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6B" w:rsidRDefault="005A336B" w:rsidP="005A336B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 </w:t>
      </w:r>
      <w:proofErr w:type="gramStart"/>
      <w:r>
        <w:rPr>
          <w:rFonts w:ascii="Arial" w:hAnsi="Arial" w:cs="Arial"/>
          <w:color w:val="001847"/>
          <w:sz w:val="18"/>
          <w:szCs w:val="18"/>
        </w:rPr>
        <w:t>the</w:t>
      </w:r>
      <w:proofErr w:type="gramEnd"/>
      <w:r>
        <w:rPr>
          <w:rFonts w:ascii="Arial" w:hAnsi="Arial" w:cs="Arial"/>
          <w:color w:val="001847"/>
          <w:sz w:val="18"/>
          <w:szCs w:val="18"/>
        </w:rPr>
        <w:t xml:space="preserve"> book https://www.usccb.org/about/doctrine/ethical-and-religious-directives/upload/ethical-religious-directives-catholic-health-service-sixth-edition-2016-06.pdf </w:t>
      </w:r>
    </w:p>
    <w:p w:rsidR="00AF2E0C" w:rsidRDefault="00AF2E0C"/>
    <w:sectPr w:rsidR="00AF2E0C" w:rsidSect="00AF2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5A336B"/>
    <w:rsid w:val="005A336B"/>
    <w:rsid w:val="00AF2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3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2021-09-01T07:23:00Z</dcterms:created>
  <dcterms:modified xsi:type="dcterms:W3CDTF">2021-09-01T07:23:00Z</dcterms:modified>
</cp:coreProperties>
</file>