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6C" w:rsidRPr="00310C6C" w:rsidRDefault="00310C6C" w:rsidP="00310C6C">
      <w:pPr>
        <w:shd w:val="clear" w:color="auto" w:fill="FFFFFF"/>
        <w:spacing w:before="240" w:after="240" w:line="23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310C6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Assignment 3</w:t>
      </w:r>
    </w:p>
    <w:p w:rsidR="00310C6C" w:rsidRPr="00310C6C" w:rsidRDefault="00310C6C" w:rsidP="00310C6C">
      <w:pPr>
        <w:shd w:val="clear" w:color="auto" w:fill="FFFFFF"/>
        <w:spacing w:after="0" w:line="233" w:lineRule="atLeast"/>
        <w:outlineLvl w:val="2"/>
        <w:rPr>
          <w:rFonts w:ascii="Arial" w:eastAsia="Times New Roman" w:hAnsi="Arial" w:cs="Arial"/>
          <w:color w:val="777777"/>
          <w:sz w:val="21"/>
          <w:szCs w:val="21"/>
        </w:rPr>
      </w:pPr>
      <w:r w:rsidRPr="00310C6C">
        <w:rPr>
          <w:rFonts w:ascii="Arial" w:eastAsia="Times New Roman" w:hAnsi="Arial" w:cs="Arial"/>
          <w:color w:val="777777"/>
          <w:sz w:val="21"/>
          <w:szCs w:val="21"/>
        </w:rPr>
        <w:t>Exercise 1</w:t>
      </w:r>
    </w:p>
    <w:p w:rsidR="00310C6C" w:rsidRPr="00310C6C" w:rsidRDefault="00310C6C" w:rsidP="00310C6C">
      <w:pPr>
        <w:shd w:val="clear" w:color="auto" w:fill="FFFFFF"/>
        <w:spacing w:after="0" w:line="23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10C6C">
        <w:rPr>
          <w:rFonts w:ascii="Arial" w:eastAsia="Times New Roman" w:hAnsi="Arial" w:cs="Arial"/>
          <w:color w:val="000000"/>
          <w:sz w:val="20"/>
          <w:szCs w:val="20"/>
        </w:rPr>
        <w:t xml:space="preserve">Investigate the history of the CSIRO </w:t>
      </w:r>
      <w:proofErr w:type="spellStart"/>
      <w:r w:rsidRPr="00310C6C">
        <w:rPr>
          <w:rFonts w:ascii="Arial" w:eastAsia="Times New Roman" w:hAnsi="Arial" w:cs="Arial"/>
          <w:color w:val="000000"/>
          <w:sz w:val="20"/>
          <w:szCs w:val="20"/>
        </w:rPr>
        <w:t>Wifi</w:t>
      </w:r>
      <w:proofErr w:type="spellEnd"/>
      <w:r w:rsidRPr="00310C6C">
        <w:rPr>
          <w:rFonts w:ascii="Arial" w:eastAsia="Times New Roman" w:hAnsi="Arial" w:cs="Arial"/>
          <w:color w:val="000000"/>
          <w:sz w:val="20"/>
          <w:szCs w:val="20"/>
        </w:rPr>
        <w:t xml:space="preserve"> patent which was recently up-held in courts in the United States. This patent covers significant aspects of the OFDM implementation which is used in modern </w:t>
      </w:r>
      <w:proofErr w:type="spellStart"/>
      <w:r w:rsidRPr="00310C6C">
        <w:rPr>
          <w:rFonts w:ascii="Arial" w:eastAsia="Times New Roman" w:hAnsi="Arial" w:cs="Arial"/>
          <w:color w:val="000000"/>
          <w:sz w:val="20"/>
          <w:szCs w:val="20"/>
        </w:rPr>
        <w:t>Wifi</w:t>
      </w:r>
      <w:proofErr w:type="spellEnd"/>
      <w:r w:rsidRPr="00310C6C">
        <w:rPr>
          <w:rFonts w:ascii="Arial" w:eastAsia="Times New Roman" w:hAnsi="Arial" w:cs="Arial"/>
          <w:color w:val="000000"/>
          <w:sz w:val="20"/>
          <w:szCs w:val="20"/>
        </w:rPr>
        <w:t xml:space="preserve"> devices, 3rd and 4th generation mobile phones, and also wired communication. </w:t>
      </w:r>
    </w:p>
    <w:p w:rsidR="00310C6C" w:rsidRPr="00310C6C" w:rsidRDefault="00310C6C" w:rsidP="00310C6C">
      <w:pPr>
        <w:shd w:val="clear" w:color="auto" w:fill="FFFFFF"/>
        <w:spacing w:after="0" w:line="23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10C6C">
        <w:rPr>
          <w:rFonts w:ascii="Arial" w:eastAsia="Times New Roman" w:hAnsi="Arial" w:cs="Arial"/>
          <w:color w:val="000000"/>
          <w:sz w:val="20"/>
          <w:szCs w:val="20"/>
        </w:rPr>
        <w:t>You should investigate the development of OFDM, and the CSIRO patent, and in particular, answer the following questions:</w:t>
      </w:r>
    </w:p>
    <w:p w:rsidR="00310C6C" w:rsidRPr="00310C6C" w:rsidRDefault="00310C6C" w:rsidP="00310C6C">
      <w:pPr>
        <w:numPr>
          <w:ilvl w:val="0"/>
          <w:numId w:val="1"/>
        </w:numPr>
        <w:shd w:val="clear" w:color="auto" w:fill="FFFFFF"/>
        <w:spacing w:after="0" w:line="233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310C6C">
        <w:rPr>
          <w:rFonts w:ascii="Arial" w:eastAsia="Times New Roman" w:hAnsi="Arial" w:cs="Arial"/>
          <w:color w:val="000000"/>
          <w:sz w:val="20"/>
          <w:szCs w:val="20"/>
        </w:rPr>
        <w:t>When was the CSIRO patent applied for and in which countries</w:t>
      </w:r>
    </w:p>
    <w:p w:rsidR="00310C6C" w:rsidRPr="00310C6C" w:rsidRDefault="00310C6C" w:rsidP="00310C6C">
      <w:pPr>
        <w:numPr>
          <w:ilvl w:val="0"/>
          <w:numId w:val="1"/>
        </w:numPr>
        <w:shd w:val="clear" w:color="auto" w:fill="FFFFFF"/>
        <w:spacing w:after="0" w:line="233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310C6C">
        <w:rPr>
          <w:rFonts w:ascii="Arial" w:eastAsia="Times New Roman" w:hAnsi="Arial" w:cs="Arial"/>
          <w:color w:val="000000"/>
          <w:sz w:val="20"/>
          <w:szCs w:val="20"/>
        </w:rPr>
        <w:t>When will it cease to apply? Are the dates different in different countries, and if so what are some examples of differences?</w:t>
      </w:r>
    </w:p>
    <w:p w:rsidR="00310C6C" w:rsidRPr="00310C6C" w:rsidRDefault="00310C6C" w:rsidP="00310C6C">
      <w:pPr>
        <w:numPr>
          <w:ilvl w:val="0"/>
          <w:numId w:val="1"/>
        </w:numPr>
        <w:shd w:val="clear" w:color="auto" w:fill="FFFFFF"/>
        <w:spacing w:after="0" w:line="233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310C6C">
        <w:rPr>
          <w:rFonts w:ascii="Arial" w:eastAsia="Times New Roman" w:hAnsi="Arial" w:cs="Arial"/>
          <w:color w:val="000000"/>
          <w:sz w:val="20"/>
          <w:szCs w:val="20"/>
        </w:rPr>
        <w:t>Which firms have agreed to license the technology from the CSIRO and how much have they agreed to pay?</w:t>
      </w:r>
    </w:p>
    <w:p w:rsidR="00310C6C" w:rsidRPr="00310C6C" w:rsidRDefault="00310C6C" w:rsidP="00310C6C">
      <w:pPr>
        <w:numPr>
          <w:ilvl w:val="0"/>
          <w:numId w:val="1"/>
        </w:numPr>
        <w:shd w:val="clear" w:color="auto" w:fill="FFFFFF"/>
        <w:spacing w:after="0" w:line="233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310C6C">
        <w:rPr>
          <w:rFonts w:ascii="Arial" w:eastAsia="Times New Roman" w:hAnsi="Arial" w:cs="Arial"/>
          <w:color w:val="000000"/>
          <w:sz w:val="20"/>
          <w:szCs w:val="20"/>
        </w:rPr>
        <w:t>What was the most important aspect of the CSIRO patent?</w:t>
      </w:r>
    </w:p>
    <w:p w:rsidR="00310C6C" w:rsidRPr="00310C6C" w:rsidRDefault="00310C6C" w:rsidP="00310C6C">
      <w:pPr>
        <w:numPr>
          <w:ilvl w:val="0"/>
          <w:numId w:val="1"/>
        </w:numPr>
        <w:shd w:val="clear" w:color="auto" w:fill="FFFFFF"/>
        <w:spacing w:after="0" w:line="233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310C6C">
        <w:rPr>
          <w:rFonts w:ascii="Arial" w:eastAsia="Times New Roman" w:hAnsi="Arial" w:cs="Arial"/>
          <w:color w:val="000000"/>
          <w:sz w:val="20"/>
          <w:szCs w:val="20"/>
        </w:rPr>
        <w:t>When was the term OFDM first used to describe this approach to wireless transmission?</w:t>
      </w:r>
    </w:p>
    <w:p w:rsidR="00310C6C" w:rsidRPr="00310C6C" w:rsidRDefault="00310C6C" w:rsidP="00310C6C">
      <w:pPr>
        <w:numPr>
          <w:ilvl w:val="0"/>
          <w:numId w:val="1"/>
        </w:numPr>
        <w:shd w:val="clear" w:color="auto" w:fill="FFFFFF"/>
        <w:spacing w:after="0" w:line="233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310C6C">
        <w:rPr>
          <w:rFonts w:ascii="Arial" w:eastAsia="Times New Roman" w:hAnsi="Arial" w:cs="Arial"/>
          <w:color w:val="000000"/>
          <w:sz w:val="20"/>
          <w:szCs w:val="20"/>
        </w:rPr>
        <w:t>Are other parties also credited with the invention of aspects of OFDM (and if so, who are they, and what was their contribution)?</w:t>
      </w:r>
    </w:p>
    <w:p w:rsidR="00310C6C" w:rsidRPr="00310C6C" w:rsidRDefault="00310C6C" w:rsidP="00310C6C">
      <w:pPr>
        <w:numPr>
          <w:ilvl w:val="0"/>
          <w:numId w:val="1"/>
        </w:numPr>
        <w:shd w:val="clear" w:color="auto" w:fill="FFFFFF"/>
        <w:spacing w:after="0" w:line="233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310C6C">
        <w:rPr>
          <w:rFonts w:ascii="Arial" w:eastAsia="Times New Roman" w:hAnsi="Arial" w:cs="Arial"/>
          <w:color w:val="000000"/>
          <w:sz w:val="20"/>
          <w:szCs w:val="20"/>
        </w:rPr>
        <w:t>Which modern wireless technologies use OFDM?</w:t>
      </w:r>
    </w:p>
    <w:p w:rsidR="00310C6C" w:rsidRPr="00310C6C" w:rsidRDefault="00310C6C" w:rsidP="00310C6C">
      <w:pPr>
        <w:shd w:val="clear" w:color="auto" w:fill="FFFFFF"/>
        <w:spacing w:after="0" w:line="233" w:lineRule="atLeast"/>
        <w:outlineLvl w:val="2"/>
        <w:rPr>
          <w:rFonts w:ascii="Arial" w:eastAsia="Times New Roman" w:hAnsi="Arial" w:cs="Arial"/>
          <w:color w:val="777777"/>
          <w:sz w:val="21"/>
          <w:szCs w:val="21"/>
        </w:rPr>
      </w:pPr>
      <w:r w:rsidRPr="00310C6C">
        <w:rPr>
          <w:rFonts w:ascii="Arial" w:eastAsia="Times New Roman" w:hAnsi="Arial" w:cs="Arial"/>
          <w:color w:val="777777"/>
          <w:sz w:val="21"/>
          <w:szCs w:val="21"/>
        </w:rPr>
        <w:t>Exercise 2</w:t>
      </w:r>
    </w:p>
    <w:p w:rsidR="00310C6C" w:rsidRPr="00310C6C" w:rsidRDefault="00310C6C" w:rsidP="00310C6C">
      <w:pPr>
        <w:shd w:val="clear" w:color="auto" w:fill="FFFFFF"/>
        <w:spacing w:after="0" w:line="23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10C6C">
        <w:rPr>
          <w:rFonts w:ascii="Arial" w:eastAsia="Times New Roman" w:hAnsi="Arial" w:cs="Arial"/>
          <w:color w:val="000000"/>
          <w:sz w:val="20"/>
          <w:szCs w:val="20"/>
        </w:rPr>
        <w:t>This exercise is the one name as Exercise 3.5 in the study book. This exercise is about the length of the symbol used to transmit a single bit, on a sub-channel, using OFDM, compared with the duration of a single bit when the symbol for a bit is transmitted on the channel directly by means of a modulation scheme like PSK or FSK.</w:t>
      </w:r>
    </w:p>
    <w:p w:rsidR="00310C6C" w:rsidRDefault="00310C6C" w:rsidP="00310C6C">
      <w:pPr>
        <w:pStyle w:val="Heading3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  <w:b w:val="0"/>
          <w:bCs w:val="0"/>
          <w:color w:val="777777"/>
          <w:sz w:val="21"/>
          <w:szCs w:val="21"/>
        </w:rPr>
      </w:pPr>
      <w:r>
        <w:rPr>
          <w:rFonts w:ascii="Arial" w:hAnsi="Arial" w:cs="Arial"/>
          <w:b w:val="0"/>
          <w:bCs w:val="0"/>
          <w:color w:val="777777"/>
          <w:sz w:val="21"/>
          <w:szCs w:val="21"/>
        </w:rPr>
        <w:t>Exercise 3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6540"/>
      </w:tblGrid>
      <w:tr w:rsidR="00310C6C" w:rsidTr="00310C6C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C6C" w:rsidRDefault="00310C6C" w:rsidP="00310C6C">
            <w:pPr>
              <w:pStyle w:val="NormalWeb"/>
              <w:spacing w:before="120" w:beforeAutospacing="0" w:after="120" w:afterAutospacing="0" w:line="23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Create and simulate a network with three 802.11a wireless networks, A, B, and C, joined by a CSMA LAN, as depicted in the diagram. The LAN should have a capacity of 10 Mbps and a propagation delay of 10 microseconds.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There should also be 6 traffic streams, three from one node to another within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domain, and three from a node in one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domain to a node in a different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domain. These should all be ftp flows, with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randomised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start times and either 1,000,000 bytes in the flow or 10,000,000, half each, but making sure that at least one of the larger flows is goes from one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domain to another and at least one goes from a node in one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domain to another node in the same domain.</w:t>
            </w:r>
          </w:p>
          <w:p w:rsidR="00310C6C" w:rsidRDefault="00310C6C" w:rsidP="00310C6C">
            <w:pPr>
              <w:spacing w:line="23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Run  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series of simulations with different settings for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capacity and propagation delay of the LAN: with capacities ranging from 1 Mbps, to 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Gbps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and propagation delays ranging from 1 microsecond to 100 milliseconds.</w:t>
            </w:r>
          </w:p>
          <w:p w:rsidR="00310C6C" w:rsidRDefault="00310C6C" w:rsidP="00310C6C">
            <w:pPr>
              <w:spacing w:line="23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your answer, explain how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behaviour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the network changes as the capacity and delay of the LAN changes. Use graphs to illustrate your observation of the network. Focus on the following issue: is it possible for the traffic between one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domain and another to achieve performance as good as traffic within a domain, if the network between the domains is fast enough?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C6C" w:rsidRDefault="00310C6C">
            <w:pPr>
              <w:spacing w:line="23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lastRenderedPageBreak/>
              <mc:AlternateContent>
                <mc:Choice Requires="wps">
                  <w:drawing>
                    <wp:inline distT="0" distB="0" distL="0" distR="0" wp14:anchorId="30D914B0" wp14:editId="12FB7B15">
                      <wp:extent cx="4000500" cy="2733675"/>
                      <wp:effectExtent l="0" t="0" r="0" b="0"/>
                      <wp:docPr id="1" name="Rectangle 1" descr="three wifi networks joined by a CSMA networ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000500" cy="273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three wifi networks joined by a CSMA network" style="width:315pt;height:2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310C6C" w:rsidRDefault="00310C6C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three wifi networks joined by a CSMA ne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three wifi networks joined by a CSMA networ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htooB9QCAADs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C0C5888" wp14:editId="76CC86F3">
                <wp:extent cx="304800" cy="304800"/>
                <wp:effectExtent l="0" t="0" r="0" b="0"/>
                <wp:docPr id="3" name="AutoShape 4" descr="three wifi networks joined by a CSMA ne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three wifi networks joined by a CSMA networ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6/OZx0wIAAOw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310C6C" w:rsidRDefault="00310C6C"/>
    <w:p w:rsidR="00310C6C" w:rsidRDefault="00310C6C" w:rsidP="00310C6C">
      <w:pPr>
        <w:pStyle w:val="Heading2"/>
        <w:shd w:val="clear" w:color="auto" w:fill="FFFFFF"/>
        <w:spacing w:before="240" w:after="60" w:line="233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Criteria</w:t>
      </w:r>
    </w:p>
    <w:p w:rsidR="00310C6C" w:rsidRDefault="00310C6C" w:rsidP="00310C6C">
      <w:pPr>
        <w:pStyle w:val="NormalWeb"/>
        <w:shd w:val="clear" w:color="auto" w:fill="FFFFFF"/>
        <w:spacing w:before="120" w:beforeAutospacing="0" w:after="120" w:afterAutospacing="0" w:line="23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the answer to Exercise 1, answers to the question 1-3 about the patent have been provided to the questions asked, and these are supported by references which support the proposed answers.</w:t>
      </w:r>
    </w:p>
    <w:p w:rsidR="00310C6C" w:rsidRDefault="00310C6C" w:rsidP="00310C6C">
      <w:pPr>
        <w:pStyle w:val="NormalWeb"/>
        <w:shd w:val="clear" w:color="auto" w:fill="FFFFFF"/>
        <w:spacing w:before="120" w:beforeAutospacing="0" w:after="120" w:afterAutospacing="0" w:line="23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the answer to Exercise 1, answers to the question 4-6 about the patent have been provided to the questions asked, and these are supported by references which support the proposed answers.</w:t>
      </w:r>
    </w:p>
    <w:p w:rsidR="00310C6C" w:rsidRDefault="00310C6C" w:rsidP="00310C6C">
      <w:pPr>
        <w:pStyle w:val="NormalWeb"/>
        <w:shd w:val="clear" w:color="auto" w:fill="FFFFFF"/>
        <w:spacing w:before="120" w:beforeAutospacing="0" w:after="120" w:afterAutospacing="0" w:line="23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the answer to Exercise 1, answers to the question 7 about the patent have been provided to the questions asked, and they are supported by references which support the proposed answers.</w:t>
      </w:r>
    </w:p>
    <w:p w:rsidR="00310C6C" w:rsidRDefault="00310C6C" w:rsidP="00310C6C">
      <w:pPr>
        <w:pStyle w:val="NormalWeb"/>
        <w:shd w:val="clear" w:color="auto" w:fill="FFFFFF"/>
        <w:spacing w:before="120" w:beforeAutospacing="0" w:after="120" w:afterAutospacing="0" w:line="23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the answer to Exercise 2, the duration of one bit in a two-phase modulated system and in the system using 1024 sub-channel OFDM has been calculated, with calculations shown, and is correct.</w:t>
      </w:r>
    </w:p>
    <w:p w:rsidR="00310C6C" w:rsidRDefault="00310C6C" w:rsidP="00310C6C">
      <w:pPr>
        <w:pStyle w:val="NormalWeb"/>
        <w:shd w:val="clear" w:color="auto" w:fill="FFFFFF"/>
        <w:spacing w:before="120" w:beforeAutospacing="0" w:after="120" w:afterAutospacing="0" w:line="23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the answer to Exercise 2, the number of periods (cycles) of the basic frequency which occur in the PSK system and in the sub-channels of the OFDM system has been calculated, the calculations are shown and the result is correct.</w:t>
      </w:r>
    </w:p>
    <w:p w:rsidR="00310C6C" w:rsidRDefault="00310C6C" w:rsidP="00310C6C">
      <w:pPr>
        <w:pStyle w:val="NormalWeb"/>
        <w:shd w:val="clear" w:color="auto" w:fill="FFFFFF"/>
        <w:spacing w:before="120" w:beforeAutospacing="0" w:after="120" w:afterAutospacing="0" w:line="23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the answer to Exercise 2, the % of overlap for a single bit has been calculated in the two systems, the calculations are shown, and the result is correct.</w:t>
      </w:r>
    </w:p>
    <w:p w:rsidR="00310C6C" w:rsidRDefault="00310C6C" w:rsidP="00310C6C">
      <w:pPr>
        <w:pStyle w:val="NormalWeb"/>
        <w:shd w:val="clear" w:color="auto" w:fill="FFFFFF"/>
        <w:spacing w:before="120" w:beforeAutospacing="0" w:after="120" w:afterAutospacing="0" w:line="23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the answer to Exercise 3, a diagram of the network being simulated has been included in the assignment</w:t>
      </w:r>
    </w:p>
    <w:p w:rsidR="00310C6C" w:rsidRDefault="00310C6C" w:rsidP="00310C6C">
      <w:pPr>
        <w:pStyle w:val="NormalWeb"/>
        <w:shd w:val="clear" w:color="auto" w:fill="FFFFFF"/>
        <w:spacing w:before="120" w:beforeAutospacing="0" w:after="120" w:afterAutospacing="0" w:line="23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the answer to Exercise 3, plots of the throughput of the traffic in different scenarios (in regard to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-to-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links) have been presented.</w:t>
      </w:r>
    </w:p>
    <w:p w:rsidR="00310C6C" w:rsidRDefault="00310C6C" w:rsidP="00310C6C">
      <w:pPr>
        <w:pStyle w:val="NormalWeb"/>
        <w:shd w:val="clear" w:color="auto" w:fill="FFFFFF"/>
        <w:spacing w:before="120" w:beforeAutospacing="0" w:after="120" w:afterAutospacing="0" w:line="23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the answer to Exercise 3,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well argued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conclusion with regard to the effect of increasing the capacity of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-to-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links has been presented</w:t>
      </w:r>
    </w:p>
    <w:p w:rsidR="00D5432E" w:rsidRDefault="00310C6C"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9.5pt">
            <v:imagedata r:id="rId6" o:title="threewifis"/>
          </v:shape>
        </w:pict>
      </w:r>
    </w:p>
    <w:sectPr w:rsidR="00D54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36E1"/>
    <w:multiLevelType w:val="multilevel"/>
    <w:tmpl w:val="1DE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46"/>
    <w:rsid w:val="00310C6C"/>
    <w:rsid w:val="00D5432E"/>
    <w:rsid w:val="00FA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0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10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C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10C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0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10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C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10C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3618</Characters>
  <Application>Microsoft Office Word</Application>
  <DocSecurity>0</DocSecurity>
  <Lines>30</Lines>
  <Paragraphs>8</Paragraphs>
  <ScaleCrop>false</ScaleCrop>
  <Company>home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2014-05-06T04:43:00Z</dcterms:created>
  <dcterms:modified xsi:type="dcterms:W3CDTF">2014-05-06T04:46:00Z</dcterms:modified>
</cp:coreProperties>
</file>