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6E47A" w14:textId="77777777" w:rsidR="00242883" w:rsidRPr="00242883" w:rsidRDefault="00242883" w:rsidP="00242883">
      <w:pPr>
        <w:spacing w:line="254" w:lineRule="auto"/>
        <w:rPr>
          <w:lang w:val="en-GB"/>
        </w:rPr>
      </w:pPr>
      <w:bookmarkStart w:id="0" w:name="_GoBack"/>
      <w:bookmarkEnd w:id="0"/>
      <w:r w:rsidRPr="00242883">
        <w:rPr>
          <w:lang w:val="en-GB"/>
        </w:rPr>
        <w:t>It assesses the following learning outcomes:</w:t>
      </w:r>
    </w:p>
    <w:p w14:paraId="69B80751" w14:textId="77777777" w:rsidR="00242883" w:rsidRPr="00242883" w:rsidRDefault="00242883" w:rsidP="00242883">
      <w:pPr>
        <w:pStyle w:val="Paragraphedeliste"/>
        <w:numPr>
          <w:ilvl w:val="0"/>
          <w:numId w:val="15"/>
        </w:numPr>
        <w:spacing w:line="254" w:lineRule="auto"/>
        <w:rPr>
          <w:lang w:val="en-GB"/>
        </w:rPr>
      </w:pPr>
      <w:r w:rsidRPr="00242883">
        <w:rPr>
          <w:lang w:val="en-GB"/>
        </w:rPr>
        <w:t>Understand how profit and losses relate to the operating cycle of the company and how the cash position and the operations cash flow determine the spontaneous and discretionary financing needs and mid-term business viability.</w:t>
      </w:r>
    </w:p>
    <w:p w14:paraId="53FD96F3" w14:textId="76C2EBDE" w:rsidR="00242883" w:rsidRDefault="00242883" w:rsidP="00242883">
      <w:pPr>
        <w:pStyle w:val="Paragraphedeliste"/>
        <w:numPr>
          <w:ilvl w:val="0"/>
          <w:numId w:val="15"/>
        </w:numPr>
        <w:spacing w:line="254" w:lineRule="auto"/>
        <w:rPr>
          <w:lang w:val="en-GB"/>
        </w:rPr>
      </w:pPr>
      <w:r w:rsidRPr="00242883">
        <w:rPr>
          <w:lang w:val="en-GB"/>
        </w:rPr>
        <w:t xml:space="preserve">Demonstrate a deep understanding of the role of financial ratios like AR turnover, Inventory turnover or AP turnover and days to collect, days to inventory and days to pay. </w:t>
      </w:r>
    </w:p>
    <w:p w14:paraId="2EDFADE4" w14:textId="37F2869C" w:rsidR="00242883" w:rsidRDefault="00242883" w:rsidP="00242883">
      <w:pPr>
        <w:pStyle w:val="Paragraphedeliste"/>
        <w:numPr>
          <w:ilvl w:val="0"/>
          <w:numId w:val="15"/>
        </w:numPr>
        <w:spacing w:line="254" w:lineRule="auto"/>
        <w:rPr>
          <w:lang w:val="en-GB"/>
        </w:rPr>
      </w:pPr>
      <w:r>
        <w:rPr>
          <w:lang w:val="en-GB"/>
        </w:rPr>
        <w:t>Develop an understanding of real word budget issues.</w:t>
      </w:r>
    </w:p>
    <w:p w14:paraId="6E22F09A" w14:textId="5B7E18B5" w:rsidR="00242883" w:rsidRPr="00242883" w:rsidRDefault="00242883" w:rsidP="00242883">
      <w:pPr>
        <w:pStyle w:val="Paragraphedeliste"/>
        <w:numPr>
          <w:ilvl w:val="0"/>
          <w:numId w:val="15"/>
        </w:numPr>
        <w:spacing w:line="254" w:lineRule="auto"/>
        <w:rPr>
          <w:lang w:val="en-GB"/>
        </w:rPr>
      </w:pPr>
      <w:r>
        <w:rPr>
          <w:lang w:val="en-GB"/>
        </w:rPr>
        <w:t>Prepare cash Budgets and predict proforma Income Statement and Proforma Balance Sheet.</w:t>
      </w:r>
    </w:p>
    <w:p w14:paraId="4294D107" w14:textId="22DEAB29" w:rsidR="00242883" w:rsidRPr="00242883" w:rsidRDefault="00242883" w:rsidP="00242883">
      <w:pPr>
        <w:spacing w:line="254" w:lineRule="auto"/>
        <w:rPr>
          <w:b/>
          <w:bCs/>
          <w:lang w:val="en-GB"/>
        </w:rPr>
      </w:pPr>
      <w:r w:rsidRPr="00242883">
        <w:rPr>
          <w:b/>
          <w:bCs/>
          <w:lang w:val="en-GB"/>
        </w:rPr>
        <w:t xml:space="preserve">LAUNCH: WEEK 10 / DELIVERY: </w:t>
      </w:r>
      <w:r w:rsidR="00BF6D4C">
        <w:rPr>
          <w:b/>
          <w:bCs/>
          <w:lang w:val="en-GB"/>
        </w:rPr>
        <w:t>Week 13</w:t>
      </w:r>
      <w:r w:rsidRPr="00242883">
        <w:rPr>
          <w:b/>
          <w:bCs/>
          <w:lang w:val="en-GB"/>
        </w:rPr>
        <w:t>,</w:t>
      </w:r>
      <w:r w:rsidR="00BF6D4C">
        <w:rPr>
          <w:b/>
          <w:bCs/>
          <w:lang w:val="en-GB"/>
        </w:rPr>
        <w:t xml:space="preserve"> latest May 10th</w:t>
      </w:r>
      <w:proofErr w:type="gramStart"/>
      <w:r w:rsidRPr="00242883">
        <w:rPr>
          <w:b/>
          <w:bCs/>
          <w:lang w:val="en-GB"/>
        </w:rPr>
        <w:t xml:space="preserve"> 2020</w:t>
      </w:r>
      <w:proofErr w:type="gramEnd"/>
      <w:r w:rsidRPr="00242883">
        <w:rPr>
          <w:b/>
          <w:bCs/>
          <w:lang w:val="en-GB"/>
        </w:rPr>
        <w:t xml:space="preserve">, 23:59HRS ON MOODLE </w:t>
      </w:r>
      <w:r w:rsidRPr="00242883">
        <w:rPr>
          <w:rFonts w:ascii="Calibri" w:hAnsi="Calibri" w:cs="Calibri"/>
          <w:b/>
          <w:bCs/>
          <w:lang w:val="en-GB"/>
        </w:rPr>
        <w:t>GMT+1 (Barcelona’s time).</w:t>
      </w:r>
    </w:p>
    <w:p w14:paraId="6223D0D5" w14:textId="77777777" w:rsidR="00242883" w:rsidRPr="00242883" w:rsidRDefault="00242883" w:rsidP="00242883">
      <w:pPr>
        <w:spacing w:line="254" w:lineRule="auto"/>
        <w:rPr>
          <w:lang w:val="en-GB"/>
        </w:rPr>
      </w:pPr>
      <w:r w:rsidRPr="00242883">
        <w:rPr>
          <w:lang w:val="en-GB"/>
        </w:rPr>
        <w:t>Submission file format: Word Document with all the answers plus the EXCEL file used to perform your calculations</w:t>
      </w:r>
    </w:p>
    <w:p w14:paraId="78BBAD22" w14:textId="77777777" w:rsidR="00242883" w:rsidRPr="00242883" w:rsidRDefault="00242883" w:rsidP="00242883">
      <w:pPr>
        <w:spacing w:line="254" w:lineRule="auto"/>
        <w:rPr>
          <w:lang w:val="en-GB"/>
        </w:rPr>
      </w:pPr>
      <w:r w:rsidRPr="00242883">
        <w:rPr>
          <w:lang w:val="en-GB"/>
        </w:rPr>
        <w:t>The assignment consists of 2 parts:</w:t>
      </w:r>
    </w:p>
    <w:p w14:paraId="52EDE7BD" w14:textId="77777777" w:rsidR="00242883" w:rsidRPr="00242883" w:rsidRDefault="00242883" w:rsidP="00242883">
      <w:pPr>
        <w:spacing w:line="254" w:lineRule="auto"/>
        <w:rPr>
          <w:lang w:val="en-GB"/>
        </w:rPr>
      </w:pPr>
      <w:r w:rsidRPr="00242883">
        <w:rPr>
          <w:lang w:val="en-GB"/>
        </w:rPr>
        <w:t>Concepts included are in UNIT 5 Cash Budgets</w:t>
      </w:r>
    </w:p>
    <w:p w14:paraId="0BE01734" w14:textId="77777777" w:rsidR="00242883" w:rsidRPr="00242883" w:rsidRDefault="00242883" w:rsidP="00242883">
      <w:pPr>
        <w:spacing w:line="254" w:lineRule="auto"/>
        <w:rPr>
          <w:lang w:val="en-GB"/>
        </w:rPr>
      </w:pPr>
      <w:r w:rsidRPr="00242883">
        <w:rPr>
          <w:lang w:val="en-GB"/>
        </w:rPr>
        <w:t>The assignment will be accepted in WORD format ONLY. It is mandatory to submit an EXCEL file where you explain the different calculations you made. So, both files have to be submitted.</w:t>
      </w:r>
    </w:p>
    <w:p w14:paraId="2EE6DBB1" w14:textId="77777777" w:rsidR="00242883" w:rsidRPr="00242883" w:rsidRDefault="00242883" w:rsidP="00242883">
      <w:pPr>
        <w:spacing w:line="254" w:lineRule="auto"/>
        <w:rPr>
          <w:lang w:val="en-GB"/>
        </w:rPr>
      </w:pPr>
      <w:r w:rsidRPr="00242883">
        <w:rPr>
          <w:lang w:val="en-GB"/>
        </w:rPr>
        <w:t>Calculation results HAVE TO be explained and the calculation steps explained</w:t>
      </w:r>
    </w:p>
    <w:p w14:paraId="130F6CAC" w14:textId="77777777" w:rsidR="00242883" w:rsidRPr="00242883" w:rsidRDefault="00242883" w:rsidP="00242883">
      <w:pPr>
        <w:spacing w:line="254" w:lineRule="auto"/>
        <w:rPr>
          <w:lang w:val="en-GB"/>
        </w:rPr>
      </w:pPr>
    </w:p>
    <w:p w14:paraId="6A559305" w14:textId="77777777" w:rsidR="008216C9" w:rsidRPr="00242883" w:rsidRDefault="008216C9" w:rsidP="008216C9">
      <w:pPr>
        <w:pStyle w:val="Standard"/>
        <w:jc w:val="both"/>
        <w:rPr>
          <w:rFonts w:ascii="Calibri" w:hAnsi="Calibri" w:cs="Calibri"/>
          <w:sz w:val="22"/>
          <w:szCs w:val="22"/>
          <w:lang w:val="en-GB"/>
        </w:rPr>
      </w:pPr>
    </w:p>
    <w:p w14:paraId="6FF62418" w14:textId="617C951F" w:rsidR="008216C9" w:rsidRDefault="00242883" w:rsidP="008216C9">
      <w:pPr>
        <w:pStyle w:val="Standard"/>
        <w:jc w:val="both"/>
        <w:rPr>
          <w:rFonts w:ascii="Calibri" w:hAnsi="Calibri" w:cs="Calibri"/>
          <w:b/>
          <w:bCs/>
          <w:sz w:val="22"/>
          <w:szCs w:val="22"/>
        </w:rPr>
      </w:pPr>
      <w:r>
        <w:rPr>
          <w:rFonts w:ascii="Calibri" w:hAnsi="Calibri" w:cs="Calibri"/>
          <w:b/>
          <w:bCs/>
          <w:sz w:val="22"/>
          <w:szCs w:val="22"/>
        </w:rPr>
        <w:t>CASE:</w:t>
      </w:r>
    </w:p>
    <w:p w14:paraId="0371B157" w14:textId="7778F385" w:rsidR="00242883" w:rsidRDefault="00242883" w:rsidP="008216C9">
      <w:pPr>
        <w:pStyle w:val="Standard"/>
        <w:jc w:val="both"/>
        <w:rPr>
          <w:rFonts w:ascii="Calibri" w:hAnsi="Calibri" w:cs="Calibri"/>
          <w:b/>
          <w:bCs/>
          <w:sz w:val="22"/>
          <w:szCs w:val="22"/>
        </w:rPr>
      </w:pPr>
    </w:p>
    <w:p w14:paraId="4069F9D2" w14:textId="77777777" w:rsidR="003F3F77" w:rsidRPr="003F3F77" w:rsidRDefault="003F3F77" w:rsidP="003F3F77">
      <w:pPr>
        <w:numPr>
          <w:ilvl w:val="0"/>
          <w:numId w:val="17"/>
        </w:numPr>
        <w:spacing w:line="254" w:lineRule="auto"/>
        <w:rPr>
          <w:lang w:val="en-GB"/>
        </w:rPr>
      </w:pPr>
      <w:r w:rsidRPr="003F3F77">
        <w:rPr>
          <w:lang w:val="en-GB"/>
        </w:rPr>
        <w:t>Lewis Printing has projected its sales for the first 8 months of 2014 as follows:</w:t>
      </w:r>
    </w:p>
    <w:p w14:paraId="3CA1CD1F" w14:textId="77777777" w:rsidR="003F3F77" w:rsidRPr="003F3F77" w:rsidRDefault="003F3F77" w:rsidP="003F3F77">
      <w:pPr>
        <w:spacing w:line="254" w:lineRule="auto"/>
        <w:rPr>
          <w:lang w:val="en-GB"/>
        </w:rPr>
      </w:pPr>
      <w:r w:rsidRPr="003F3F77">
        <w:rPr>
          <w:noProof/>
          <w:lang w:val="en-GB"/>
        </w:rPr>
        <w:drawing>
          <wp:anchor distT="0" distB="0" distL="0" distR="0" simplePos="0" relativeHeight="251659264" behindDoc="0" locked="0" layoutInCell="1" allowOverlap="1" wp14:anchorId="46891DB9" wp14:editId="154617A1">
            <wp:simplePos x="0" y="0"/>
            <wp:positionH relativeFrom="column">
              <wp:align>center</wp:align>
            </wp:positionH>
            <wp:positionV relativeFrom="paragraph">
              <wp:posOffset>635</wp:posOffset>
            </wp:positionV>
            <wp:extent cx="7609205" cy="97790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7609205" cy="977900"/>
                    </a:xfrm>
                    <a:prstGeom prst="rect">
                      <a:avLst/>
                    </a:prstGeom>
                  </pic:spPr>
                </pic:pic>
              </a:graphicData>
            </a:graphic>
          </wp:anchor>
        </w:drawing>
      </w:r>
    </w:p>
    <w:p w14:paraId="26470451" w14:textId="77777777" w:rsidR="003F3F77" w:rsidRPr="003F3F77" w:rsidRDefault="003F3F77" w:rsidP="003F3F77">
      <w:pPr>
        <w:spacing w:line="254" w:lineRule="auto"/>
        <w:rPr>
          <w:lang w:val="en-GB"/>
        </w:rPr>
      </w:pPr>
    </w:p>
    <w:p w14:paraId="0D7D5A0A" w14:textId="77777777" w:rsidR="003F3F77" w:rsidRPr="003F3F77" w:rsidRDefault="003F3F77" w:rsidP="003F3F77">
      <w:pPr>
        <w:spacing w:line="254" w:lineRule="auto"/>
        <w:rPr>
          <w:lang w:val="en-GB"/>
        </w:rPr>
      </w:pPr>
    </w:p>
    <w:p w14:paraId="1CF3F778" w14:textId="77777777" w:rsidR="003F3F77" w:rsidRPr="003F3F77" w:rsidRDefault="003F3F77" w:rsidP="003F3F77">
      <w:pPr>
        <w:spacing w:line="254" w:lineRule="auto"/>
        <w:rPr>
          <w:lang w:val="en-GB"/>
        </w:rPr>
      </w:pPr>
    </w:p>
    <w:p w14:paraId="56697528" w14:textId="77777777" w:rsidR="003F3F77" w:rsidRPr="003F3F77" w:rsidRDefault="003F3F77" w:rsidP="003F3F77">
      <w:pPr>
        <w:spacing w:line="254" w:lineRule="auto"/>
        <w:ind w:left="720"/>
        <w:rPr>
          <w:lang w:val="en-GB"/>
        </w:rPr>
      </w:pPr>
      <w:r w:rsidRPr="003F3F77">
        <w:rPr>
          <w:lang w:val="en-GB"/>
        </w:rPr>
        <w:t xml:space="preserve">Lewis collects 20 percent of its sales in the month of the sale, 50 percent in the month following the sale, and the remaining 30 percent 2 months following the sale. During November and December of 2013, Lewis’s sales were $220,000 and $175,000, respectively. Lewis purchases raw materials 2 months in advance of its sales. These purchases are equal to 65 percent of its final sales. The supplier is paid 1 month after delivery. Thus, purchases for April sales are made in February and payment is made in March. In addition, Lewis pays $10,000 per month for rent and $20,000 each month for other expenditures. Tax prepayments of $22,500 are made each quarter beginning in March. The company’s cash balance as of December 31, 2013, was $28,000; a minimum balance of $25,000 must be maintained at all times to satisfy the firm’s bank line of credit agreement. Lewis has arranged with its bank for short-term credit at an interest rate of 12 percent per annum (1 percent per month) to be paid monthly. Borrowing to meet estimated monthly </w:t>
      </w:r>
      <w:r w:rsidRPr="003F3F77">
        <w:rPr>
          <w:lang w:val="en-GB"/>
        </w:rPr>
        <w:lastRenderedPageBreak/>
        <w:t>cash needs takes place at the end of the month, and interest is not paid until the end of the following month. Consequently, if the firm needed to borrow $50,000 during April, then it would pay $500 (=0.01*$50,000) in interest during May. Finally, Lewis follows a policy of repaying its outstanding short-term debt in any month in which its cash balance exceeds the minimum desired balance of $25,000.</w:t>
      </w:r>
    </w:p>
    <w:p w14:paraId="26C07313" w14:textId="77777777" w:rsidR="003F3F77" w:rsidRPr="003F3F77" w:rsidRDefault="003F3F77" w:rsidP="003F3F77">
      <w:pPr>
        <w:numPr>
          <w:ilvl w:val="1"/>
          <w:numId w:val="16"/>
        </w:numPr>
        <w:spacing w:line="254" w:lineRule="auto"/>
        <w:rPr>
          <w:lang w:val="en-GB"/>
        </w:rPr>
      </w:pPr>
      <w:r w:rsidRPr="003F3F77">
        <w:rPr>
          <w:lang w:val="en-GB"/>
        </w:rPr>
        <w:t>Lewis needs to know what its cash requirements will be for the next 6 months so that it can renegotiate the terms of its short-term credit agreement with its bank, if necessary. To evaluate this problem, the firm plans to evaluate the impact of a ±20 percent variation in its monthly sales efforts. Prepare a 6-month cash budget for Lewis and use it to evaluate the firm’s cash needs.</w:t>
      </w:r>
    </w:p>
    <w:p w14:paraId="400B56D3" w14:textId="77777777" w:rsidR="003F3F77" w:rsidRPr="003F3F77" w:rsidRDefault="003F3F77" w:rsidP="003F3F77">
      <w:pPr>
        <w:numPr>
          <w:ilvl w:val="1"/>
          <w:numId w:val="16"/>
        </w:numPr>
        <w:spacing w:line="254" w:lineRule="auto"/>
        <w:rPr>
          <w:lang w:val="en-GB"/>
        </w:rPr>
      </w:pPr>
      <w:r w:rsidRPr="003F3F77">
        <w:rPr>
          <w:lang w:val="en-GB"/>
        </w:rPr>
        <w:t>Lewis has a $20,000 note due in June. Will the firm have sufficient cash to repay the loan?</w:t>
      </w:r>
    </w:p>
    <w:p w14:paraId="0E0EBBF7" w14:textId="77777777" w:rsidR="003F3F77" w:rsidRPr="003F3F77" w:rsidRDefault="003F3F77" w:rsidP="003F3F77">
      <w:pPr>
        <w:spacing w:line="254" w:lineRule="auto"/>
        <w:rPr>
          <w:lang w:val="en-GB"/>
        </w:rPr>
      </w:pPr>
    </w:p>
    <w:p w14:paraId="664DA801" w14:textId="77777777" w:rsidR="003F3F77" w:rsidRPr="003F3F77" w:rsidRDefault="003F3F77" w:rsidP="003F3F77">
      <w:pPr>
        <w:numPr>
          <w:ilvl w:val="0"/>
          <w:numId w:val="18"/>
        </w:numPr>
        <w:spacing w:line="254" w:lineRule="auto"/>
        <w:rPr>
          <w:lang w:val="en-GB"/>
        </w:rPr>
      </w:pPr>
      <w:r w:rsidRPr="003F3F77">
        <w:rPr>
          <w:lang w:val="en-GB"/>
        </w:rPr>
        <w:t xml:space="preserve">Extract Gross Margin and Cost of Goods Sold from part 1. Assume that their relationship to sales doesn’t change over the contemplated period. </w:t>
      </w:r>
    </w:p>
    <w:p w14:paraId="4C330DD2" w14:textId="77777777" w:rsidR="003F3F77" w:rsidRPr="003F3F77" w:rsidRDefault="003F3F77" w:rsidP="003F3F77">
      <w:pPr>
        <w:numPr>
          <w:ilvl w:val="1"/>
          <w:numId w:val="18"/>
        </w:numPr>
        <w:spacing w:line="254" w:lineRule="auto"/>
        <w:rPr>
          <w:lang w:val="en-GB"/>
        </w:rPr>
      </w:pPr>
      <w:r w:rsidRPr="003F3F77">
        <w:rPr>
          <w:lang w:val="en-GB"/>
        </w:rPr>
        <w:t>Determine Inventory turnover and AR turnover</w:t>
      </w:r>
    </w:p>
    <w:p w14:paraId="5DA61ADD" w14:textId="77777777" w:rsidR="003F3F77" w:rsidRPr="003F3F77" w:rsidRDefault="003F3F77" w:rsidP="003F3F77">
      <w:pPr>
        <w:numPr>
          <w:ilvl w:val="1"/>
          <w:numId w:val="18"/>
        </w:numPr>
        <w:spacing w:line="254" w:lineRule="auto"/>
        <w:rPr>
          <w:lang w:val="en-GB"/>
        </w:rPr>
      </w:pPr>
      <w:r w:rsidRPr="003F3F77">
        <w:rPr>
          <w:lang w:val="en-GB"/>
        </w:rPr>
        <w:t>How long is the operating cycle?</w:t>
      </w:r>
    </w:p>
    <w:p w14:paraId="48616780" w14:textId="77777777" w:rsidR="003F3F77" w:rsidRPr="003F3F77" w:rsidRDefault="003F3F77" w:rsidP="003F3F77">
      <w:pPr>
        <w:numPr>
          <w:ilvl w:val="1"/>
          <w:numId w:val="18"/>
        </w:numPr>
        <w:spacing w:line="254" w:lineRule="auto"/>
        <w:rPr>
          <w:lang w:val="en-GB"/>
        </w:rPr>
      </w:pPr>
      <w:r w:rsidRPr="003F3F77">
        <w:rPr>
          <w:lang w:val="en-GB"/>
        </w:rPr>
        <w:t>Assume the operating cycle increases by 20% (x1,2) due to unforeseen reason, how will that impact the cash budget?</w:t>
      </w:r>
    </w:p>
    <w:p w14:paraId="5BCC83D2" w14:textId="77777777" w:rsidR="003F3F77" w:rsidRPr="003F3F77" w:rsidRDefault="003F3F77" w:rsidP="003F3F77">
      <w:pPr>
        <w:numPr>
          <w:ilvl w:val="1"/>
          <w:numId w:val="18"/>
        </w:numPr>
        <w:spacing w:line="254" w:lineRule="auto"/>
        <w:rPr>
          <w:lang w:val="en-GB"/>
        </w:rPr>
      </w:pPr>
      <w:r w:rsidRPr="003F3F77">
        <w:rPr>
          <w:lang w:val="en-GB"/>
        </w:rPr>
        <w:t>What would be the probable effect on a firm’s cash position of the following events?</w:t>
      </w:r>
    </w:p>
    <w:p w14:paraId="4FEA05D3" w14:textId="77777777" w:rsidR="003F3F77" w:rsidRPr="003F3F77" w:rsidRDefault="003F3F77" w:rsidP="003F3F77">
      <w:pPr>
        <w:numPr>
          <w:ilvl w:val="2"/>
          <w:numId w:val="18"/>
        </w:numPr>
        <w:spacing w:line="254" w:lineRule="auto"/>
        <w:rPr>
          <w:lang w:val="en-GB"/>
        </w:rPr>
      </w:pPr>
      <w:r w:rsidRPr="003F3F77">
        <w:rPr>
          <w:lang w:val="en-GB"/>
        </w:rPr>
        <w:t>Rapidly rising sales</w:t>
      </w:r>
    </w:p>
    <w:p w14:paraId="5FEE5720" w14:textId="77777777" w:rsidR="003F3F77" w:rsidRPr="003F3F77" w:rsidRDefault="003F3F77" w:rsidP="003F3F77">
      <w:pPr>
        <w:numPr>
          <w:ilvl w:val="2"/>
          <w:numId w:val="18"/>
        </w:numPr>
        <w:spacing w:line="254" w:lineRule="auto"/>
        <w:rPr>
          <w:lang w:val="en-GB"/>
        </w:rPr>
      </w:pPr>
      <w:r w:rsidRPr="003F3F77">
        <w:rPr>
          <w:lang w:val="en-GB"/>
        </w:rPr>
        <w:t>A delay in the payment of payables</w:t>
      </w:r>
    </w:p>
    <w:p w14:paraId="559160E8" w14:textId="77777777" w:rsidR="003F3F77" w:rsidRPr="003F3F77" w:rsidRDefault="003F3F77" w:rsidP="003F3F77">
      <w:pPr>
        <w:numPr>
          <w:ilvl w:val="2"/>
          <w:numId w:val="18"/>
        </w:numPr>
        <w:spacing w:line="254" w:lineRule="auto"/>
        <w:rPr>
          <w:lang w:val="en-GB"/>
        </w:rPr>
      </w:pPr>
      <w:r w:rsidRPr="003F3F77">
        <w:rPr>
          <w:lang w:val="en-GB"/>
        </w:rPr>
        <w:t>A more liberal credit policy on sales (to the firm’s customers)</w:t>
      </w:r>
    </w:p>
    <w:p w14:paraId="453F8EE7" w14:textId="77777777" w:rsidR="003F3F77" w:rsidRPr="003F3F77" w:rsidRDefault="003F3F77" w:rsidP="003F3F77">
      <w:pPr>
        <w:numPr>
          <w:ilvl w:val="2"/>
          <w:numId w:val="18"/>
        </w:numPr>
        <w:spacing w:line="254" w:lineRule="auto"/>
        <w:rPr>
          <w:lang w:val="en-GB"/>
        </w:rPr>
      </w:pPr>
      <w:r w:rsidRPr="003F3F77">
        <w:rPr>
          <w:lang w:val="en-GB"/>
        </w:rPr>
        <w:t>Holding larger inventories</w:t>
      </w:r>
    </w:p>
    <w:p w14:paraId="325A1FF7" w14:textId="77777777" w:rsidR="003F3F77" w:rsidRPr="003F3F77" w:rsidRDefault="003F3F77" w:rsidP="003F3F77">
      <w:pPr>
        <w:spacing w:line="254" w:lineRule="auto"/>
        <w:rPr>
          <w:lang w:val="en-GB"/>
        </w:rPr>
      </w:pPr>
      <w:r w:rsidRPr="003F3F77">
        <w:rPr>
          <w:lang w:val="en-GB"/>
        </w:rPr>
        <w:t xml:space="preserve">What conclusions can you draw from this exercise? </w:t>
      </w:r>
    </w:p>
    <w:p w14:paraId="762339B6" w14:textId="5C48AEB2" w:rsidR="003F3F77" w:rsidRPr="003F3F77" w:rsidRDefault="003F3F77" w:rsidP="008216C9">
      <w:pPr>
        <w:pStyle w:val="Standard"/>
        <w:jc w:val="both"/>
        <w:rPr>
          <w:rFonts w:ascii="Calibri" w:hAnsi="Calibri" w:cs="Calibri"/>
          <w:b/>
          <w:bCs/>
          <w:sz w:val="22"/>
          <w:szCs w:val="22"/>
          <w:lang w:val="en-GB"/>
        </w:rPr>
      </w:pPr>
      <w:r w:rsidRPr="008216C9">
        <w:rPr>
          <w:rFonts w:ascii="Calibri" w:hAnsi="Calibri" w:cs="Calibri"/>
          <w:b/>
          <w:color w:val="02AA8F"/>
        </w:rPr>
        <w:t>Rubrics</w:t>
      </w:r>
    </w:p>
    <w:p w14:paraId="52F0AE4A" w14:textId="77777777" w:rsidR="00443F3A" w:rsidRPr="003F3F77" w:rsidRDefault="00443F3A" w:rsidP="008216C9">
      <w:pPr>
        <w:jc w:val="both"/>
        <w:rPr>
          <w:rFonts w:ascii="Calibri" w:hAnsi="Calibri" w:cs="Calibri"/>
          <w:lang w:val="en-GB"/>
        </w:rPr>
      </w:pPr>
    </w:p>
    <w:sectPr w:rsidR="00443F3A" w:rsidRPr="003F3F77" w:rsidSect="00EA17FD">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91AA0" w14:textId="77777777" w:rsidR="005133F9" w:rsidRDefault="005133F9" w:rsidP="00C32017">
      <w:pPr>
        <w:spacing w:after="0" w:line="240" w:lineRule="auto"/>
      </w:pPr>
      <w:r>
        <w:separator/>
      </w:r>
    </w:p>
  </w:endnote>
  <w:endnote w:type="continuationSeparator" w:id="0">
    <w:p w14:paraId="1FB4BBEE" w14:textId="77777777" w:rsidR="005133F9" w:rsidRDefault="005133F9" w:rsidP="00C32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Segoe UI Symbol"/>
    <w:panose1 w:val="020B0604020202020204"/>
    <w:charset w:val="02"/>
    <w:family w:val="auto"/>
    <w:pitch w:val="default"/>
  </w:font>
  <w:font w:name="Calibri">
    <w:panose1 w:val="020F0502020204030204"/>
    <w:charset w:val="00"/>
    <w:family w:val="swiss"/>
    <w:pitch w:val="variable"/>
    <w:sig w:usb0="A00002EF" w:usb1="4000207B" w:usb2="00000000" w:usb3="00000000" w:csb0="0000009F" w:csb1="00000000"/>
  </w:font>
  <w:font w:name="Segoe UI">
    <w:altName w:val="Sylfaen"/>
    <w:panose1 w:val="020B0604020202020204"/>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font>
  <w:font w:name="Noto Sans CJK SC Regular">
    <w:panose1 w:val="020B0604020202020204"/>
    <w:charset w:val="00"/>
    <w:family w:val="auto"/>
    <w:pitch w:val="variable"/>
  </w:font>
  <w:font w:name="Lohit Devanagari">
    <w:altName w:val="Calibri"/>
    <w:panose1 w:val="020B06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EBE8C" w14:textId="77777777" w:rsidR="005133F9" w:rsidRDefault="005133F9" w:rsidP="00C32017">
      <w:pPr>
        <w:spacing w:after="0" w:line="240" w:lineRule="auto"/>
      </w:pPr>
      <w:r>
        <w:separator/>
      </w:r>
    </w:p>
  </w:footnote>
  <w:footnote w:type="continuationSeparator" w:id="0">
    <w:p w14:paraId="1C5A68C0" w14:textId="77777777" w:rsidR="005133F9" w:rsidRDefault="005133F9" w:rsidP="00C320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47036"/>
    <w:multiLevelType w:val="multilevel"/>
    <w:tmpl w:val="3A7E55B4"/>
    <w:lvl w:ilvl="0">
      <w:start w:val="2"/>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AB19A2"/>
    <w:multiLevelType w:val="multilevel"/>
    <w:tmpl w:val="1702F36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7205332"/>
    <w:multiLevelType w:val="hybridMultilevel"/>
    <w:tmpl w:val="CFFC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50892"/>
    <w:multiLevelType w:val="multilevel"/>
    <w:tmpl w:val="E81C3C2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35135099"/>
    <w:multiLevelType w:val="hybridMultilevel"/>
    <w:tmpl w:val="7034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127AC"/>
    <w:multiLevelType w:val="multilevel"/>
    <w:tmpl w:val="41DC1FB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4DB311A9"/>
    <w:multiLevelType w:val="hybridMultilevel"/>
    <w:tmpl w:val="5B567C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D58AD"/>
    <w:multiLevelType w:val="hybridMultilevel"/>
    <w:tmpl w:val="4B44DA26"/>
    <w:lvl w:ilvl="0" w:tplc="040A0001">
      <w:start w:val="1"/>
      <w:numFmt w:val="bullet"/>
      <w:lvlText w:val=""/>
      <w:lvlJc w:val="left"/>
      <w:pPr>
        <w:ind w:left="720" w:hanging="360"/>
      </w:pPr>
      <w:rPr>
        <w:rFonts w:ascii="Symbol" w:hAnsi="Symbol" w:cs="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0B14F2A"/>
    <w:multiLevelType w:val="hybridMultilevel"/>
    <w:tmpl w:val="78E097F0"/>
    <w:lvl w:ilvl="0" w:tplc="040A0001">
      <w:start w:val="1"/>
      <w:numFmt w:val="bullet"/>
      <w:lvlText w:val=""/>
      <w:lvlJc w:val="left"/>
      <w:pPr>
        <w:ind w:left="720" w:hanging="360"/>
      </w:pPr>
      <w:rPr>
        <w:rFonts w:ascii="Symbol" w:hAnsi="Symbol" w:cs="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E6D4173"/>
    <w:multiLevelType w:val="multilevel"/>
    <w:tmpl w:val="24DC858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65960300"/>
    <w:multiLevelType w:val="hybridMultilevel"/>
    <w:tmpl w:val="7398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867537"/>
    <w:multiLevelType w:val="hybridMultilevel"/>
    <w:tmpl w:val="227088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D6D364F"/>
    <w:multiLevelType w:val="hybridMultilevel"/>
    <w:tmpl w:val="430A5A26"/>
    <w:lvl w:ilvl="0" w:tplc="040A0001">
      <w:start w:val="1"/>
      <w:numFmt w:val="bullet"/>
      <w:lvlText w:val=""/>
      <w:lvlJc w:val="left"/>
      <w:pPr>
        <w:ind w:left="720" w:hanging="360"/>
      </w:pPr>
      <w:rPr>
        <w:rFonts w:ascii="Symbol" w:hAnsi="Symbol" w:cs="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F612B9C"/>
    <w:multiLevelType w:val="multilevel"/>
    <w:tmpl w:val="987688B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FA611D9"/>
    <w:multiLevelType w:val="hybridMultilevel"/>
    <w:tmpl w:val="CAC0E52E"/>
    <w:lvl w:ilvl="0" w:tplc="040A0001">
      <w:start w:val="1"/>
      <w:numFmt w:val="bullet"/>
      <w:lvlText w:val=""/>
      <w:lvlJc w:val="left"/>
      <w:pPr>
        <w:ind w:left="1080" w:hanging="360"/>
      </w:pPr>
      <w:rPr>
        <w:rFonts w:ascii="Symbol" w:hAnsi="Symbol" w:cs="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cs="Wingdings" w:hint="default"/>
      </w:rPr>
    </w:lvl>
    <w:lvl w:ilvl="3" w:tplc="040A0001" w:tentative="1">
      <w:start w:val="1"/>
      <w:numFmt w:val="bullet"/>
      <w:lvlText w:val=""/>
      <w:lvlJc w:val="left"/>
      <w:pPr>
        <w:ind w:left="3240" w:hanging="360"/>
      </w:pPr>
      <w:rPr>
        <w:rFonts w:ascii="Symbol" w:hAnsi="Symbol" w:cs="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cs="Wingdings" w:hint="default"/>
      </w:rPr>
    </w:lvl>
    <w:lvl w:ilvl="6" w:tplc="040A0001" w:tentative="1">
      <w:start w:val="1"/>
      <w:numFmt w:val="bullet"/>
      <w:lvlText w:val=""/>
      <w:lvlJc w:val="left"/>
      <w:pPr>
        <w:ind w:left="5400" w:hanging="360"/>
      </w:pPr>
      <w:rPr>
        <w:rFonts w:ascii="Symbol" w:hAnsi="Symbol" w:cs="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737760E3"/>
    <w:multiLevelType w:val="hybridMultilevel"/>
    <w:tmpl w:val="83F4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1F7397"/>
    <w:multiLevelType w:val="multilevel"/>
    <w:tmpl w:val="8EFA878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7" w15:restartNumberingAfterBreak="0">
    <w:nsid w:val="7E9D2F3F"/>
    <w:multiLevelType w:val="hybridMultilevel"/>
    <w:tmpl w:val="A1F6DF80"/>
    <w:lvl w:ilvl="0" w:tplc="040A0001">
      <w:start w:val="1"/>
      <w:numFmt w:val="bullet"/>
      <w:lvlText w:val=""/>
      <w:lvlJc w:val="left"/>
      <w:pPr>
        <w:ind w:left="720" w:hanging="360"/>
      </w:pPr>
      <w:rPr>
        <w:rFonts w:ascii="Symbol" w:hAnsi="Symbol" w:cs="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num w:numId="1">
    <w:abstractNumId w:val="15"/>
  </w:num>
  <w:num w:numId="2">
    <w:abstractNumId w:val="6"/>
  </w:num>
  <w:num w:numId="3">
    <w:abstractNumId w:val="2"/>
  </w:num>
  <w:num w:numId="4">
    <w:abstractNumId w:val="10"/>
  </w:num>
  <w:num w:numId="5">
    <w:abstractNumId w:val="4"/>
  </w:num>
  <w:num w:numId="6">
    <w:abstractNumId w:val="8"/>
  </w:num>
  <w:num w:numId="7">
    <w:abstractNumId w:val="16"/>
  </w:num>
  <w:num w:numId="8">
    <w:abstractNumId w:val="9"/>
  </w:num>
  <w:num w:numId="9">
    <w:abstractNumId w:val="3"/>
  </w:num>
  <w:num w:numId="10">
    <w:abstractNumId w:val="1"/>
  </w:num>
  <w:num w:numId="11">
    <w:abstractNumId w:val="12"/>
  </w:num>
  <w:num w:numId="12">
    <w:abstractNumId w:val="17"/>
  </w:num>
  <w:num w:numId="13">
    <w:abstractNumId w:val="7"/>
  </w:num>
  <w:num w:numId="14">
    <w:abstractNumId w:val="14"/>
  </w:num>
  <w:num w:numId="15">
    <w:abstractNumId w:val="11"/>
  </w:num>
  <w:num w:numId="16">
    <w:abstractNumId w:val="5"/>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EE"/>
    <w:rsid w:val="00005B55"/>
    <w:rsid w:val="00007EC2"/>
    <w:rsid w:val="00017505"/>
    <w:rsid w:val="00051ABD"/>
    <w:rsid w:val="000B4D4F"/>
    <w:rsid w:val="000E3CC7"/>
    <w:rsid w:val="000F5455"/>
    <w:rsid w:val="00133749"/>
    <w:rsid w:val="00167B26"/>
    <w:rsid w:val="00182EB7"/>
    <w:rsid w:val="00237BF7"/>
    <w:rsid w:val="00242883"/>
    <w:rsid w:val="0027279D"/>
    <w:rsid w:val="002C5B44"/>
    <w:rsid w:val="002C648C"/>
    <w:rsid w:val="002C6D40"/>
    <w:rsid w:val="002E4FC3"/>
    <w:rsid w:val="002F166E"/>
    <w:rsid w:val="00314118"/>
    <w:rsid w:val="0035488D"/>
    <w:rsid w:val="00380493"/>
    <w:rsid w:val="003F3F77"/>
    <w:rsid w:val="00426344"/>
    <w:rsid w:val="00443F3A"/>
    <w:rsid w:val="00446AEC"/>
    <w:rsid w:val="004946BF"/>
    <w:rsid w:val="004C0AEE"/>
    <w:rsid w:val="004C109F"/>
    <w:rsid w:val="004F6A0D"/>
    <w:rsid w:val="0050657B"/>
    <w:rsid w:val="005133F9"/>
    <w:rsid w:val="00553AA1"/>
    <w:rsid w:val="005742EE"/>
    <w:rsid w:val="00590BB2"/>
    <w:rsid w:val="005F1570"/>
    <w:rsid w:val="00611BBA"/>
    <w:rsid w:val="00617527"/>
    <w:rsid w:val="00691EB8"/>
    <w:rsid w:val="00711427"/>
    <w:rsid w:val="00737B77"/>
    <w:rsid w:val="0075285A"/>
    <w:rsid w:val="00764BC5"/>
    <w:rsid w:val="0078687C"/>
    <w:rsid w:val="007B5185"/>
    <w:rsid w:val="007C0BF2"/>
    <w:rsid w:val="007D0BFD"/>
    <w:rsid w:val="007F79CE"/>
    <w:rsid w:val="00813210"/>
    <w:rsid w:val="008216C9"/>
    <w:rsid w:val="00827414"/>
    <w:rsid w:val="00827A3A"/>
    <w:rsid w:val="00921DF4"/>
    <w:rsid w:val="009965CE"/>
    <w:rsid w:val="009A2EC6"/>
    <w:rsid w:val="009A3FB0"/>
    <w:rsid w:val="009D1829"/>
    <w:rsid w:val="009E2D50"/>
    <w:rsid w:val="009F1399"/>
    <w:rsid w:val="00A006D0"/>
    <w:rsid w:val="00A17B8B"/>
    <w:rsid w:val="00A45105"/>
    <w:rsid w:val="00A50F05"/>
    <w:rsid w:val="00A522C5"/>
    <w:rsid w:val="00A67456"/>
    <w:rsid w:val="00A851B8"/>
    <w:rsid w:val="00A91843"/>
    <w:rsid w:val="00A924A5"/>
    <w:rsid w:val="00AC0099"/>
    <w:rsid w:val="00AE444C"/>
    <w:rsid w:val="00AF1B11"/>
    <w:rsid w:val="00B06291"/>
    <w:rsid w:val="00BA1CC7"/>
    <w:rsid w:val="00BB0ACF"/>
    <w:rsid w:val="00BC3C76"/>
    <w:rsid w:val="00BF6D4C"/>
    <w:rsid w:val="00C006A7"/>
    <w:rsid w:val="00C20DE4"/>
    <w:rsid w:val="00C32017"/>
    <w:rsid w:val="00C43D62"/>
    <w:rsid w:val="00C829CE"/>
    <w:rsid w:val="00C87F52"/>
    <w:rsid w:val="00CA783E"/>
    <w:rsid w:val="00CD1353"/>
    <w:rsid w:val="00CD37BB"/>
    <w:rsid w:val="00D463D3"/>
    <w:rsid w:val="00D56FF8"/>
    <w:rsid w:val="00D61F6A"/>
    <w:rsid w:val="00DA7D21"/>
    <w:rsid w:val="00DB70FA"/>
    <w:rsid w:val="00EA17FD"/>
    <w:rsid w:val="00EB724B"/>
    <w:rsid w:val="00ED7BB5"/>
    <w:rsid w:val="00F21D33"/>
    <w:rsid w:val="00F45BDE"/>
    <w:rsid w:val="00F66370"/>
    <w:rsid w:val="00F66EFB"/>
    <w:rsid w:val="00FB0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C48C8"/>
  <w15:chartTrackingRefBased/>
  <w15:docId w15:val="{FC89D140-3168-4E7C-A854-322FB7AB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0657B"/>
    <w:pPr>
      <w:ind w:left="720"/>
      <w:contextualSpacing/>
    </w:pPr>
  </w:style>
  <w:style w:type="table" w:styleId="Grilledutableau">
    <w:name w:val="Table Grid"/>
    <w:basedOn w:val="TableauNormal"/>
    <w:uiPriority w:val="39"/>
    <w:rsid w:val="00C3201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32017"/>
    <w:pPr>
      <w:tabs>
        <w:tab w:val="center" w:pos="4419"/>
        <w:tab w:val="right" w:pos="8838"/>
      </w:tabs>
      <w:spacing w:after="0" w:line="240" w:lineRule="auto"/>
    </w:pPr>
  </w:style>
  <w:style w:type="character" w:customStyle="1" w:styleId="En-tteCar">
    <w:name w:val="En-tête Car"/>
    <w:basedOn w:val="Policepardfaut"/>
    <w:link w:val="En-tte"/>
    <w:uiPriority w:val="99"/>
    <w:rsid w:val="00C32017"/>
  </w:style>
  <w:style w:type="paragraph" w:styleId="Pieddepage">
    <w:name w:val="footer"/>
    <w:basedOn w:val="Normal"/>
    <w:link w:val="PieddepageCar"/>
    <w:uiPriority w:val="99"/>
    <w:unhideWhenUsed/>
    <w:rsid w:val="00C32017"/>
    <w:pPr>
      <w:tabs>
        <w:tab w:val="center" w:pos="4419"/>
        <w:tab w:val="right" w:pos="8838"/>
      </w:tabs>
      <w:spacing w:after="0" w:line="240" w:lineRule="auto"/>
    </w:pPr>
  </w:style>
  <w:style w:type="character" w:customStyle="1" w:styleId="PieddepageCar">
    <w:name w:val="Pied de page Car"/>
    <w:basedOn w:val="Policepardfaut"/>
    <w:link w:val="Pieddepage"/>
    <w:uiPriority w:val="99"/>
    <w:rsid w:val="00C32017"/>
  </w:style>
  <w:style w:type="paragraph" w:styleId="Textedebulles">
    <w:name w:val="Balloon Text"/>
    <w:basedOn w:val="Normal"/>
    <w:link w:val="TextedebullesCar"/>
    <w:uiPriority w:val="99"/>
    <w:semiHidden/>
    <w:unhideWhenUsed/>
    <w:rsid w:val="002C648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648C"/>
    <w:rPr>
      <w:rFonts w:ascii="Segoe UI" w:hAnsi="Segoe UI" w:cs="Segoe UI"/>
      <w:sz w:val="18"/>
      <w:szCs w:val="18"/>
    </w:rPr>
  </w:style>
  <w:style w:type="paragraph" w:customStyle="1" w:styleId="Default">
    <w:name w:val="Default"/>
    <w:rsid w:val="00CA783E"/>
    <w:pPr>
      <w:autoSpaceDE w:val="0"/>
      <w:autoSpaceDN w:val="0"/>
      <w:adjustRightInd w:val="0"/>
      <w:spacing w:after="0" w:line="240" w:lineRule="auto"/>
    </w:pPr>
    <w:rPr>
      <w:rFonts w:ascii="Calibri" w:hAnsi="Calibri" w:cs="Calibri"/>
      <w:color w:val="000000"/>
      <w:sz w:val="24"/>
      <w:szCs w:val="24"/>
      <w:lang w:val="en-GB"/>
    </w:rPr>
  </w:style>
  <w:style w:type="paragraph" w:customStyle="1" w:styleId="Standard">
    <w:name w:val="Standard"/>
    <w:rsid w:val="008216C9"/>
    <w:pPr>
      <w:suppressAutoHyphens/>
      <w:autoSpaceDN w:val="0"/>
      <w:spacing w:after="0" w:line="240" w:lineRule="auto"/>
      <w:textAlignment w:val="baseline"/>
    </w:pPr>
    <w:rPr>
      <w:rFonts w:ascii="Liberation Serif" w:eastAsia="Noto Sans CJK SC Regular" w:hAnsi="Liberation Serif" w:cs="Lohit Devanagari"/>
      <w:kern w:val="3"/>
      <w:sz w:val="24"/>
      <w:szCs w:val="24"/>
      <w:lang w:eastAsia="zh-CN" w:bidi="hi-IN"/>
    </w:rPr>
  </w:style>
  <w:style w:type="paragraph" w:customStyle="1" w:styleId="Textbody">
    <w:name w:val="Text body"/>
    <w:basedOn w:val="Standard"/>
    <w:rsid w:val="008216C9"/>
    <w:pPr>
      <w:spacing w:after="140" w:line="276" w:lineRule="auto"/>
    </w:pPr>
  </w:style>
  <w:style w:type="paragraph" w:styleId="Sansinterligne">
    <w:name w:val="No Spacing"/>
    <w:uiPriority w:val="1"/>
    <w:qFormat/>
    <w:rsid w:val="008216C9"/>
    <w:pPr>
      <w:spacing w:after="0" w:line="240" w:lineRule="auto"/>
    </w:pPr>
  </w:style>
  <w:style w:type="table" w:customStyle="1" w:styleId="Tablaconcuadrcula1">
    <w:name w:val="Tabla con cuadrícula1"/>
    <w:basedOn w:val="TableauNormal"/>
    <w:next w:val="Grilledutableau"/>
    <w:uiPriority w:val="39"/>
    <w:rsid w:val="003F3F7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3203</Characters>
  <Application>Microsoft Office Word</Application>
  <DocSecurity>0</DocSecurity>
  <Lines>26</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Walls</dc:creator>
  <cp:keywords/>
  <dc:description/>
  <cp:lastModifiedBy>smail essalehi</cp:lastModifiedBy>
  <cp:revision>2</cp:revision>
  <cp:lastPrinted>2019-03-14T10:22:00Z</cp:lastPrinted>
  <dcterms:created xsi:type="dcterms:W3CDTF">2020-04-24T10:58:00Z</dcterms:created>
  <dcterms:modified xsi:type="dcterms:W3CDTF">2020-04-24T10:58:00Z</dcterms:modified>
</cp:coreProperties>
</file>