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F0D" w:rsidRPr="007C6257" w:rsidRDefault="00162F0D" w:rsidP="00162F0D">
      <w:pPr>
        <w:rPr>
          <w:rFonts w:ascii="Times New Roman" w:hAnsi="Times New Roman"/>
          <w:szCs w:val="24"/>
        </w:rPr>
      </w:pPr>
      <w:r w:rsidRPr="007C6257">
        <w:rPr>
          <w:rFonts w:ascii="Times New Roman" w:hAnsi="Times New Roman"/>
          <w:szCs w:val="24"/>
        </w:rPr>
        <w:t xml:space="preserve">Kerry has a budget of $M to spend on two goods: X and Y. The price of good X is $6 per unit and that of good Y is $5 per unit. Kerry’s budget line is presented below. At the most affordable point, Kerry consumes 8 units of good X and </w:t>
      </w:r>
      <w:r w:rsidRPr="007C6257">
        <w:rPr>
          <w:rFonts w:ascii="Times New Roman" w:hAnsi="Times New Roman"/>
          <w:b/>
          <w:szCs w:val="24"/>
        </w:rPr>
        <w:t>A</w:t>
      </w:r>
      <w:r w:rsidRPr="007C6257">
        <w:rPr>
          <w:rFonts w:ascii="Times New Roman" w:hAnsi="Times New Roman"/>
          <w:szCs w:val="24"/>
        </w:rPr>
        <w:t xml:space="preserve"> units of good Y.</w:t>
      </w:r>
    </w:p>
    <w:p w:rsidR="00162F0D" w:rsidRPr="007C6257" w:rsidRDefault="00162F0D" w:rsidP="00162F0D">
      <w:pPr>
        <w:rPr>
          <w:rFonts w:ascii="Times New Roman" w:hAnsi="Times New Roman"/>
          <w:szCs w:val="24"/>
        </w:rPr>
      </w:pPr>
    </w:p>
    <w:p w:rsidR="00162F0D" w:rsidRPr="007C6257" w:rsidRDefault="00162F0D" w:rsidP="00162F0D">
      <w:pPr>
        <w:rPr>
          <w:rFonts w:ascii="Times New Roman" w:hAnsi="Times New Roman"/>
          <w:szCs w:val="24"/>
        </w:rPr>
      </w:pPr>
      <w:r w:rsidRPr="007C6257">
        <w:rPr>
          <w:rFonts w:ascii="Times New Roman" w:hAnsi="Times New Roman"/>
          <w:noProof/>
          <w:szCs w:val="24"/>
          <w:lang w:val="en-IN" w:eastAsia="en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38100</wp:posOffset>
            </wp:positionV>
            <wp:extent cx="4648200" cy="1866900"/>
            <wp:effectExtent l="0" t="0" r="0" b="12700"/>
            <wp:wrapTight wrapText="bothSides">
              <wp:wrapPolygon edited="0">
                <wp:start x="0" y="0"/>
                <wp:lineTo x="0" y="21453"/>
                <wp:lineTo x="21482" y="21453"/>
                <wp:lineTo x="21482" y="0"/>
                <wp:lineTo x="0" y="0"/>
              </wp:wrapPolygon>
            </wp:wrapTight>
            <wp:docPr id="3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62F0D" w:rsidRPr="007C6257" w:rsidRDefault="00162F0D" w:rsidP="00162F0D">
      <w:pPr>
        <w:rPr>
          <w:rFonts w:ascii="Times New Roman" w:hAnsi="Times New Roman"/>
          <w:szCs w:val="24"/>
        </w:rPr>
      </w:pPr>
    </w:p>
    <w:p w:rsidR="00162F0D" w:rsidRPr="007C6257" w:rsidRDefault="00162F0D" w:rsidP="00162F0D">
      <w:pPr>
        <w:rPr>
          <w:rFonts w:ascii="Times New Roman" w:hAnsi="Times New Roman"/>
          <w:szCs w:val="24"/>
        </w:rPr>
      </w:pPr>
    </w:p>
    <w:p w:rsidR="00162F0D" w:rsidRPr="007C6257" w:rsidRDefault="00162F0D" w:rsidP="00162F0D">
      <w:pPr>
        <w:rPr>
          <w:rFonts w:ascii="Times New Roman" w:hAnsi="Times New Roman"/>
          <w:szCs w:val="24"/>
        </w:rPr>
      </w:pPr>
    </w:p>
    <w:p w:rsidR="00162F0D" w:rsidRPr="007C6257" w:rsidRDefault="00162F0D" w:rsidP="00162F0D">
      <w:pPr>
        <w:rPr>
          <w:rFonts w:ascii="Times New Roman" w:hAnsi="Times New Roman"/>
          <w:szCs w:val="24"/>
        </w:rPr>
      </w:pPr>
    </w:p>
    <w:p w:rsidR="00162F0D" w:rsidRPr="007C6257" w:rsidRDefault="00162F0D" w:rsidP="00162F0D">
      <w:pPr>
        <w:rPr>
          <w:rFonts w:ascii="Times New Roman" w:hAnsi="Times New Roman"/>
          <w:szCs w:val="24"/>
        </w:rPr>
      </w:pPr>
    </w:p>
    <w:p w:rsidR="00162F0D" w:rsidRPr="007C6257" w:rsidRDefault="00162F0D" w:rsidP="00162F0D">
      <w:pPr>
        <w:rPr>
          <w:rFonts w:ascii="Times New Roman" w:hAnsi="Times New Roman"/>
          <w:szCs w:val="24"/>
        </w:rPr>
      </w:pPr>
    </w:p>
    <w:p w:rsidR="00162F0D" w:rsidRPr="007C6257" w:rsidRDefault="00162F0D" w:rsidP="00162F0D">
      <w:pPr>
        <w:rPr>
          <w:rFonts w:ascii="Times New Roman" w:hAnsi="Times New Roman"/>
          <w:szCs w:val="24"/>
        </w:rPr>
      </w:pPr>
    </w:p>
    <w:p w:rsidR="00162F0D" w:rsidRPr="007C6257" w:rsidRDefault="00162F0D" w:rsidP="00162F0D">
      <w:pPr>
        <w:rPr>
          <w:rFonts w:ascii="Times New Roman" w:hAnsi="Times New Roman"/>
          <w:szCs w:val="24"/>
        </w:rPr>
      </w:pPr>
    </w:p>
    <w:p w:rsidR="00162F0D" w:rsidRPr="007C6257" w:rsidRDefault="00162F0D" w:rsidP="00162F0D">
      <w:pPr>
        <w:rPr>
          <w:rFonts w:ascii="Times New Roman" w:hAnsi="Times New Roman"/>
          <w:szCs w:val="24"/>
        </w:rPr>
      </w:pPr>
    </w:p>
    <w:p w:rsidR="00162F0D" w:rsidRPr="007C6257" w:rsidRDefault="00162F0D" w:rsidP="00162F0D">
      <w:pPr>
        <w:rPr>
          <w:rFonts w:ascii="Times New Roman" w:hAnsi="Times New Roman"/>
          <w:szCs w:val="24"/>
        </w:rPr>
      </w:pPr>
    </w:p>
    <w:p w:rsidR="00162F0D" w:rsidRPr="007C6257" w:rsidRDefault="00162F0D" w:rsidP="00162F0D">
      <w:pPr>
        <w:rPr>
          <w:rFonts w:ascii="Times New Roman" w:hAnsi="Times New Roman"/>
          <w:szCs w:val="24"/>
        </w:rPr>
      </w:pPr>
    </w:p>
    <w:p w:rsidR="00162F0D" w:rsidRPr="007C6257" w:rsidRDefault="00162F0D" w:rsidP="005B5861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7C6257">
        <w:rPr>
          <w:rFonts w:ascii="Times New Roman" w:hAnsi="Times New Roman"/>
          <w:szCs w:val="24"/>
        </w:rPr>
        <w:t xml:space="preserve">Find the values of </w:t>
      </w:r>
      <w:r w:rsidRPr="007C6257">
        <w:rPr>
          <w:rFonts w:ascii="Times New Roman" w:hAnsi="Times New Roman"/>
          <w:b/>
          <w:szCs w:val="24"/>
        </w:rPr>
        <w:t>M</w:t>
      </w:r>
      <w:r w:rsidRPr="007C6257">
        <w:rPr>
          <w:rFonts w:ascii="Times New Roman" w:hAnsi="Times New Roman"/>
          <w:szCs w:val="24"/>
        </w:rPr>
        <w:t xml:space="preserve">, </w:t>
      </w:r>
      <w:r w:rsidRPr="007C6257">
        <w:rPr>
          <w:rFonts w:ascii="Times New Roman" w:hAnsi="Times New Roman"/>
          <w:b/>
          <w:szCs w:val="24"/>
        </w:rPr>
        <w:t>A</w:t>
      </w:r>
      <w:r w:rsidRPr="007C6257">
        <w:rPr>
          <w:rFonts w:ascii="Times New Roman" w:hAnsi="Times New Roman"/>
          <w:szCs w:val="24"/>
        </w:rPr>
        <w:t xml:space="preserve"> and </w:t>
      </w:r>
      <w:r w:rsidRPr="007C6257">
        <w:rPr>
          <w:rFonts w:ascii="Times New Roman" w:hAnsi="Times New Roman"/>
          <w:b/>
          <w:szCs w:val="24"/>
        </w:rPr>
        <w:t>B</w:t>
      </w:r>
      <w:r w:rsidRPr="007C6257">
        <w:rPr>
          <w:rFonts w:ascii="Times New Roman" w:hAnsi="Times New Roman"/>
          <w:szCs w:val="24"/>
        </w:rPr>
        <w:t>.</w:t>
      </w:r>
      <w:r w:rsidR="005B5861" w:rsidRPr="007C6257">
        <w:rPr>
          <w:rFonts w:ascii="Times New Roman" w:hAnsi="Times New Roman"/>
          <w:szCs w:val="24"/>
        </w:rPr>
        <w:t xml:space="preserve"> </w:t>
      </w:r>
    </w:p>
    <w:p w:rsidR="00162F0D" w:rsidRPr="007C6257" w:rsidRDefault="00162F0D" w:rsidP="00162F0D">
      <w:pPr>
        <w:rPr>
          <w:rFonts w:ascii="Times New Roman" w:hAnsi="Times New Roman"/>
          <w:szCs w:val="24"/>
        </w:rPr>
      </w:pPr>
    </w:p>
    <w:p w:rsidR="00162F0D" w:rsidRPr="007C6257" w:rsidRDefault="00162F0D" w:rsidP="005B5861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7C6257">
        <w:rPr>
          <w:rFonts w:ascii="Times New Roman" w:hAnsi="Times New Roman"/>
          <w:szCs w:val="24"/>
        </w:rPr>
        <w:t>At the most affordable point, what is Kerry’s marginal rate of substitution (MRS) of good X for good Y? Explain briefly how you obtain the result.</w:t>
      </w:r>
      <w:r w:rsidR="005B5861" w:rsidRPr="007C6257">
        <w:rPr>
          <w:rFonts w:ascii="Times New Roman" w:hAnsi="Times New Roman"/>
          <w:szCs w:val="24"/>
        </w:rPr>
        <w:t xml:space="preserve"> </w:t>
      </w:r>
    </w:p>
    <w:p w:rsidR="00162F0D" w:rsidRPr="005B5861" w:rsidRDefault="00162F0D" w:rsidP="00162F0D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5B5861">
        <w:rPr>
          <w:rFonts w:ascii="Times New Roman" w:hAnsi="Times New Roman"/>
          <w:szCs w:val="24"/>
        </w:rPr>
        <w:t>Copy the budget line and indifference curve I</w:t>
      </w:r>
      <w:r w:rsidRPr="005B5861">
        <w:rPr>
          <w:rFonts w:ascii="Times New Roman" w:hAnsi="Times New Roman"/>
          <w:szCs w:val="24"/>
          <w:vertAlign w:val="subscript"/>
        </w:rPr>
        <w:t>2</w:t>
      </w:r>
      <w:r w:rsidRPr="005B5861">
        <w:rPr>
          <w:rFonts w:ascii="Times New Roman" w:hAnsi="Times New Roman"/>
          <w:szCs w:val="24"/>
        </w:rPr>
        <w:t xml:space="preserve"> on your answer sheet. Suppose the prices of good X decrease by $2 per unit. Sketch (as accurately as you can) the new budget line in the diagram and indicate the new equilibrium point by drawing an additional indifference curve.</w:t>
      </w:r>
    </w:p>
    <w:p w:rsidR="00162F0D" w:rsidRPr="007C6257" w:rsidRDefault="00162F0D" w:rsidP="00162F0D">
      <w:pPr>
        <w:rPr>
          <w:rFonts w:ascii="Times New Roman" w:hAnsi="Times New Roman"/>
          <w:szCs w:val="24"/>
        </w:rPr>
      </w:pPr>
    </w:p>
    <w:p w:rsidR="00162F0D" w:rsidRPr="007C6257" w:rsidRDefault="00162F0D" w:rsidP="005B5861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7C6257">
        <w:rPr>
          <w:rFonts w:ascii="Times New Roman" w:hAnsi="Times New Roman"/>
          <w:szCs w:val="24"/>
        </w:rPr>
        <w:t xml:space="preserve">In part (c), is it possible that when the price of good X goes down, its consumption also goes down? </w:t>
      </w:r>
    </w:p>
    <w:p w:rsidR="00162F0D" w:rsidRPr="007C6257" w:rsidRDefault="00162F0D" w:rsidP="00162F0D">
      <w:pPr>
        <w:tabs>
          <w:tab w:val="left" w:pos="540"/>
        </w:tabs>
        <w:spacing w:after="240"/>
        <w:rPr>
          <w:rFonts w:ascii="Times New Roman" w:hAnsi="Times New Roman"/>
          <w:b/>
          <w:szCs w:val="24"/>
        </w:rPr>
      </w:pPr>
      <w:bookmarkStart w:id="0" w:name="_GoBack"/>
      <w:bookmarkEnd w:id="0"/>
      <w:r w:rsidRPr="007C6257">
        <w:rPr>
          <w:rFonts w:ascii="Times New Roman" w:hAnsi="Times New Roman"/>
          <w:b/>
          <w:szCs w:val="24"/>
        </w:rPr>
        <w:t xml:space="preserve">Food Stamps </w:t>
      </w:r>
    </w:p>
    <w:p w:rsidR="00162F0D" w:rsidRPr="007C6257" w:rsidRDefault="00162F0D" w:rsidP="00162F0D">
      <w:pPr>
        <w:numPr>
          <w:ilvl w:val="0"/>
          <w:numId w:val="2"/>
        </w:numPr>
        <w:tabs>
          <w:tab w:val="clear" w:pos="900"/>
          <w:tab w:val="num" w:pos="709"/>
        </w:tabs>
        <w:ind w:left="709" w:hanging="709"/>
        <w:rPr>
          <w:rFonts w:ascii="Times New Roman" w:hAnsi="Times New Roman"/>
          <w:bCs/>
          <w:szCs w:val="24"/>
        </w:rPr>
      </w:pPr>
      <w:r w:rsidRPr="007C6257">
        <w:rPr>
          <w:rFonts w:ascii="Times New Roman" w:hAnsi="Times New Roman"/>
          <w:bCs/>
          <w:szCs w:val="24"/>
        </w:rPr>
        <w:t>A country recently passed a food stamp legislation. Qualified households are given food stamps, which can be used to purchase foods, but they cannot legally re-sell the food stamps. Suppose a household receives a grant of $600 of food stamps per month. How will this household’s budget line be affected? (Hint: Consider two goods: food and other goods.)</w:t>
      </w:r>
      <w:r w:rsidR="005B5861" w:rsidRPr="007C6257">
        <w:rPr>
          <w:rFonts w:ascii="Times New Roman" w:hAnsi="Times New Roman"/>
          <w:bCs/>
          <w:szCs w:val="24"/>
        </w:rPr>
        <w:t xml:space="preserve"> </w:t>
      </w:r>
      <w:r w:rsidRPr="007C6257">
        <w:rPr>
          <w:rFonts w:ascii="Times New Roman" w:hAnsi="Times New Roman"/>
          <w:bCs/>
          <w:szCs w:val="24"/>
        </w:rPr>
        <w:br/>
      </w:r>
    </w:p>
    <w:p w:rsidR="00162F0D" w:rsidRPr="007C6257" w:rsidRDefault="00162F0D" w:rsidP="00162F0D">
      <w:pPr>
        <w:numPr>
          <w:ilvl w:val="0"/>
          <w:numId w:val="2"/>
        </w:numPr>
        <w:tabs>
          <w:tab w:val="clear" w:pos="900"/>
          <w:tab w:val="num" w:pos="709"/>
        </w:tabs>
        <w:ind w:left="709" w:hanging="709"/>
        <w:rPr>
          <w:rFonts w:ascii="Times New Roman" w:hAnsi="Times New Roman"/>
          <w:bCs/>
          <w:szCs w:val="24"/>
        </w:rPr>
      </w:pPr>
      <w:r w:rsidRPr="005B5861">
        <w:rPr>
          <w:rFonts w:ascii="Times New Roman" w:hAnsi="Times New Roman"/>
          <w:szCs w:val="24"/>
        </w:rPr>
        <w:t xml:space="preserve">Show that if the food stamps could be legally re-sold, the household would be better off. Give one reason why food stamps should </w:t>
      </w:r>
      <w:r w:rsidRPr="005B5861">
        <w:rPr>
          <w:rFonts w:ascii="Times New Roman" w:hAnsi="Times New Roman"/>
          <w:i/>
          <w:szCs w:val="24"/>
        </w:rPr>
        <w:t>not</w:t>
      </w:r>
      <w:r w:rsidRPr="005B5861">
        <w:rPr>
          <w:rFonts w:ascii="Times New Roman" w:hAnsi="Times New Roman"/>
          <w:szCs w:val="24"/>
        </w:rPr>
        <w:t xml:space="preserve"> be re-sold.</w:t>
      </w:r>
    </w:p>
    <w:sectPr w:rsidR="00162F0D" w:rsidRPr="007C6257" w:rsidSect="00AF1F77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62A4" w:rsidRDefault="003762A4" w:rsidP="00162F0D">
      <w:r>
        <w:separator/>
      </w:r>
    </w:p>
  </w:endnote>
  <w:endnote w:type="continuationSeparator" w:id="1">
    <w:p w:rsidR="003762A4" w:rsidRDefault="003762A4" w:rsidP="00162F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62A4" w:rsidRDefault="003762A4" w:rsidP="00162F0D">
      <w:r>
        <w:separator/>
      </w:r>
    </w:p>
  </w:footnote>
  <w:footnote w:type="continuationSeparator" w:id="1">
    <w:p w:rsidR="003762A4" w:rsidRDefault="003762A4" w:rsidP="00162F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87A3D"/>
    <w:multiLevelType w:val="hybridMultilevel"/>
    <w:tmpl w:val="1C8433C6"/>
    <w:lvl w:ilvl="0" w:tplc="F21A7634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59D4F22"/>
    <w:multiLevelType w:val="hybridMultilevel"/>
    <w:tmpl w:val="9EF82EAA"/>
    <w:lvl w:ilvl="0" w:tplc="5568D0D2">
      <w:start w:val="1"/>
      <w:numFmt w:val="lowerLetter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62F0D"/>
    <w:rsid w:val="000B27C1"/>
    <w:rsid w:val="00162F0D"/>
    <w:rsid w:val="003762A4"/>
    <w:rsid w:val="005B5861"/>
    <w:rsid w:val="006C3161"/>
    <w:rsid w:val="00ED5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F0D"/>
    <w:rPr>
      <w:rFonts w:ascii="Times" w:eastAsia="Times New Roman" w:hAnsi="Times" w:cs="Times New Roman"/>
      <w:szCs w:val="20"/>
      <w:lang w:val="en-GB"/>
    </w:rPr>
  </w:style>
  <w:style w:type="paragraph" w:styleId="Heading3">
    <w:name w:val="heading 3"/>
    <w:basedOn w:val="Normal"/>
    <w:link w:val="Heading3Char"/>
    <w:uiPriority w:val="9"/>
    <w:qFormat/>
    <w:rsid w:val="00162F0D"/>
    <w:pPr>
      <w:spacing w:before="100" w:beforeAutospacing="1" w:after="100" w:afterAutospacing="1"/>
      <w:outlineLvl w:val="2"/>
    </w:pPr>
    <w:rPr>
      <w:rFonts w:eastAsiaTheme="minorEastAsia" w:cstheme="minorBidi"/>
      <w:b/>
      <w:bCs/>
      <w:sz w:val="27"/>
      <w:szCs w:val="27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62F0D"/>
    <w:rPr>
      <w:rFonts w:ascii="Times" w:hAnsi="Times"/>
      <w:b/>
      <w:bCs/>
      <w:sz w:val="27"/>
      <w:szCs w:val="27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162F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2F0D"/>
    <w:rPr>
      <w:rFonts w:ascii="Times" w:eastAsia="Times New Roman" w:hAnsi="Times" w:cs="Times New Roman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62F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2F0D"/>
    <w:rPr>
      <w:rFonts w:ascii="Times" w:eastAsia="Times New Roman" w:hAnsi="Times" w:cs="Times New Roman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F0D"/>
    <w:rPr>
      <w:rFonts w:ascii="Times" w:eastAsia="Times New Roman" w:hAnsi="Times" w:cs="Times New Roman"/>
      <w:szCs w:val="20"/>
      <w:lang w:val="en-GB"/>
    </w:rPr>
  </w:style>
  <w:style w:type="paragraph" w:styleId="Heading3">
    <w:name w:val="heading 3"/>
    <w:basedOn w:val="Normal"/>
    <w:link w:val="Heading3Char"/>
    <w:uiPriority w:val="9"/>
    <w:qFormat/>
    <w:rsid w:val="00162F0D"/>
    <w:pPr>
      <w:spacing w:before="100" w:beforeAutospacing="1" w:after="100" w:afterAutospacing="1"/>
      <w:outlineLvl w:val="2"/>
    </w:pPr>
    <w:rPr>
      <w:rFonts w:eastAsiaTheme="minorEastAsia" w:cstheme="minorBidi"/>
      <w:b/>
      <w:bCs/>
      <w:sz w:val="27"/>
      <w:szCs w:val="27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62F0D"/>
    <w:rPr>
      <w:rFonts w:ascii="Times" w:hAnsi="Times"/>
      <w:b/>
      <w:bCs/>
      <w:sz w:val="27"/>
      <w:szCs w:val="27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162F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2F0D"/>
    <w:rPr>
      <w:rFonts w:ascii="Times" w:eastAsia="Times New Roman" w:hAnsi="Times" w:cs="Times New Roman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62F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2F0D"/>
    <w:rPr>
      <w:rFonts w:ascii="Times" w:eastAsia="Times New Roman" w:hAnsi="Times" w:cs="Times New Roman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1141</Characters>
  <Application>Microsoft Office Word</Application>
  <DocSecurity>0</DocSecurity>
  <Lines>9</Lines>
  <Paragraphs>2</Paragraphs>
  <ScaleCrop>false</ScaleCrop>
  <Company>Mcsexy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cassidy</dc:creator>
  <cp:keywords/>
  <dc:description/>
  <cp:lastModifiedBy>EMIE01</cp:lastModifiedBy>
  <cp:revision>2</cp:revision>
  <dcterms:created xsi:type="dcterms:W3CDTF">2014-03-10T02:13:00Z</dcterms:created>
  <dcterms:modified xsi:type="dcterms:W3CDTF">2014-09-25T09:57:00Z</dcterms:modified>
</cp:coreProperties>
</file>