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60" w:rsidRPr="00731779" w:rsidRDefault="00832B60" w:rsidP="00832B60">
      <w:pPr>
        <w:autoSpaceDE w:val="0"/>
        <w:autoSpaceDN w:val="0"/>
        <w:adjustRightInd w:val="0"/>
        <w:spacing w:after="0" w:line="240" w:lineRule="auto"/>
        <w:jc w:val="both"/>
        <w:rPr>
          <w:rFonts w:ascii="Times New Roman" w:hAnsi="Times New Roman" w:cs="Times New Roman"/>
          <w:b/>
          <w:bCs/>
          <w:sz w:val="24"/>
          <w:szCs w:val="24"/>
          <w:u w:val="single"/>
        </w:rPr>
      </w:pPr>
      <w:r w:rsidRPr="00731779">
        <w:rPr>
          <w:rFonts w:ascii="Times New Roman" w:hAnsi="Times New Roman" w:cs="Times New Roman"/>
          <w:b/>
          <w:bCs/>
          <w:sz w:val="24"/>
          <w:szCs w:val="24"/>
          <w:u w:val="single"/>
        </w:rPr>
        <w:t>Problem#1</w:t>
      </w:r>
      <w:bookmarkStart w:id="0" w:name="_GoBack"/>
      <w:bookmarkEnd w:id="0"/>
    </w:p>
    <w:p w:rsidR="00832B60" w:rsidRPr="00731779" w:rsidRDefault="00832B60" w:rsidP="00832B60">
      <w:pPr>
        <w:autoSpaceDE w:val="0"/>
        <w:autoSpaceDN w:val="0"/>
        <w:adjustRightInd w:val="0"/>
        <w:spacing w:after="0" w:line="240" w:lineRule="auto"/>
        <w:jc w:val="both"/>
        <w:rPr>
          <w:rFonts w:ascii="Times New Roman" w:hAnsi="Times New Roman" w:cs="Times New Roman"/>
          <w:b/>
          <w:bCs/>
          <w:sz w:val="24"/>
          <w:szCs w:val="24"/>
        </w:rPr>
      </w:pPr>
    </w:p>
    <w:p w:rsidR="00832B60" w:rsidRPr="00731779" w:rsidRDefault="00832B60" w:rsidP="00832B60">
      <w:pPr>
        <w:autoSpaceDE w:val="0"/>
        <w:autoSpaceDN w:val="0"/>
        <w:adjustRightInd w:val="0"/>
        <w:spacing w:after="0" w:line="240" w:lineRule="auto"/>
        <w:jc w:val="both"/>
        <w:rPr>
          <w:rFonts w:ascii="Times New Roman" w:hAnsi="Times New Roman" w:cs="Times New Roman"/>
          <w:bCs/>
          <w:sz w:val="24"/>
          <w:szCs w:val="24"/>
        </w:rPr>
      </w:pPr>
      <w:r w:rsidRPr="00731779">
        <w:rPr>
          <w:rFonts w:ascii="Times New Roman" w:hAnsi="Times New Roman" w:cs="Times New Roman"/>
          <w:bCs/>
          <w:sz w:val="24"/>
          <w:szCs w:val="24"/>
        </w:rPr>
        <w:t>For the following network, manually perform resource-constrained scheduling (no more than nine laborers per day at any time).</w:t>
      </w:r>
    </w:p>
    <w:p w:rsidR="00832B60" w:rsidRPr="00731779" w:rsidRDefault="00832B60" w:rsidP="00832B60">
      <w:pPr>
        <w:autoSpaceDE w:val="0"/>
        <w:autoSpaceDN w:val="0"/>
        <w:adjustRightInd w:val="0"/>
        <w:spacing w:after="0" w:line="240" w:lineRule="auto"/>
        <w:jc w:val="both"/>
        <w:rPr>
          <w:rFonts w:ascii="Times New Roman" w:hAnsi="Times New Roman" w:cs="Times New Roman"/>
          <w:b/>
          <w:bCs/>
          <w:sz w:val="24"/>
          <w:szCs w:val="24"/>
        </w:rPr>
      </w:pPr>
    </w:p>
    <w:p w:rsidR="00832B60" w:rsidRPr="00731779" w:rsidRDefault="00832B60" w:rsidP="00832B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object w:dxaOrig="4144" w:dyaOrig="2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33.5pt" o:ole="">
            <v:imagedata r:id="rId7" o:title=""/>
          </v:shape>
          <o:OLEObject Type="Embed" ProgID="Excel.Sheet.12" ShapeID="_x0000_i1025" DrawAspect="Content" ObjectID="_1428945833" r:id="rId8"/>
        </w:object>
      </w:r>
    </w:p>
    <w:p w:rsidR="00832B60" w:rsidRDefault="00832B60" w:rsidP="00832B60">
      <w:pPr>
        <w:autoSpaceDE w:val="0"/>
        <w:autoSpaceDN w:val="0"/>
        <w:adjustRightInd w:val="0"/>
        <w:spacing w:after="0" w:line="240" w:lineRule="auto"/>
        <w:jc w:val="both"/>
        <w:rPr>
          <w:rFonts w:ascii="Times New Roman" w:hAnsi="Times New Roman" w:cs="Times New Roman"/>
          <w:b/>
          <w:sz w:val="24"/>
          <w:szCs w:val="24"/>
          <w:u w:val="single"/>
        </w:rPr>
      </w:pPr>
      <w:r w:rsidRPr="00731779">
        <w:rPr>
          <w:rFonts w:ascii="Times New Roman" w:hAnsi="Times New Roman" w:cs="Times New Roman"/>
          <w:b/>
          <w:sz w:val="24"/>
          <w:szCs w:val="24"/>
          <w:u w:val="single"/>
        </w:rPr>
        <w:t>Problem #2</w:t>
      </w:r>
    </w:p>
    <w:p w:rsidR="00832B60" w:rsidRDefault="00832B60" w:rsidP="00832B60">
      <w:pPr>
        <w:autoSpaceDE w:val="0"/>
        <w:autoSpaceDN w:val="0"/>
        <w:adjustRightInd w:val="0"/>
        <w:spacing w:after="0" w:line="240" w:lineRule="auto"/>
        <w:jc w:val="both"/>
        <w:rPr>
          <w:rFonts w:ascii="Times New Roman" w:hAnsi="Times New Roman" w:cs="Times New Roman"/>
          <w:b/>
          <w:sz w:val="24"/>
          <w:szCs w:val="24"/>
          <w:u w:val="single"/>
        </w:rPr>
      </w:pPr>
    </w:p>
    <w:p w:rsidR="00832B60" w:rsidRDefault="00832B60" w:rsidP="00832B60">
      <w:pPr>
        <w:autoSpaceDE w:val="0"/>
        <w:autoSpaceDN w:val="0"/>
        <w:adjustRightInd w:val="0"/>
        <w:spacing w:after="0" w:line="240" w:lineRule="auto"/>
        <w:jc w:val="both"/>
        <w:rPr>
          <w:rFonts w:ascii="Times New Roman" w:hAnsi="Times New Roman" w:cs="Times New Roman"/>
          <w:sz w:val="24"/>
          <w:szCs w:val="24"/>
        </w:rPr>
      </w:pPr>
      <w:r w:rsidRPr="00731779">
        <w:rPr>
          <w:rFonts w:ascii="Times New Roman" w:hAnsi="Times New Roman" w:cs="Times New Roman"/>
          <w:sz w:val="24"/>
          <w:szCs w:val="24"/>
        </w:rPr>
        <w:t>For the following network, manually perform resource leveling (start low, increase the resource use gradually till it peaks around the middle of the project, and then gradually decrease it toward the end of the project)</w:t>
      </w:r>
      <w:r>
        <w:rPr>
          <w:rFonts w:ascii="Times New Roman" w:hAnsi="Times New Roman" w:cs="Times New Roman"/>
          <w:sz w:val="24"/>
          <w:szCs w:val="24"/>
        </w:rPr>
        <w:t>.</w:t>
      </w:r>
    </w:p>
    <w:p w:rsidR="00832B60" w:rsidRDefault="00832B60" w:rsidP="00832B60">
      <w:pPr>
        <w:autoSpaceDE w:val="0"/>
        <w:autoSpaceDN w:val="0"/>
        <w:adjustRightInd w:val="0"/>
        <w:spacing w:after="0" w:line="240" w:lineRule="auto"/>
        <w:jc w:val="both"/>
        <w:rPr>
          <w:rFonts w:ascii="Times New Roman" w:hAnsi="Times New Roman" w:cs="Times New Roman"/>
          <w:sz w:val="24"/>
          <w:szCs w:val="24"/>
        </w:rPr>
      </w:pPr>
    </w:p>
    <w:p w:rsidR="00832B60" w:rsidRDefault="00832B60" w:rsidP="00832B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4144" w:dyaOrig="2968">
          <v:shape id="_x0000_i1026" type="#_x0000_t75" style="width:207pt;height:148.5pt" o:ole="">
            <v:imagedata r:id="rId9" o:title=""/>
          </v:shape>
          <o:OLEObject Type="Embed" ProgID="Excel.Sheet.12" ShapeID="_x0000_i1026" DrawAspect="Content" ObjectID="_1428945834" r:id="rId10"/>
        </w:object>
      </w:r>
    </w:p>
    <w:p w:rsidR="00832B60" w:rsidRDefault="00832B60" w:rsidP="00832B60">
      <w:pPr>
        <w:autoSpaceDE w:val="0"/>
        <w:autoSpaceDN w:val="0"/>
        <w:adjustRightInd w:val="0"/>
        <w:spacing w:after="0" w:line="240" w:lineRule="auto"/>
        <w:jc w:val="center"/>
        <w:rPr>
          <w:rFonts w:ascii="Times New Roman" w:hAnsi="Times New Roman" w:cs="Times New Roman"/>
          <w:sz w:val="24"/>
          <w:szCs w:val="24"/>
        </w:rPr>
      </w:pPr>
    </w:p>
    <w:p w:rsidR="00832B60" w:rsidRDefault="00832B60" w:rsidP="00832B60">
      <w:pPr>
        <w:autoSpaceDE w:val="0"/>
        <w:autoSpaceDN w:val="0"/>
        <w:adjustRightInd w:val="0"/>
        <w:spacing w:after="0" w:line="240" w:lineRule="auto"/>
        <w:jc w:val="center"/>
        <w:rPr>
          <w:rFonts w:ascii="Times New Roman" w:hAnsi="Times New Roman" w:cs="Times New Roman"/>
          <w:sz w:val="24"/>
          <w:szCs w:val="24"/>
        </w:rPr>
      </w:pPr>
    </w:p>
    <w:p w:rsidR="00832B60" w:rsidRDefault="00832B60" w:rsidP="00832B60">
      <w:pPr>
        <w:autoSpaceDE w:val="0"/>
        <w:autoSpaceDN w:val="0"/>
        <w:adjustRightInd w:val="0"/>
        <w:spacing w:after="0" w:line="240" w:lineRule="auto"/>
        <w:jc w:val="center"/>
        <w:rPr>
          <w:rFonts w:ascii="Times New Roman" w:hAnsi="Times New Roman" w:cs="Times New Roman"/>
          <w:b/>
          <w:sz w:val="24"/>
          <w:szCs w:val="24"/>
          <w:u w:val="single"/>
        </w:rPr>
      </w:pPr>
    </w:p>
    <w:p w:rsidR="00832B60" w:rsidRDefault="00832B60" w:rsidP="00832B60">
      <w:pPr>
        <w:autoSpaceDE w:val="0"/>
        <w:autoSpaceDN w:val="0"/>
        <w:adjustRightInd w:val="0"/>
        <w:spacing w:after="0" w:line="240" w:lineRule="auto"/>
        <w:jc w:val="center"/>
        <w:rPr>
          <w:rFonts w:ascii="Times New Roman" w:hAnsi="Times New Roman" w:cs="Times New Roman"/>
          <w:b/>
          <w:sz w:val="24"/>
          <w:szCs w:val="24"/>
          <w:u w:val="single"/>
        </w:rPr>
      </w:pPr>
    </w:p>
    <w:p w:rsidR="00C17A09" w:rsidRPr="00E97035" w:rsidRDefault="00C17A09" w:rsidP="00C17A09">
      <w:pPr>
        <w:pStyle w:val="BodyText"/>
        <w:spacing w:line="240" w:lineRule="auto"/>
        <w:jc w:val="both"/>
        <w:rPr>
          <w:rFonts w:asciiTheme="majorBidi" w:hAnsiTheme="majorBidi" w:cstheme="majorBidi"/>
          <w:b/>
          <w:bCs/>
          <w:sz w:val="22"/>
          <w:szCs w:val="22"/>
          <w:u w:val="single"/>
        </w:rPr>
      </w:pPr>
      <w:r w:rsidRPr="00E97035">
        <w:rPr>
          <w:rFonts w:asciiTheme="majorBidi" w:hAnsiTheme="majorBidi" w:cstheme="majorBidi"/>
          <w:b/>
          <w:bCs/>
          <w:sz w:val="22"/>
          <w:szCs w:val="22"/>
          <w:u w:val="single"/>
        </w:rPr>
        <w:t>Problem #3</w:t>
      </w:r>
      <w:r>
        <w:rPr>
          <w:rFonts w:asciiTheme="majorBidi" w:hAnsiTheme="majorBidi" w:cstheme="majorBidi"/>
          <w:b/>
          <w:bCs/>
          <w:sz w:val="22"/>
          <w:szCs w:val="22"/>
          <w:u w:val="single"/>
        </w:rPr>
        <w:t xml:space="preserve"> </w:t>
      </w:r>
    </w:p>
    <w:p w:rsidR="00C17A09" w:rsidRPr="00E97035" w:rsidRDefault="00C17A09" w:rsidP="00C17A09">
      <w:pPr>
        <w:pStyle w:val="BodyText"/>
        <w:spacing w:line="240" w:lineRule="auto"/>
        <w:jc w:val="both"/>
        <w:rPr>
          <w:rFonts w:asciiTheme="majorBidi" w:hAnsiTheme="majorBidi" w:cstheme="majorBidi"/>
          <w:sz w:val="22"/>
          <w:szCs w:val="22"/>
        </w:rPr>
      </w:pPr>
      <w:r w:rsidRPr="00E97035">
        <w:rPr>
          <w:rFonts w:asciiTheme="majorBidi" w:hAnsiTheme="majorBidi" w:cstheme="majorBidi"/>
          <w:sz w:val="22"/>
          <w:szCs w:val="22"/>
        </w:rPr>
        <w:t xml:space="preserve">A roofer is working to cover 2,500-square-foot roof.  He must first install rafters, then sheathing , then felt, and finally shingles.  He assumes </w:t>
      </w:r>
      <w:r>
        <w:rPr>
          <w:rFonts w:asciiTheme="majorBidi" w:hAnsiTheme="majorBidi" w:cstheme="majorBidi"/>
          <w:sz w:val="22"/>
          <w:szCs w:val="22"/>
        </w:rPr>
        <w:t xml:space="preserve">that </w:t>
      </w:r>
      <w:r w:rsidRPr="00E97035">
        <w:rPr>
          <w:rFonts w:asciiTheme="majorBidi" w:hAnsiTheme="majorBidi" w:cstheme="majorBidi"/>
          <w:sz w:val="22"/>
          <w:szCs w:val="22"/>
        </w:rPr>
        <w:t xml:space="preserve">the previous tasks </w:t>
      </w:r>
      <w:r>
        <w:rPr>
          <w:rFonts w:asciiTheme="majorBidi" w:hAnsiTheme="majorBidi" w:cstheme="majorBidi"/>
          <w:sz w:val="22"/>
          <w:szCs w:val="22"/>
        </w:rPr>
        <w:t>represent</w:t>
      </w:r>
      <w:r w:rsidRPr="00E97035">
        <w:rPr>
          <w:rFonts w:asciiTheme="majorBidi" w:hAnsiTheme="majorBidi" w:cstheme="majorBidi"/>
          <w:sz w:val="22"/>
          <w:szCs w:val="22"/>
        </w:rPr>
        <w:t xml:space="preserve"> 35%, 20%, 15%, and 30% of the total roofing activity.  At a certain point, he gets the f</w:t>
      </w:r>
      <w:r>
        <w:rPr>
          <w:rFonts w:asciiTheme="majorBidi" w:hAnsiTheme="majorBidi" w:cstheme="majorBidi"/>
          <w:sz w:val="22"/>
          <w:szCs w:val="22"/>
        </w:rPr>
        <w:t>ollowing information on the sub</w:t>
      </w:r>
      <w:r w:rsidRPr="00E97035">
        <w:rPr>
          <w:rFonts w:asciiTheme="majorBidi" w:hAnsiTheme="majorBidi" w:cstheme="majorBidi"/>
          <w:sz w:val="22"/>
          <w:szCs w:val="22"/>
        </w:rPr>
        <w:t>tasks:</w:t>
      </w:r>
    </w:p>
    <w:p w:rsidR="00C17A09" w:rsidRPr="00E97035" w:rsidRDefault="00C17A09" w:rsidP="00C17A09">
      <w:pPr>
        <w:pStyle w:val="BodyText"/>
        <w:spacing w:line="240" w:lineRule="auto"/>
        <w:jc w:val="both"/>
        <w:rPr>
          <w:rFonts w:asciiTheme="majorBidi" w:hAnsiTheme="majorBidi" w:cstheme="majorBidi"/>
          <w:sz w:val="22"/>
          <w:szCs w:val="22"/>
        </w:rPr>
      </w:pPr>
    </w:p>
    <w:tbl>
      <w:tblPr>
        <w:tblStyle w:val="TableGrid"/>
        <w:tblW w:w="0" w:type="auto"/>
        <w:tblInd w:w="1098" w:type="dxa"/>
        <w:tblLook w:val="04A0" w:firstRow="1" w:lastRow="0" w:firstColumn="1" w:lastColumn="0" w:noHBand="0" w:noVBand="1"/>
      </w:tblPr>
      <w:tblGrid>
        <w:gridCol w:w="1638"/>
        <w:gridCol w:w="1620"/>
        <w:gridCol w:w="1710"/>
        <w:gridCol w:w="2394"/>
      </w:tblGrid>
      <w:tr w:rsidR="00C17A09" w:rsidRPr="00E97035" w:rsidTr="00144C8D">
        <w:tc>
          <w:tcPr>
            <w:tcW w:w="1638"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Subtask</w:t>
            </w:r>
          </w:p>
        </w:tc>
        <w:tc>
          <w:tcPr>
            <w:tcW w:w="1620"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Unit</w:t>
            </w:r>
          </w:p>
        </w:tc>
        <w:tc>
          <w:tcPr>
            <w:tcW w:w="1710"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Total Quantity</w:t>
            </w:r>
          </w:p>
        </w:tc>
        <w:tc>
          <w:tcPr>
            <w:tcW w:w="2394"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Installed Quantity</w:t>
            </w:r>
          </w:p>
        </w:tc>
      </w:tr>
      <w:tr w:rsidR="00C17A09" w:rsidRPr="00E97035" w:rsidTr="00144C8D">
        <w:tc>
          <w:tcPr>
            <w:tcW w:w="1638"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Rafters</w:t>
            </w:r>
          </w:p>
        </w:tc>
        <w:tc>
          <w:tcPr>
            <w:tcW w:w="1620"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Each</w:t>
            </w:r>
          </w:p>
        </w:tc>
        <w:tc>
          <w:tcPr>
            <w:tcW w:w="1710"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150</w:t>
            </w:r>
          </w:p>
        </w:tc>
        <w:tc>
          <w:tcPr>
            <w:tcW w:w="2394"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102</w:t>
            </w:r>
          </w:p>
        </w:tc>
      </w:tr>
      <w:tr w:rsidR="00C17A09" w:rsidRPr="00E97035" w:rsidTr="00144C8D">
        <w:tc>
          <w:tcPr>
            <w:tcW w:w="1638"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Sheathing</w:t>
            </w:r>
          </w:p>
        </w:tc>
        <w:tc>
          <w:tcPr>
            <w:tcW w:w="1620"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Square feet</w:t>
            </w:r>
          </w:p>
        </w:tc>
        <w:tc>
          <w:tcPr>
            <w:tcW w:w="1710"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2720</w:t>
            </w:r>
          </w:p>
        </w:tc>
        <w:tc>
          <w:tcPr>
            <w:tcW w:w="2394"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1200</w:t>
            </w:r>
          </w:p>
        </w:tc>
      </w:tr>
      <w:tr w:rsidR="00C17A09" w:rsidRPr="00E97035" w:rsidTr="00144C8D">
        <w:tc>
          <w:tcPr>
            <w:tcW w:w="1638"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Felt</w:t>
            </w:r>
          </w:p>
        </w:tc>
        <w:tc>
          <w:tcPr>
            <w:tcW w:w="1620"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Square feet</w:t>
            </w:r>
          </w:p>
        </w:tc>
        <w:tc>
          <w:tcPr>
            <w:tcW w:w="1710"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2720</w:t>
            </w:r>
          </w:p>
        </w:tc>
        <w:tc>
          <w:tcPr>
            <w:tcW w:w="2394"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1000</w:t>
            </w:r>
          </w:p>
        </w:tc>
      </w:tr>
      <w:tr w:rsidR="00C17A09" w:rsidRPr="00E97035" w:rsidTr="00144C8D">
        <w:tc>
          <w:tcPr>
            <w:tcW w:w="1638"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Shingles</w:t>
            </w:r>
          </w:p>
        </w:tc>
        <w:tc>
          <w:tcPr>
            <w:tcW w:w="1620"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Square feet</w:t>
            </w:r>
          </w:p>
        </w:tc>
        <w:tc>
          <w:tcPr>
            <w:tcW w:w="1710"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2720</w:t>
            </w:r>
          </w:p>
        </w:tc>
        <w:tc>
          <w:tcPr>
            <w:tcW w:w="2394" w:type="dxa"/>
          </w:tcPr>
          <w:p w:rsidR="00C17A09" w:rsidRPr="00E97035" w:rsidRDefault="00C17A09" w:rsidP="00144C8D">
            <w:pPr>
              <w:pStyle w:val="BodyText"/>
              <w:spacing w:line="240" w:lineRule="auto"/>
              <w:jc w:val="center"/>
              <w:rPr>
                <w:rFonts w:asciiTheme="majorBidi" w:hAnsiTheme="majorBidi" w:cstheme="majorBidi"/>
                <w:sz w:val="22"/>
                <w:szCs w:val="22"/>
              </w:rPr>
            </w:pPr>
            <w:r w:rsidRPr="00E97035">
              <w:rPr>
                <w:rFonts w:asciiTheme="majorBidi" w:hAnsiTheme="majorBidi" w:cstheme="majorBidi"/>
                <w:sz w:val="22"/>
                <w:szCs w:val="22"/>
              </w:rPr>
              <w:t>500</w:t>
            </w:r>
          </w:p>
        </w:tc>
      </w:tr>
    </w:tbl>
    <w:p w:rsidR="00C17A09" w:rsidRPr="00E97035" w:rsidRDefault="00C17A09" w:rsidP="00C17A09">
      <w:pPr>
        <w:pStyle w:val="BodyText"/>
        <w:spacing w:line="240" w:lineRule="auto"/>
        <w:jc w:val="both"/>
        <w:rPr>
          <w:rFonts w:asciiTheme="majorBidi" w:hAnsiTheme="majorBidi" w:cstheme="majorBidi"/>
          <w:sz w:val="22"/>
          <w:szCs w:val="22"/>
        </w:rPr>
      </w:pPr>
      <w:r w:rsidRPr="00E97035">
        <w:rPr>
          <w:rFonts w:asciiTheme="majorBidi" w:hAnsiTheme="majorBidi" w:cstheme="majorBidi"/>
          <w:sz w:val="22"/>
          <w:szCs w:val="22"/>
        </w:rPr>
        <w:t>Calculate the estimated percent complete for the roofing activity.</w:t>
      </w:r>
    </w:p>
    <w:p w:rsidR="00C17A09" w:rsidRPr="00E97035" w:rsidRDefault="00C17A09" w:rsidP="00C17A09">
      <w:pPr>
        <w:pStyle w:val="BodyText"/>
        <w:spacing w:line="240" w:lineRule="auto"/>
        <w:jc w:val="both"/>
        <w:rPr>
          <w:rFonts w:asciiTheme="majorBidi" w:hAnsiTheme="majorBidi" w:cstheme="majorBidi"/>
          <w:sz w:val="22"/>
          <w:szCs w:val="22"/>
        </w:rPr>
      </w:pPr>
    </w:p>
    <w:p w:rsidR="00C17A09" w:rsidRPr="00E97035" w:rsidRDefault="00C17A09" w:rsidP="00C17A09">
      <w:pPr>
        <w:pStyle w:val="BodyText"/>
        <w:spacing w:line="240" w:lineRule="auto"/>
        <w:jc w:val="both"/>
        <w:rPr>
          <w:rFonts w:asciiTheme="majorBidi" w:hAnsiTheme="majorBidi" w:cstheme="majorBidi"/>
          <w:b/>
          <w:bCs/>
          <w:sz w:val="22"/>
          <w:szCs w:val="22"/>
          <w:u w:val="single"/>
        </w:rPr>
      </w:pPr>
      <w:r w:rsidRPr="00E97035">
        <w:rPr>
          <w:rFonts w:asciiTheme="majorBidi" w:hAnsiTheme="majorBidi" w:cstheme="majorBidi"/>
          <w:b/>
          <w:bCs/>
          <w:sz w:val="22"/>
          <w:szCs w:val="22"/>
          <w:u w:val="single"/>
        </w:rPr>
        <w:lastRenderedPageBreak/>
        <w:t xml:space="preserve">Problem #4 </w:t>
      </w:r>
    </w:p>
    <w:p w:rsidR="00C17A09" w:rsidRPr="00E97035" w:rsidRDefault="00C17A09" w:rsidP="00C17A09">
      <w:pPr>
        <w:pStyle w:val="BodyText"/>
        <w:spacing w:line="240" w:lineRule="auto"/>
        <w:jc w:val="both"/>
        <w:rPr>
          <w:rFonts w:asciiTheme="majorBidi" w:hAnsiTheme="majorBidi" w:cstheme="majorBidi"/>
          <w:sz w:val="22"/>
          <w:szCs w:val="22"/>
        </w:rPr>
      </w:pPr>
      <w:r w:rsidRPr="00E97035">
        <w:rPr>
          <w:rFonts w:asciiTheme="majorBidi" w:hAnsiTheme="majorBidi" w:cstheme="majorBidi"/>
          <w:sz w:val="22"/>
          <w:szCs w:val="22"/>
        </w:rPr>
        <w:t>A mason contracted with a  general contractor to build an exterior wall using 2952 concrete blocks.  The mason must finish the wall in 3 days and gets paid $4 per block.  At the end of day 1, the mason has installed 220 blocks.  Her actual cost (including overhead and profit) was $836.  Analyze the situation with regards to both the budget and the schedule.</w:t>
      </w:r>
    </w:p>
    <w:p w:rsidR="00C17A09" w:rsidRDefault="00C17A09" w:rsidP="00170EDA">
      <w:pPr>
        <w:pStyle w:val="BodyText"/>
        <w:spacing w:line="240" w:lineRule="auto"/>
        <w:jc w:val="both"/>
        <w:rPr>
          <w:rFonts w:asciiTheme="majorBidi" w:hAnsiTheme="majorBidi" w:cstheme="majorBidi"/>
          <w:b/>
          <w:bCs/>
          <w:sz w:val="22"/>
          <w:szCs w:val="22"/>
          <w:u w:val="single"/>
        </w:rPr>
      </w:pPr>
    </w:p>
    <w:p w:rsidR="00170EDA" w:rsidRDefault="00C17A09" w:rsidP="00170EDA">
      <w:pPr>
        <w:pStyle w:val="BodyText"/>
        <w:spacing w:line="240" w:lineRule="auto"/>
        <w:jc w:val="both"/>
        <w:rPr>
          <w:rFonts w:asciiTheme="majorBidi" w:hAnsiTheme="majorBidi" w:cstheme="majorBidi"/>
          <w:b/>
          <w:bCs/>
          <w:sz w:val="22"/>
          <w:szCs w:val="22"/>
          <w:u w:val="single"/>
        </w:rPr>
      </w:pPr>
      <w:r>
        <w:rPr>
          <w:rFonts w:asciiTheme="majorBidi" w:hAnsiTheme="majorBidi" w:cstheme="majorBidi"/>
          <w:b/>
          <w:bCs/>
          <w:sz w:val="22"/>
          <w:szCs w:val="22"/>
          <w:u w:val="single"/>
        </w:rPr>
        <w:t>Problem #5</w:t>
      </w:r>
    </w:p>
    <w:p w:rsidR="00170EDA" w:rsidRDefault="00170EDA" w:rsidP="00170EDA">
      <w:pPr>
        <w:pStyle w:val="BodyText"/>
        <w:spacing w:line="240" w:lineRule="auto"/>
        <w:jc w:val="both"/>
        <w:rPr>
          <w:rFonts w:asciiTheme="majorBidi" w:hAnsiTheme="majorBidi" w:cstheme="majorBidi"/>
          <w:sz w:val="22"/>
          <w:szCs w:val="22"/>
        </w:rPr>
      </w:pPr>
      <w:r>
        <w:rPr>
          <w:rFonts w:asciiTheme="majorBidi" w:hAnsiTheme="majorBidi" w:cstheme="majorBidi"/>
          <w:sz w:val="22"/>
          <w:szCs w:val="22"/>
        </w:rPr>
        <w:t>Calculate the weighted unit cost per square foot for the project data shown, and determine the cost of a 2,700-sf project.</w:t>
      </w:r>
    </w:p>
    <w:p w:rsidR="00170EDA" w:rsidRDefault="00170EDA" w:rsidP="00170EDA">
      <w:pPr>
        <w:pStyle w:val="BodyText"/>
        <w:spacing w:line="240" w:lineRule="auto"/>
        <w:jc w:val="both"/>
        <w:rPr>
          <w:rFonts w:asciiTheme="majorBidi" w:hAnsiTheme="majorBidi" w:cstheme="majorBidi"/>
          <w:sz w:val="22"/>
          <w:szCs w:val="22"/>
        </w:rPr>
      </w:pPr>
    </w:p>
    <w:tbl>
      <w:tblPr>
        <w:tblStyle w:val="TableGrid"/>
        <w:tblW w:w="0" w:type="auto"/>
        <w:tblInd w:w="1548" w:type="dxa"/>
        <w:tblLook w:val="04A0" w:firstRow="1" w:lastRow="0" w:firstColumn="1" w:lastColumn="0" w:noHBand="0" w:noVBand="1"/>
      </w:tblPr>
      <w:tblGrid>
        <w:gridCol w:w="1368"/>
        <w:gridCol w:w="1530"/>
        <w:gridCol w:w="1440"/>
      </w:tblGrid>
      <w:tr w:rsidR="00170EDA" w:rsidTr="00170EDA">
        <w:tc>
          <w:tcPr>
            <w:tcW w:w="1368"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Project</w:t>
            </w:r>
          </w:p>
        </w:tc>
        <w:tc>
          <w:tcPr>
            <w:tcW w:w="1530"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Total Cost</w:t>
            </w:r>
          </w:p>
        </w:tc>
        <w:tc>
          <w:tcPr>
            <w:tcW w:w="1440" w:type="dxa"/>
            <w:tcBorders>
              <w:top w:val="single" w:sz="4" w:space="0" w:color="auto"/>
              <w:left w:val="single" w:sz="4" w:space="0" w:color="auto"/>
              <w:bottom w:val="single" w:sz="4" w:space="0" w:color="auto"/>
              <w:right w:val="single" w:sz="4" w:space="0" w:color="auto"/>
            </w:tcBorders>
            <w:hideMark/>
          </w:tcPr>
          <w:p w:rsidR="00170EDA" w:rsidRDefault="00170EDA" w:rsidP="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Size, m</w:t>
            </w:r>
            <w:r w:rsidRPr="00170EDA">
              <w:rPr>
                <w:rFonts w:asciiTheme="majorBidi" w:hAnsiTheme="majorBidi" w:cstheme="majorBidi"/>
                <w:sz w:val="22"/>
                <w:szCs w:val="22"/>
                <w:vertAlign w:val="superscript"/>
              </w:rPr>
              <w:t>2</w:t>
            </w:r>
          </w:p>
        </w:tc>
      </w:tr>
      <w:tr w:rsidR="00170EDA" w:rsidTr="00170EDA">
        <w:tc>
          <w:tcPr>
            <w:tcW w:w="1368"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1</w:t>
            </w:r>
          </w:p>
        </w:tc>
        <w:tc>
          <w:tcPr>
            <w:tcW w:w="1530"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$147,300</w:t>
            </w:r>
          </w:p>
        </w:tc>
        <w:tc>
          <w:tcPr>
            <w:tcW w:w="1440" w:type="dxa"/>
            <w:tcBorders>
              <w:top w:val="single" w:sz="4" w:space="0" w:color="auto"/>
              <w:left w:val="single" w:sz="4" w:space="0" w:color="auto"/>
              <w:bottom w:val="single" w:sz="4" w:space="0" w:color="auto"/>
              <w:right w:val="single" w:sz="4" w:space="0" w:color="auto"/>
            </w:tcBorders>
            <w:hideMark/>
          </w:tcPr>
          <w:p w:rsidR="00170EDA" w:rsidRDefault="00170EDA" w:rsidP="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258</w:t>
            </w:r>
          </w:p>
        </w:tc>
      </w:tr>
      <w:tr w:rsidR="00170EDA" w:rsidTr="00170EDA">
        <w:tc>
          <w:tcPr>
            <w:tcW w:w="1368"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2</w:t>
            </w:r>
          </w:p>
        </w:tc>
        <w:tc>
          <w:tcPr>
            <w:tcW w:w="1530"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$153,700</w:t>
            </w:r>
          </w:p>
        </w:tc>
        <w:tc>
          <w:tcPr>
            <w:tcW w:w="1440"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290</w:t>
            </w:r>
          </w:p>
        </w:tc>
      </w:tr>
      <w:tr w:rsidR="00170EDA" w:rsidTr="00170EDA">
        <w:tc>
          <w:tcPr>
            <w:tcW w:w="1368"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3</w:t>
            </w:r>
          </w:p>
        </w:tc>
        <w:tc>
          <w:tcPr>
            <w:tcW w:w="1530"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$128,100</w:t>
            </w:r>
          </w:p>
        </w:tc>
        <w:tc>
          <w:tcPr>
            <w:tcW w:w="1440"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210</w:t>
            </w:r>
          </w:p>
        </w:tc>
      </w:tr>
      <w:tr w:rsidR="00170EDA" w:rsidTr="00170EDA">
        <w:tc>
          <w:tcPr>
            <w:tcW w:w="1368"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4</w:t>
            </w:r>
          </w:p>
        </w:tc>
        <w:tc>
          <w:tcPr>
            <w:tcW w:w="1530"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$118,400</w:t>
            </w:r>
          </w:p>
        </w:tc>
        <w:tc>
          <w:tcPr>
            <w:tcW w:w="1440"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185</w:t>
            </w:r>
          </w:p>
        </w:tc>
      </w:tr>
      <w:tr w:rsidR="00170EDA" w:rsidTr="00170EDA">
        <w:tc>
          <w:tcPr>
            <w:tcW w:w="1368"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5</w:t>
            </w:r>
          </w:p>
        </w:tc>
        <w:tc>
          <w:tcPr>
            <w:tcW w:w="1530"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$135,700</w:t>
            </w:r>
          </w:p>
        </w:tc>
        <w:tc>
          <w:tcPr>
            <w:tcW w:w="1440" w:type="dxa"/>
            <w:tcBorders>
              <w:top w:val="single" w:sz="4" w:space="0" w:color="auto"/>
              <w:left w:val="single" w:sz="4" w:space="0" w:color="auto"/>
              <w:bottom w:val="single" w:sz="4" w:space="0" w:color="auto"/>
              <w:right w:val="single" w:sz="4" w:space="0" w:color="auto"/>
            </w:tcBorders>
            <w:hideMark/>
          </w:tcPr>
          <w:p w:rsidR="00170EDA" w:rsidRDefault="00170EDA">
            <w:pPr>
              <w:pStyle w:val="BodyText"/>
              <w:spacing w:line="240" w:lineRule="auto"/>
              <w:jc w:val="center"/>
              <w:rPr>
                <w:rFonts w:asciiTheme="majorBidi" w:hAnsiTheme="majorBidi" w:cstheme="majorBidi"/>
                <w:sz w:val="22"/>
                <w:szCs w:val="22"/>
              </w:rPr>
            </w:pPr>
            <w:r>
              <w:rPr>
                <w:rFonts w:asciiTheme="majorBidi" w:hAnsiTheme="majorBidi" w:cstheme="majorBidi"/>
                <w:sz w:val="22"/>
                <w:szCs w:val="22"/>
              </w:rPr>
              <w:t>230</w:t>
            </w:r>
          </w:p>
        </w:tc>
      </w:tr>
    </w:tbl>
    <w:p w:rsidR="00170EDA" w:rsidRDefault="00170EDA" w:rsidP="00170EDA">
      <w:pPr>
        <w:pStyle w:val="BodyText"/>
        <w:spacing w:line="240" w:lineRule="auto"/>
        <w:jc w:val="both"/>
        <w:rPr>
          <w:rFonts w:asciiTheme="majorBidi" w:hAnsiTheme="majorBidi" w:cstheme="majorBidi"/>
          <w:sz w:val="22"/>
          <w:szCs w:val="22"/>
        </w:rPr>
      </w:pPr>
    </w:p>
    <w:p w:rsidR="00170EDA" w:rsidRDefault="00C17A09" w:rsidP="00170EDA">
      <w:pPr>
        <w:pStyle w:val="BodyText"/>
        <w:spacing w:line="240" w:lineRule="auto"/>
        <w:jc w:val="both"/>
        <w:rPr>
          <w:rFonts w:asciiTheme="majorBidi" w:hAnsiTheme="majorBidi" w:cstheme="majorBidi"/>
          <w:b/>
          <w:bCs/>
          <w:sz w:val="22"/>
          <w:szCs w:val="22"/>
          <w:u w:val="single"/>
        </w:rPr>
      </w:pPr>
      <w:r>
        <w:rPr>
          <w:rFonts w:asciiTheme="majorBidi" w:hAnsiTheme="majorBidi" w:cstheme="majorBidi"/>
          <w:b/>
          <w:bCs/>
          <w:sz w:val="22"/>
          <w:szCs w:val="22"/>
          <w:u w:val="single"/>
        </w:rPr>
        <w:t>Problem #6</w:t>
      </w:r>
    </w:p>
    <w:p w:rsidR="00170EDA" w:rsidRDefault="00170EDA" w:rsidP="00170EDA">
      <w:pPr>
        <w:pStyle w:val="BodyText"/>
        <w:spacing w:line="240" w:lineRule="auto"/>
        <w:jc w:val="both"/>
        <w:rPr>
          <w:rFonts w:asciiTheme="majorBidi" w:hAnsiTheme="majorBidi" w:cstheme="majorBidi"/>
          <w:sz w:val="22"/>
          <w:szCs w:val="22"/>
        </w:rPr>
      </w:pPr>
      <w:r>
        <w:rPr>
          <w:rFonts w:asciiTheme="majorBidi" w:hAnsiTheme="majorBidi" w:cstheme="majorBidi"/>
          <w:sz w:val="22"/>
          <w:szCs w:val="22"/>
        </w:rPr>
        <w:t>The cost of a 540-cf/</w:t>
      </w:r>
      <w:proofErr w:type="spellStart"/>
      <w:r>
        <w:rPr>
          <w:rFonts w:asciiTheme="majorBidi" w:hAnsiTheme="majorBidi" w:cstheme="majorBidi"/>
          <w:sz w:val="22"/>
          <w:szCs w:val="22"/>
        </w:rPr>
        <w:t>hr</w:t>
      </w:r>
      <w:proofErr w:type="spellEnd"/>
      <w:r>
        <w:rPr>
          <w:rFonts w:asciiTheme="majorBidi" w:hAnsiTheme="majorBidi" w:cstheme="majorBidi"/>
          <w:sz w:val="22"/>
          <w:szCs w:val="22"/>
        </w:rPr>
        <w:t xml:space="preserve"> process unit is $850,000.  From historical cost records, the capacity ratio exponent of a process unit is 0.6.  Use the capacity ratios raised to an exponent method to determine the estimated cost of a similar process unit of a capacity of 490 </w:t>
      </w:r>
      <w:proofErr w:type="spellStart"/>
      <w:r>
        <w:rPr>
          <w:rFonts w:asciiTheme="majorBidi" w:hAnsiTheme="majorBidi" w:cstheme="majorBidi"/>
          <w:sz w:val="22"/>
          <w:szCs w:val="22"/>
        </w:rPr>
        <w:t>cf</w:t>
      </w:r>
      <w:proofErr w:type="spellEnd"/>
      <w:r>
        <w:rPr>
          <w:rFonts w:asciiTheme="majorBidi" w:hAnsiTheme="majorBidi" w:cstheme="majorBidi"/>
          <w:sz w:val="22"/>
          <w:szCs w:val="22"/>
        </w:rPr>
        <w:t>/hr.</w:t>
      </w:r>
    </w:p>
    <w:p w:rsidR="00170EDA" w:rsidRDefault="00170EDA" w:rsidP="00170EDA">
      <w:pPr>
        <w:pStyle w:val="BodyText"/>
        <w:spacing w:line="240" w:lineRule="auto"/>
        <w:jc w:val="both"/>
        <w:rPr>
          <w:rFonts w:asciiTheme="majorBidi" w:hAnsiTheme="majorBidi" w:cstheme="majorBidi"/>
          <w:sz w:val="22"/>
          <w:szCs w:val="22"/>
        </w:rPr>
      </w:pPr>
    </w:p>
    <w:p w:rsidR="00170EDA" w:rsidRDefault="00170EDA" w:rsidP="00170EDA">
      <w:pPr>
        <w:pStyle w:val="BodyText"/>
        <w:spacing w:line="240" w:lineRule="auto"/>
        <w:jc w:val="both"/>
        <w:rPr>
          <w:rFonts w:asciiTheme="majorBidi" w:hAnsiTheme="majorBidi" w:cstheme="majorBidi"/>
          <w:sz w:val="22"/>
          <w:szCs w:val="22"/>
        </w:rPr>
      </w:pPr>
    </w:p>
    <w:p w:rsidR="00170EDA" w:rsidRDefault="00170EDA" w:rsidP="00170EDA">
      <w:pPr>
        <w:pStyle w:val="BodyText"/>
        <w:spacing w:line="240" w:lineRule="auto"/>
        <w:jc w:val="both"/>
        <w:rPr>
          <w:rFonts w:asciiTheme="majorBidi" w:hAnsiTheme="majorBidi" w:cstheme="majorBidi"/>
          <w:sz w:val="22"/>
          <w:szCs w:val="22"/>
        </w:rPr>
      </w:pPr>
    </w:p>
    <w:p w:rsidR="00170EDA" w:rsidRDefault="00170EDA" w:rsidP="00170EDA">
      <w:pPr>
        <w:autoSpaceDE w:val="0"/>
        <w:autoSpaceDN w:val="0"/>
        <w:adjustRightInd w:val="0"/>
        <w:jc w:val="center"/>
        <w:rPr>
          <w:rFonts w:asciiTheme="majorBidi" w:hAnsiTheme="majorBidi" w:cstheme="majorBidi"/>
        </w:rPr>
      </w:pPr>
    </w:p>
    <w:p w:rsidR="00832B60" w:rsidRDefault="00832B60" w:rsidP="00832B60">
      <w:pPr>
        <w:autoSpaceDE w:val="0"/>
        <w:autoSpaceDN w:val="0"/>
        <w:adjustRightInd w:val="0"/>
        <w:spacing w:after="0" w:line="240" w:lineRule="auto"/>
        <w:jc w:val="center"/>
        <w:rPr>
          <w:rFonts w:ascii="Times New Roman" w:hAnsi="Times New Roman" w:cs="Times New Roman"/>
          <w:b/>
          <w:sz w:val="24"/>
          <w:szCs w:val="24"/>
          <w:u w:val="single"/>
        </w:rPr>
      </w:pPr>
    </w:p>
    <w:p w:rsidR="00832B60" w:rsidRDefault="00832B60" w:rsidP="00832B60">
      <w:pPr>
        <w:autoSpaceDE w:val="0"/>
        <w:autoSpaceDN w:val="0"/>
        <w:adjustRightInd w:val="0"/>
        <w:spacing w:after="0" w:line="240" w:lineRule="auto"/>
        <w:jc w:val="center"/>
        <w:rPr>
          <w:rFonts w:ascii="Times New Roman" w:hAnsi="Times New Roman" w:cs="Times New Roman"/>
          <w:b/>
          <w:sz w:val="24"/>
          <w:szCs w:val="24"/>
          <w:u w:val="single"/>
        </w:rPr>
      </w:pPr>
    </w:p>
    <w:p w:rsidR="00832B60" w:rsidRDefault="00832B60" w:rsidP="00832B60">
      <w:pPr>
        <w:autoSpaceDE w:val="0"/>
        <w:autoSpaceDN w:val="0"/>
        <w:adjustRightInd w:val="0"/>
        <w:spacing w:after="0" w:line="240" w:lineRule="auto"/>
        <w:jc w:val="center"/>
        <w:rPr>
          <w:rFonts w:ascii="Times New Roman" w:hAnsi="Times New Roman" w:cs="Times New Roman"/>
          <w:b/>
          <w:sz w:val="24"/>
          <w:szCs w:val="24"/>
          <w:u w:val="single"/>
        </w:rPr>
      </w:pPr>
    </w:p>
    <w:p w:rsidR="00FB6F03" w:rsidRDefault="00FB6F03" w:rsidP="00802872">
      <w:pPr>
        <w:spacing w:after="60" w:line="240" w:lineRule="auto"/>
        <w:rPr>
          <w:rFonts w:ascii="Times New Roman" w:hAnsi="Times New Roman" w:cs="Times New Roman"/>
          <w:b/>
          <w:sz w:val="24"/>
          <w:szCs w:val="24"/>
          <w:u w:val="single"/>
        </w:rPr>
      </w:pPr>
    </w:p>
    <w:sectPr w:rsidR="00FB6F03" w:rsidSect="0026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C0D"/>
    <w:multiLevelType w:val="multilevel"/>
    <w:tmpl w:val="CCBCD39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9F00ED"/>
    <w:multiLevelType w:val="multilevel"/>
    <w:tmpl w:val="AC8E68D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860F24"/>
    <w:multiLevelType w:val="multilevel"/>
    <w:tmpl w:val="4162BF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2E1781"/>
    <w:multiLevelType w:val="multilevel"/>
    <w:tmpl w:val="1B3077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7776BE"/>
    <w:multiLevelType w:val="hybridMultilevel"/>
    <w:tmpl w:val="44420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E1375"/>
    <w:multiLevelType w:val="multilevel"/>
    <w:tmpl w:val="9854382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733C55"/>
    <w:multiLevelType w:val="hybridMultilevel"/>
    <w:tmpl w:val="7F26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D1D51"/>
    <w:multiLevelType w:val="multilevel"/>
    <w:tmpl w:val="C21ADF7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745244"/>
    <w:multiLevelType w:val="hybridMultilevel"/>
    <w:tmpl w:val="891E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F301F"/>
    <w:multiLevelType w:val="multilevel"/>
    <w:tmpl w:val="D0AE60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54679B"/>
    <w:multiLevelType w:val="multilevel"/>
    <w:tmpl w:val="C0D8B1F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FD3240"/>
    <w:multiLevelType w:val="multilevel"/>
    <w:tmpl w:val="B75489A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943B1F"/>
    <w:multiLevelType w:val="hybridMultilevel"/>
    <w:tmpl w:val="8AEC26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97214"/>
    <w:multiLevelType w:val="hybridMultilevel"/>
    <w:tmpl w:val="9AE60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EB71D9"/>
    <w:multiLevelType w:val="multilevel"/>
    <w:tmpl w:val="D83063A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8212D7"/>
    <w:multiLevelType w:val="hybridMultilevel"/>
    <w:tmpl w:val="DF544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9B0A61"/>
    <w:multiLevelType w:val="hybridMultilevel"/>
    <w:tmpl w:val="B72C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60BF0"/>
    <w:multiLevelType w:val="hybridMultilevel"/>
    <w:tmpl w:val="4198F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5C6565"/>
    <w:multiLevelType w:val="multilevel"/>
    <w:tmpl w:val="1686899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9AE6D46"/>
    <w:multiLevelType w:val="hybridMultilevel"/>
    <w:tmpl w:val="D324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13BC3"/>
    <w:multiLevelType w:val="multilevel"/>
    <w:tmpl w:val="1B96C6E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C66738"/>
    <w:multiLevelType w:val="multilevel"/>
    <w:tmpl w:val="DDDE525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87D086E"/>
    <w:multiLevelType w:val="multilevel"/>
    <w:tmpl w:val="493265C2"/>
    <w:lvl w:ilvl="0">
      <w:start w:val="1"/>
      <w:numFmt w:val="upperLetter"/>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98F12FC"/>
    <w:multiLevelType w:val="hybridMultilevel"/>
    <w:tmpl w:val="F1A02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C47CD"/>
    <w:multiLevelType w:val="hybridMultilevel"/>
    <w:tmpl w:val="7EC8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E70A4"/>
    <w:multiLevelType w:val="hybridMultilevel"/>
    <w:tmpl w:val="EE780340"/>
    <w:lvl w:ilvl="0" w:tplc="F3D247F0">
      <w:start w:val="1"/>
      <w:numFmt w:val="bullet"/>
      <w:lvlText w:val="•"/>
      <w:lvlJc w:val="left"/>
      <w:pPr>
        <w:tabs>
          <w:tab w:val="num" w:pos="720"/>
        </w:tabs>
        <w:ind w:left="720" w:hanging="360"/>
      </w:pPr>
      <w:rPr>
        <w:rFonts w:ascii="Times New Roman" w:hAnsi="Times New Roman" w:hint="default"/>
      </w:rPr>
    </w:lvl>
    <w:lvl w:ilvl="1" w:tplc="21589C0E" w:tentative="1">
      <w:start w:val="1"/>
      <w:numFmt w:val="bullet"/>
      <w:lvlText w:val="•"/>
      <w:lvlJc w:val="left"/>
      <w:pPr>
        <w:tabs>
          <w:tab w:val="num" w:pos="1440"/>
        </w:tabs>
        <w:ind w:left="1440" w:hanging="360"/>
      </w:pPr>
      <w:rPr>
        <w:rFonts w:ascii="Times New Roman" w:hAnsi="Times New Roman" w:hint="default"/>
      </w:rPr>
    </w:lvl>
    <w:lvl w:ilvl="2" w:tplc="4606CEE6" w:tentative="1">
      <w:start w:val="1"/>
      <w:numFmt w:val="bullet"/>
      <w:lvlText w:val="•"/>
      <w:lvlJc w:val="left"/>
      <w:pPr>
        <w:tabs>
          <w:tab w:val="num" w:pos="2160"/>
        </w:tabs>
        <w:ind w:left="2160" w:hanging="360"/>
      </w:pPr>
      <w:rPr>
        <w:rFonts w:ascii="Times New Roman" w:hAnsi="Times New Roman" w:hint="default"/>
      </w:rPr>
    </w:lvl>
    <w:lvl w:ilvl="3" w:tplc="E452ABD6" w:tentative="1">
      <w:start w:val="1"/>
      <w:numFmt w:val="bullet"/>
      <w:lvlText w:val="•"/>
      <w:lvlJc w:val="left"/>
      <w:pPr>
        <w:tabs>
          <w:tab w:val="num" w:pos="2880"/>
        </w:tabs>
        <w:ind w:left="2880" w:hanging="360"/>
      </w:pPr>
      <w:rPr>
        <w:rFonts w:ascii="Times New Roman" w:hAnsi="Times New Roman" w:hint="default"/>
      </w:rPr>
    </w:lvl>
    <w:lvl w:ilvl="4" w:tplc="BEA2CE6A" w:tentative="1">
      <w:start w:val="1"/>
      <w:numFmt w:val="bullet"/>
      <w:lvlText w:val="•"/>
      <w:lvlJc w:val="left"/>
      <w:pPr>
        <w:tabs>
          <w:tab w:val="num" w:pos="3600"/>
        </w:tabs>
        <w:ind w:left="3600" w:hanging="360"/>
      </w:pPr>
      <w:rPr>
        <w:rFonts w:ascii="Times New Roman" w:hAnsi="Times New Roman" w:hint="default"/>
      </w:rPr>
    </w:lvl>
    <w:lvl w:ilvl="5" w:tplc="341C6230" w:tentative="1">
      <w:start w:val="1"/>
      <w:numFmt w:val="bullet"/>
      <w:lvlText w:val="•"/>
      <w:lvlJc w:val="left"/>
      <w:pPr>
        <w:tabs>
          <w:tab w:val="num" w:pos="4320"/>
        </w:tabs>
        <w:ind w:left="4320" w:hanging="360"/>
      </w:pPr>
      <w:rPr>
        <w:rFonts w:ascii="Times New Roman" w:hAnsi="Times New Roman" w:hint="default"/>
      </w:rPr>
    </w:lvl>
    <w:lvl w:ilvl="6" w:tplc="216A571E" w:tentative="1">
      <w:start w:val="1"/>
      <w:numFmt w:val="bullet"/>
      <w:lvlText w:val="•"/>
      <w:lvlJc w:val="left"/>
      <w:pPr>
        <w:tabs>
          <w:tab w:val="num" w:pos="5040"/>
        </w:tabs>
        <w:ind w:left="5040" w:hanging="360"/>
      </w:pPr>
      <w:rPr>
        <w:rFonts w:ascii="Times New Roman" w:hAnsi="Times New Roman" w:hint="default"/>
      </w:rPr>
    </w:lvl>
    <w:lvl w:ilvl="7" w:tplc="7C5C6CE4" w:tentative="1">
      <w:start w:val="1"/>
      <w:numFmt w:val="bullet"/>
      <w:lvlText w:val="•"/>
      <w:lvlJc w:val="left"/>
      <w:pPr>
        <w:tabs>
          <w:tab w:val="num" w:pos="5760"/>
        </w:tabs>
        <w:ind w:left="5760" w:hanging="360"/>
      </w:pPr>
      <w:rPr>
        <w:rFonts w:ascii="Times New Roman" w:hAnsi="Times New Roman" w:hint="default"/>
      </w:rPr>
    </w:lvl>
    <w:lvl w:ilvl="8" w:tplc="C110334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3841B44"/>
    <w:multiLevelType w:val="hybridMultilevel"/>
    <w:tmpl w:val="9B0C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90B29"/>
    <w:multiLevelType w:val="multilevel"/>
    <w:tmpl w:val="9EDAAC9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6D00F57"/>
    <w:multiLevelType w:val="hybridMultilevel"/>
    <w:tmpl w:val="4692D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92167"/>
    <w:multiLevelType w:val="multilevel"/>
    <w:tmpl w:val="6898147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9844898"/>
    <w:multiLevelType w:val="multilevel"/>
    <w:tmpl w:val="382AFB6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D28651F"/>
    <w:multiLevelType w:val="hybridMultilevel"/>
    <w:tmpl w:val="4DFE8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65246"/>
    <w:multiLevelType w:val="multilevel"/>
    <w:tmpl w:val="89D075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39C7A38"/>
    <w:multiLevelType w:val="hybridMultilevel"/>
    <w:tmpl w:val="FCC6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9B7CCB"/>
    <w:multiLevelType w:val="hybridMultilevel"/>
    <w:tmpl w:val="BD0E4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DD004E"/>
    <w:multiLevelType w:val="multilevel"/>
    <w:tmpl w:val="7ED4E72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95F1438"/>
    <w:multiLevelType w:val="hybridMultilevel"/>
    <w:tmpl w:val="D588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24742A"/>
    <w:multiLevelType w:val="multilevel"/>
    <w:tmpl w:val="0D0E418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36"/>
  </w:num>
  <w:num w:numId="3">
    <w:abstractNumId w:val="17"/>
  </w:num>
  <w:num w:numId="4">
    <w:abstractNumId w:val="24"/>
  </w:num>
  <w:num w:numId="5">
    <w:abstractNumId w:val="4"/>
  </w:num>
  <w:num w:numId="6">
    <w:abstractNumId w:val="12"/>
  </w:num>
  <w:num w:numId="7">
    <w:abstractNumId w:val="23"/>
  </w:num>
  <w:num w:numId="8">
    <w:abstractNumId w:val="31"/>
  </w:num>
  <w:num w:numId="9">
    <w:abstractNumId w:val="28"/>
  </w:num>
  <w:num w:numId="10">
    <w:abstractNumId w:val="19"/>
  </w:num>
  <w:num w:numId="11">
    <w:abstractNumId w:val="13"/>
  </w:num>
  <w:num w:numId="12">
    <w:abstractNumId w:val="33"/>
  </w:num>
  <w:num w:numId="13">
    <w:abstractNumId w:val="15"/>
  </w:num>
  <w:num w:numId="14">
    <w:abstractNumId w:val="16"/>
  </w:num>
  <w:num w:numId="15">
    <w:abstractNumId w:val="6"/>
  </w:num>
  <w:num w:numId="16">
    <w:abstractNumId w:val="8"/>
  </w:num>
  <w:num w:numId="17">
    <w:abstractNumId w:val="3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C8"/>
    <w:rsid w:val="00002F95"/>
    <w:rsid w:val="00013046"/>
    <w:rsid w:val="000169A2"/>
    <w:rsid w:val="00022054"/>
    <w:rsid w:val="000500E0"/>
    <w:rsid w:val="000643E4"/>
    <w:rsid w:val="00095D85"/>
    <w:rsid w:val="000B2A87"/>
    <w:rsid w:val="000B6666"/>
    <w:rsid w:val="000D0E54"/>
    <w:rsid w:val="000D5A33"/>
    <w:rsid w:val="0010216C"/>
    <w:rsid w:val="001229BE"/>
    <w:rsid w:val="0012752B"/>
    <w:rsid w:val="00156BC1"/>
    <w:rsid w:val="00170EDA"/>
    <w:rsid w:val="00180110"/>
    <w:rsid w:val="001A5746"/>
    <w:rsid w:val="001B08FB"/>
    <w:rsid w:val="001B5017"/>
    <w:rsid w:val="001B5E33"/>
    <w:rsid w:val="001B6268"/>
    <w:rsid w:val="001D3778"/>
    <w:rsid w:val="00244724"/>
    <w:rsid w:val="00252F4A"/>
    <w:rsid w:val="00264FEC"/>
    <w:rsid w:val="0026688B"/>
    <w:rsid w:val="002736F9"/>
    <w:rsid w:val="002C1A0F"/>
    <w:rsid w:val="002D4C44"/>
    <w:rsid w:val="003172BF"/>
    <w:rsid w:val="00363CAF"/>
    <w:rsid w:val="003903EA"/>
    <w:rsid w:val="0040737B"/>
    <w:rsid w:val="00474418"/>
    <w:rsid w:val="004757D2"/>
    <w:rsid w:val="00475BC4"/>
    <w:rsid w:val="004C3A2F"/>
    <w:rsid w:val="004D1C23"/>
    <w:rsid w:val="004D2804"/>
    <w:rsid w:val="004F3360"/>
    <w:rsid w:val="004F46A9"/>
    <w:rsid w:val="00517340"/>
    <w:rsid w:val="0051799C"/>
    <w:rsid w:val="0052639F"/>
    <w:rsid w:val="00545DC8"/>
    <w:rsid w:val="00562945"/>
    <w:rsid w:val="00583BBD"/>
    <w:rsid w:val="00596B34"/>
    <w:rsid w:val="005977D1"/>
    <w:rsid w:val="005A6D0E"/>
    <w:rsid w:val="005C0295"/>
    <w:rsid w:val="005C24FF"/>
    <w:rsid w:val="005C4BA1"/>
    <w:rsid w:val="005D5398"/>
    <w:rsid w:val="0062446F"/>
    <w:rsid w:val="0062491D"/>
    <w:rsid w:val="00642E2C"/>
    <w:rsid w:val="00647305"/>
    <w:rsid w:val="0066231B"/>
    <w:rsid w:val="00681B70"/>
    <w:rsid w:val="006829C0"/>
    <w:rsid w:val="006858F9"/>
    <w:rsid w:val="006B7F1A"/>
    <w:rsid w:val="006E0AAF"/>
    <w:rsid w:val="007011B8"/>
    <w:rsid w:val="00756D63"/>
    <w:rsid w:val="007641B6"/>
    <w:rsid w:val="007754E5"/>
    <w:rsid w:val="0078403D"/>
    <w:rsid w:val="007909BA"/>
    <w:rsid w:val="007B198B"/>
    <w:rsid w:val="007F46D3"/>
    <w:rsid w:val="00802872"/>
    <w:rsid w:val="00823E9A"/>
    <w:rsid w:val="00832B60"/>
    <w:rsid w:val="0085607D"/>
    <w:rsid w:val="008663EF"/>
    <w:rsid w:val="00870E93"/>
    <w:rsid w:val="008956A3"/>
    <w:rsid w:val="008B005C"/>
    <w:rsid w:val="008B17D2"/>
    <w:rsid w:val="008B4C55"/>
    <w:rsid w:val="008D4FBB"/>
    <w:rsid w:val="008D6F92"/>
    <w:rsid w:val="00902014"/>
    <w:rsid w:val="009113E4"/>
    <w:rsid w:val="00954A9E"/>
    <w:rsid w:val="009736CC"/>
    <w:rsid w:val="009E133E"/>
    <w:rsid w:val="009E7CD3"/>
    <w:rsid w:val="00A043AE"/>
    <w:rsid w:val="00A122E6"/>
    <w:rsid w:val="00A44EF1"/>
    <w:rsid w:val="00A52098"/>
    <w:rsid w:val="00A65489"/>
    <w:rsid w:val="00AD64B1"/>
    <w:rsid w:val="00AE2E5B"/>
    <w:rsid w:val="00B00F75"/>
    <w:rsid w:val="00B202CC"/>
    <w:rsid w:val="00B25A98"/>
    <w:rsid w:val="00B36AB1"/>
    <w:rsid w:val="00B43762"/>
    <w:rsid w:val="00B57417"/>
    <w:rsid w:val="00B74605"/>
    <w:rsid w:val="00B80B3A"/>
    <w:rsid w:val="00BD2FF9"/>
    <w:rsid w:val="00BD43C9"/>
    <w:rsid w:val="00BE15D8"/>
    <w:rsid w:val="00BF71C7"/>
    <w:rsid w:val="00C17A09"/>
    <w:rsid w:val="00C24306"/>
    <w:rsid w:val="00C3085D"/>
    <w:rsid w:val="00C327F1"/>
    <w:rsid w:val="00C37D20"/>
    <w:rsid w:val="00C5263C"/>
    <w:rsid w:val="00C679B3"/>
    <w:rsid w:val="00CA7F5E"/>
    <w:rsid w:val="00CD63C5"/>
    <w:rsid w:val="00CE0DF3"/>
    <w:rsid w:val="00D03B5F"/>
    <w:rsid w:val="00D71FC8"/>
    <w:rsid w:val="00DE209B"/>
    <w:rsid w:val="00E453F1"/>
    <w:rsid w:val="00E50BC8"/>
    <w:rsid w:val="00E5450F"/>
    <w:rsid w:val="00E65742"/>
    <w:rsid w:val="00E673A1"/>
    <w:rsid w:val="00E764B5"/>
    <w:rsid w:val="00E77403"/>
    <w:rsid w:val="00EC2A68"/>
    <w:rsid w:val="00EF3E07"/>
    <w:rsid w:val="00F05674"/>
    <w:rsid w:val="00F275E4"/>
    <w:rsid w:val="00F617EB"/>
    <w:rsid w:val="00F6318B"/>
    <w:rsid w:val="00F90F3D"/>
    <w:rsid w:val="00FB0BD8"/>
    <w:rsid w:val="00FB6F03"/>
    <w:rsid w:val="00FC32E2"/>
    <w:rsid w:val="00FD0239"/>
    <w:rsid w:val="00FF2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2C"/>
    <w:pPr>
      <w:ind w:left="720"/>
      <w:contextualSpacing/>
    </w:pPr>
  </w:style>
  <w:style w:type="table" w:styleId="TableGrid">
    <w:name w:val="Table Grid"/>
    <w:basedOn w:val="TableNormal"/>
    <w:uiPriority w:val="59"/>
    <w:rsid w:val="00647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C0295"/>
    <w:pPr>
      <w:spacing w:after="0" w:line="240" w:lineRule="auto"/>
      <w:jc w:val="center"/>
    </w:pPr>
    <w:rPr>
      <w:rFonts w:ascii="Times New Roman" w:eastAsia="Times New Roman" w:hAnsi="Times New Roman" w:cs="Traditional Arabic"/>
      <w:b/>
      <w:bCs/>
      <w:noProof/>
      <w:sz w:val="28"/>
      <w:szCs w:val="28"/>
    </w:rPr>
  </w:style>
  <w:style w:type="character" w:customStyle="1" w:styleId="TitleChar">
    <w:name w:val="Title Char"/>
    <w:basedOn w:val="DefaultParagraphFont"/>
    <w:link w:val="Title"/>
    <w:rsid w:val="005C0295"/>
    <w:rPr>
      <w:rFonts w:ascii="Times New Roman" w:eastAsia="Times New Roman" w:hAnsi="Times New Roman" w:cs="Traditional Arabic"/>
      <w:b/>
      <w:bCs/>
      <w:noProof/>
      <w:sz w:val="28"/>
      <w:szCs w:val="28"/>
    </w:rPr>
  </w:style>
  <w:style w:type="paragraph" w:styleId="BalloonText">
    <w:name w:val="Balloon Text"/>
    <w:basedOn w:val="Normal"/>
    <w:link w:val="BalloonTextChar"/>
    <w:uiPriority w:val="99"/>
    <w:semiHidden/>
    <w:unhideWhenUsed/>
    <w:rsid w:val="005C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95"/>
    <w:rPr>
      <w:rFonts w:ascii="Tahoma" w:hAnsi="Tahoma" w:cs="Tahoma"/>
      <w:sz w:val="16"/>
      <w:szCs w:val="16"/>
    </w:rPr>
  </w:style>
  <w:style w:type="paragraph" w:styleId="Revision">
    <w:name w:val="Revision"/>
    <w:hidden/>
    <w:uiPriority w:val="99"/>
    <w:semiHidden/>
    <w:rsid w:val="00E673A1"/>
    <w:pPr>
      <w:spacing w:after="0" w:line="240" w:lineRule="auto"/>
    </w:pPr>
  </w:style>
  <w:style w:type="paragraph" w:styleId="BodyText">
    <w:name w:val="Body Text"/>
    <w:basedOn w:val="Normal"/>
    <w:link w:val="BodyTextChar"/>
    <w:rsid w:val="00583BBD"/>
    <w:pPr>
      <w:spacing w:after="0" w:line="360" w:lineRule="auto"/>
    </w:pPr>
    <w:rPr>
      <w:rFonts w:ascii="Times New Roman" w:eastAsia="Times New Roman" w:hAnsi="Times New Roman" w:cs="Traditional Arabic"/>
      <w:sz w:val="24"/>
      <w:szCs w:val="24"/>
    </w:rPr>
  </w:style>
  <w:style w:type="character" w:customStyle="1" w:styleId="BodyTextChar">
    <w:name w:val="Body Text Char"/>
    <w:basedOn w:val="DefaultParagraphFont"/>
    <w:link w:val="BodyText"/>
    <w:rsid w:val="00583BBD"/>
    <w:rPr>
      <w:rFonts w:ascii="Times New Roman" w:eastAsia="Times New Roman" w:hAnsi="Times New Roman" w:cs="Traditional Arab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2C"/>
    <w:pPr>
      <w:ind w:left="720"/>
      <w:contextualSpacing/>
    </w:pPr>
  </w:style>
  <w:style w:type="table" w:styleId="TableGrid">
    <w:name w:val="Table Grid"/>
    <w:basedOn w:val="TableNormal"/>
    <w:uiPriority w:val="59"/>
    <w:rsid w:val="00647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C0295"/>
    <w:pPr>
      <w:spacing w:after="0" w:line="240" w:lineRule="auto"/>
      <w:jc w:val="center"/>
    </w:pPr>
    <w:rPr>
      <w:rFonts w:ascii="Times New Roman" w:eastAsia="Times New Roman" w:hAnsi="Times New Roman" w:cs="Traditional Arabic"/>
      <w:b/>
      <w:bCs/>
      <w:noProof/>
      <w:sz w:val="28"/>
      <w:szCs w:val="28"/>
    </w:rPr>
  </w:style>
  <w:style w:type="character" w:customStyle="1" w:styleId="TitleChar">
    <w:name w:val="Title Char"/>
    <w:basedOn w:val="DefaultParagraphFont"/>
    <w:link w:val="Title"/>
    <w:rsid w:val="005C0295"/>
    <w:rPr>
      <w:rFonts w:ascii="Times New Roman" w:eastAsia="Times New Roman" w:hAnsi="Times New Roman" w:cs="Traditional Arabic"/>
      <w:b/>
      <w:bCs/>
      <w:noProof/>
      <w:sz w:val="28"/>
      <w:szCs w:val="28"/>
    </w:rPr>
  </w:style>
  <w:style w:type="paragraph" w:styleId="BalloonText">
    <w:name w:val="Balloon Text"/>
    <w:basedOn w:val="Normal"/>
    <w:link w:val="BalloonTextChar"/>
    <w:uiPriority w:val="99"/>
    <w:semiHidden/>
    <w:unhideWhenUsed/>
    <w:rsid w:val="005C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95"/>
    <w:rPr>
      <w:rFonts w:ascii="Tahoma" w:hAnsi="Tahoma" w:cs="Tahoma"/>
      <w:sz w:val="16"/>
      <w:szCs w:val="16"/>
    </w:rPr>
  </w:style>
  <w:style w:type="paragraph" w:styleId="Revision">
    <w:name w:val="Revision"/>
    <w:hidden/>
    <w:uiPriority w:val="99"/>
    <w:semiHidden/>
    <w:rsid w:val="00E673A1"/>
    <w:pPr>
      <w:spacing w:after="0" w:line="240" w:lineRule="auto"/>
    </w:pPr>
  </w:style>
  <w:style w:type="paragraph" w:styleId="BodyText">
    <w:name w:val="Body Text"/>
    <w:basedOn w:val="Normal"/>
    <w:link w:val="BodyTextChar"/>
    <w:rsid w:val="00583BBD"/>
    <w:pPr>
      <w:spacing w:after="0" w:line="360" w:lineRule="auto"/>
    </w:pPr>
    <w:rPr>
      <w:rFonts w:ascii="Times New Roman" w:eastAsia="Times New Roman" w:hAnsi="Times New Roman" w:cs="Traditional Arabic"/>
      <w:sz w:val="24"/>
      <w:szCs w:val="24"/>
    </w:rPr>
  </w:style>
  <w:style w:type="character" w:customStyle="1" w:styleId="BodyTextChar">
    <w:name w:val="Body Text Char"/>
    <w:basedOn w:val="DefaultParagraphFont"/>
    <w:link w:val="BodyText"/>
    <w:rsid w:val="00583BBD"/>
    <w:rPr>
      <w:rFonts w:ascii="Times New Roman" w:eastAsia="Times New Roman" w:hAnsi="Times New Roman" w:cs="Traditional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2276">
      <w:bodyDiv w:val="1"/>
      <w:marLeft w:val="0"/>
      <w:marRight w:val="0"/>
      <w:marTop w:val="0"/>
      <w:marBottom w:val="0"/>
      <w:divBdr>
        <w:top w:val="none" w:sz="0" w:space="0" w:color="auto"/>
        <w:left w:val="none" w:sz="0" w:space="0" w:color="auto"/>
        <w:bottom w:val="none" w:sz="0" w:space="0" w:color="auto"/>
        <w:right w:val="none" w:sz="0" w:space="0" w:color="auto"/>
      </w:divBdr>
    </w:div>
    <w:div w:id="139932768">
      <w:bodyDiv w:val="1"/>
      <w:marLeft w:val="0"/>
      <w:marRight w:val="0"/>
      <w:marTop w:val="0"/>
      <w:marBottom w:val="0"/>
      <w:divBdr>
        <w:top w:val="none" w:sz="0" w:space="0" w:color="auto"/>
        <w:left w:val="none" w:sz="0" w:space="0" w:color="auto"/>
        <w:bottom w:val="none" w:sz="0" w:space="0" w:color="auto"/>
        <w:right w:val="none" w:sz="0" w:space="0" w:color="auto"/>
      </w:divBdr>
    </w:div>
    <w:div w:id="146628755">
      <w:bodyDiv w:val="1"/>
      <w:marLeft w:val="0"/>
      <w:marRight w:val="0"/>
      <w:marTop w:val="0"/>
      <w:marBottom w:val="0"/>
      <w:divBdr>
        <w:top w:val="none" w:sz="0" w:space="0" w:color="auto"/>
        <w:left w:val="none" w:sz="0" w:space="0" w:color="auto"/>
        <w:bottom w:val="none" w:sz="0" w:space="0" w:color="auto"/>
        <w:right w:val="none" w:sz="0" w:space="0" w:color="auto"/>
      </w:divBdr>
    </w:div>
    <w:div w:id="147093728">
      <w:bodyDiv w:val="1"/>
      <w:marLeft w:val="0"/>
      <w:marRight w:val="0"/>
      <w:marTop w:val="0"/>
      <w:marBottom w:val="0"/>
      <w:divBdr>
        <w:top w:val="none" w:sz="0" w:space="0" w:color="auto"/>
        <w:left w:val="none" w:sz="0" w:space="0" w:color="auto"/>
        <w:bottom w:val="none" w:sz="0" w:space="0" w:color="auto"/>
        <w:right w:val="none" w:sz="0" w:space="0" w:color="auto"/>
      </w:divBdr>
      <w:divsChild>
        <w:div w:id="1002507259">
          <w:marLeft w:val="547"/>
          <w:marRight w:val="0"/>
          <w:marTop w:val="115"/>
          <w:marBottom w:val="0"/>
          <w:divBdr>
            <w:top w:val="none" w:sz="0" w:space="0" w:color="auto"/>
            <w:left w:val="none" w:sz="0" w:space="0" w:color="auto"/>
            <w:bottom w:val="none" w:sz="0" w:space="0" w:color="auto"/>
            <w:right w:val="none" w:sz="0" w:space="0" w:color="auto"/>
          </w:divBdr>
        </w:div>
        <w:div w:id="652105115">
          <w:marLeft w:val="547"/>
          <w:marRight w:val="0"/>
          <w:marTop w:val="115"/>
          <w:marBottom w:val="0"/>
          <w:divBdr>
            <w:top w:val="none" w:sz="0" w:space="0" w:color="auto"/>
            <w:left w:val="none" w:sz="0" w:space="0" w:color="auto"/>
            <w:bottom w:val="none" w:sz="0" w:space="0" w:color="auto"/>
            <w:right w:val="none" w:sz="0" w:space="0" w:color="auto"/>
          </w:divBdr>
        </w:div>
        <w:div w:id="1065026097">
          <w:marLeft w:val="547"/>
          <w:marRight w:val="0"/>
          <w:marTop w:val="115"/>
          <w:marBottom w:val="0"/>
          <w:divBdr>
            <w:top w:val="none" w:sz="0" w:space="0" w:color="auto"/>
            <w:left w:val="none" w:sz="0" w:space="0" w:color="auto"/>
            <w:bottom w:val="none" w:sz="0" w:space="0" w:color="auto"/>
            <w:right w:val="none" w:sz="0" w:space="0" w:color="auto"/>
          </w:divBdr>
        </w:div>
        <w:div w:id="558370053">
          <w:marLeft w:val="547"/>
          <w:marRight w:val="0"/>
          <w:marTop w:val="115"/>
          <w:marBottom w:val="0"/>
          <w:divBdr>
            <w:top w:val="none" w:sz="0" w:space="0" w:color="auto"/>
            <w:left w:val="none" w:sz="0" w:space="0" w:color="auto"/>
            <w:bottom w:val="none" w:sz="0" w:space="0" w:color="auto"/>
            <w:right w:val="none" w:sz="0" w:space="0" w:color="auto"/>
          </w:divBdr>
        </w:div>
        <w:div w:id="387917254">
          <w:marLeft w:val="547"/>
          <w:marRight w:val="0"/>
          <w:marTop w:val="115"/>
          <w:marBottom w:val="0"/>
          <w:divBdr>
            <w:top w:val="none" w:sz="0" w:space="0" w:color="auto"/>
            <w:left w:val="none" w:sz="0" w:space="0" w:color="auto"/>
            <w:bottom w:val="none" w:sz="0" w:space="0" w:color="auto"/>
            <w:right w:val="none" w:sz="0" w:space="0" w:color="auto"/>
          </w:divBdr>
        </w:div>
        <w:div w:id="786705917">
          <w:marLeft w:val="547"/>
          <w:marRight w:val="0"/>
          <w:marTop w:val="115"/>
          <w:marBottom w:val="0"/>
          <w:divBdr>
            <w:top w:val="none" w:sz="0" w:space="0" w:color="auto"/>
            <w:left w:val="none" w:sz="0" w:space="0" w:color="auto"/>
            <w:bottom w:val="none" w:sz="0" w:space="0" w:color="auto"/>
            <w:right w:val="none" w:sz="0" w:space="0" w:color="auto"/>
          </w:divBdr>
        </w:div>
        <w:div w:id="1495605836">
          <w:marLeft w:val="547"/>
          <w:marRight w:val="0"/>
          <w:marTop w:val="115"/>
          <w:marBottom w:val="0"/>
          <w:divBdr>
            <w:top w:val="none" w:sz="0" w:space="0" w:color="auto"/>
            <w:left w:val="none" w:sz="0" w:space="0" w:color="auto"/>
            <w:bottom w:val="none" w:sz="0" w:space="0" w:color="auto"/>
            <w:right w:val="none" w:sz="0" w:space="0" w:color="auto"/>
          </w:divBdr>
        </w:div>
        <w:div w:id="1419399186">
          <w:marLeft w:val="547"/>
          <w:marRight w:val="0"/>
          <w:marTop w:val="115"/>
          <w:marBottom w:val="0"/>
          <w:divBdr>
            <w:top w:val="none" w:sz="0" w:space="0" w:color="auto"/>
            <w:left w:val="none" w:sz="0" w:space="0" w:color="auto"/>
            <w:bottom w:val="none" w:sz="0" w:space="0" w:color="auto"/>
            <w:right w:val="none" w:sz="0" w:space="0" w:color="auto"/>
          </w:divBdr>
        </w:div>
        <w:div w:id="1723867970">
          <w:marLeft w:val="547"/>
          <w:marRight w:val="0"/>
          <w:marTop w:val="115"/>
          <w:marBottom w:val="0"/>
          <w:divBdr>
            <w:top w:val="none" w:sz="0" w:space="0" w:color="auto"/>
            <w:left w:val="none" w:sz="0" w:space="0" w:color="auto"/>
            <w:bottom w:val="none" w:sz="0" w:space="0" w:color="auto"/>
            <w:right w:val="none" w:sz="0" w:space="0" w:color="auto"/>
          </w:divBdr>
        </w:div>
        <w:div w:id="1014965777">
          <w:marLeft w:val="547"/>
          <w:marRight w:val="0"/>
          <w:marTop w:val="115"/>
          <w:marBottom w:val="0"/>
          <w:divBdr>
            <w:top w:val="none" w:sz="0" w:space="0" w:color="auto"/>
            <w:left w:val="none" w:sz="0" w:space="0" w:color="auto"/>
            <w:bottom w:val="none" w:sz="0" w:space="0" w:color="auto"/>
            <w:right w:val="none" w:sz="0" w:space="0" w:color="auto"/>
          </w:divBdr>
        </w:div>
        <w:div w:id="1979915968">
          <w:marLeft w:val="547"/>
          <w:marRight w:val="0"/>
          <w:marTop w:val="115"/>
          <w:marBottom w:val="0"/>
          <w:divBdr>
            <w:top w:val="none" w:sz="0" w:space="0" w:color="auto"/>
            <w:left w:val="none" w:sz="0" w:space="0" w:color="auto"/>
            <w:bottom w:val="none" w:sz="0" w:space="0" w:color="auto"/>
            <w:right w:val="none" w:sz="0" w:space="0" w:color="auto"/>
          </w:divBdr>
        </w:div>
        <w:div w:id="728264819">
          <w:marLeft w:val="547"/>
          <w:marRight w:val="0"/>
          <w:marTop w:val="115"/>
          <w:marBottom w:val="0"/>
          <w:divBdr>
            <w:top w:val="none" w:sz="0" w:space="0" w:color="auto"/>
            <w:left w:val="none" w:sz="0" w:space="0" w:color="auto"/>
            <w:bottom w:val="none" w:sz="0" w:space="0" w:color="auto"/>
            <w:right w:val="none" w:sz="0" w:space="0" w:color="auto"/>
          </w:divBdr>
        </w:div>
      </w:divsChild>
    </w:div>
    <w:div w:id="315958334">
      <w:bodyDiv w:val="1"/>
      <w:marLeft w:val="0"/>
      <w:marRight w:val="0"/>
      <w:marTop w:val="0"/>
      <w:marBottom w:val="0"/>
      <w:divBdr>
        <w:top w:val="none" w:sz="0" w:space="0" w:color="auto"/>
        <w:left w:val="none" w:sz="0" w:space="0" w:color="auto"/>
        <w:bottom w:val="none" w:sz="0" w:space="0" w:color="auto"/>
        <w:right w:val="none" w:sz="0" w:space="0" w:color="auto"/>
      </w:divBdr>
    </w:div>
    <w:div w:id="407699851">
      <w:bodyDiv w:val="1"/>
      <w:marLeft w:val="0"/>
      <w:marRight w:val="0"/>
      <w:marTop w:val="0"/>
      <w:marBottom w:val="0"/>
      <w:divBdr>
        <w:top w:val="none" w:sz="0" w:space="0" w:color="auto"/>
        <w:left w:val="none" w:sz="0" w:space="0" w:color="auto"/>
        <w:bottom w:val="none" w:sz="0" w:space="0" w:color="auto"/>
        <w:right w:val="none" w:sz="0" w:space="0" w:color="auto"/>
      </w:divBdr>
    </w:div>
    <w:div w:id="508184141">
      <w:bodyDiv w:val="1"/>
      <w:marLeft w:val="0"/>
      <w:marRight w:val="0"/>
      <w:marTop w:val="0"/>
      <w:marBottom w:val="0"/>
      <w:divBdr>
        <w:top w:val="none" w:sz="0" w:space="0" w:color="auto"/>
        <w:left w:val="none" w:sz="0" w:space="0" w:color="auto"/>
        <w:bottom w:val="none" w:sz="0" w:space="0" w:color="auto"/>
        <w:right w:val="none" w:sz="0" w:space="0" w:color="auto"/>
      </w:divBdr>
    </w:div>
    <w:div w:id="546141148">
      <w:bodyDiv w:val="1"/>
      <w:marLeft w:val="0"/>
      <w:marRight w:val="0"/>
      <w:marTop w:val="0"/>
      <w:marBottom w:val="0"/>
      <w:divBdr>
        <w:top w:val="none" w:sz="0" w:space="0" w:color="auto"/>
        <w:left w:val="none" w:sz="0" w:space="0" w:color="auto"/>
        <w:bottom w:val="none" w:sz="0" w:space="0" w:color="auto"/>
        <w:right w:val="none" w:sz="0" w:space="0" w:color="auto"/>
      </w:divBdr>
    </w:div>
    <w:div w:id="717977735">
      <w:bodyDiv w:val="1"/>
      <w:marLeft w:val="0"/>
      <w:marRight w:val="0"/>
      <w:marTop w:val="0"/>
      <w:marBottom w:val="0"/>
      <w:divBdr>
        <w:top w:val="none" w:sz="0" w:space="0" w:color="auto"/>
        <w:left w:val="none" w:sz="0" w:space="0" w:color="auto"/>
        <w:bottom w:val="none" w:sz="0" w:space="0" w:color="auto"/>
        <w:right w:val="none" w:sz="0" w:space="0" w:color="auto"/>
      </w:divBdr>
    </w:div>
    <w:div w:id="785663507">
      <w:bodyDiv w:val="1"/>
      <w:marLeft w:val="0"/>
      <w:marRight w:val="0"/>
      <w:marTop w:val="0"/>
      <w:marBottom w:val="0"/>
      <w:divBdr>
        <w:top w:val="none" w:sz="0" w:space="0" w:color="auto"/>
        <w:left w:val="none" w:sz="0" w:space="0" w:color="auto"/>
        <w:bottom w:val="none" w:sz="0" w:space="0" w:color="auto"/>
        <w:right w:val="none" w:sz="0" w:space="0" w:color="auto"/>
      </w:divBdr>
    </w:div>
    <w:div w:id="787312840">
      <w:bodyDiv w:val="1"/>
      <w:marLeft w:val="0"/>
      <w:marRight w:val="0"/>
      <w:marTop w:val="0"/>
      <w:marBottom w:val="0"/>
      <w:divBdr>
        <w:top w:val="none" w:sz="0" w:space="0" w:color="auto"/>
        <w:left w:val="none" w:sz="0" w:space="0" w:color="auto"/>
        <w:bottom w:val="none" w:sz="0" w:space="0" w:color="auto"/>
        <w:right w:val="none" w:sz="0" w:space="0" w:color="auto"/>
      </w:divBdr>
    </w:div>
    <w:div w:id="796992949">
      <w:bodyDiv w:val="1"/>
      <w:marLeft w:val="0"/>
      <w:marRight w:val="0"/>
      <w:marTop w:val="0"/>
      <w:marBottom w:val="0"/>
      <w:divBdr>
        <w:top w:val="none" w:sz="0" w:space="0" w:color="auto"/>
        <w:left w:val="none" w:sz="0" w:space="0" w:color="auto"/>
        <w:bottom w:val="none" w:sz="0" w:space="0" w:color="auto"/>
        <w:right w:val="none" w:sz="0" w:space="0" w:color="auto"/>
      </w:divBdr>
    </w:div>
    <w:div w:id="832179906">
      <w:bodyDiv w:val="1"/>
      <w:marLeft w:val="0"/>
      <w:marRight w:val="0"/>
      <w:marTop w:val="0"/>
      <w:marBottom w:val="0"/>
      <w:divBdr>
        <w:top w:val="none" w:sz="0" w:space="0" w:color="auto"/>
        <w:left w:val="none" w:sz="0" w:space="0" w:color="auto"/>
        <w:bottom w:val="none" w:sz="0" w:space="0" w:color="auto"/>
        <w:right w:val="none" w:sz="0" w:space="0" w:color="auto"/>
      </w:divBdr>
    </w:div>
    <w:div w:id="832641039">
      <w:bodyDiv w:val="1"/>
      <w:marLeft w:val="0"/>
      <w:marRight w:val="0"/>
      <w:marTop w:val="0"/>
      <w:marBottom w:val="0"/>
      <w:divBdr>
        <w:top w:val="none" w:sz="0" w:space="0" w:color="auto"/>
        <w:left w:val="none" w:sz="0" w:space="0" w:color="auto"/>
        <w:bottom w:val="none" w:sz="0" w:space="0" w:color="auto"/>
        <w:right w:val="none" w:sz="0" w:space="0" w:color="auto"/>
      </w:divBdr>
    </w:div>
    <w:div w:id="926964652">
      <w:bodyDiv w:val="1"/>
      <w:marLeft w:val="0"/>
      <w:marRight w:val="0"/>
      <w:marTop w:val="0"/>
      <w:marBottom w:val="0"/>
      <w:divBdr>
        <w:top w:val="none" w:sz="0" w:space="0" w:color="auto"/>
        <w:left w:val="none" w:sz="0" w:space="0" w:color="auto"/>
        <w:bottom w:val="none" w:sz="0" w:space="0" w:color="auto"/>
        <w:right w:val="none" w:sz="0" w:space="0" w:color="auto"/>
      </w:divBdr>
    </w:div>
    <w:div w:id="977800607">
      <w:bodyDiv w:val="1"/>
      <w:marLeft w:val="0"/>
      <w:marRight w:val="0"/>
      <w:marTop w:val="0"/>
      <w:marBottom w:val="0"/>
      <w:divBdr>
        <w:top w:val="none" w:sz="0" w:space="0" w:color="auto"/>
        <w:left w:val="none" w:sz="0" w:space="0" w:color="auto"/>
        <w:bottom w:val="none" w:sz="0" w:space="0" w:color="auto"/>
        <w:right w:val="none" w:sz="0" w:space="0" w:color="auto"/>
      </w:divBdr>
    </w:div>
    <w:div w:id="1005521540">
      <w:bodyDiv w:val="1"/>
      <w:marLeft w:val="0"/>
      <w:marRight w:val="0"/>
      <w:marTop w:val="0"/>
      <w:marBottom w:val="0"/>
      <w:divBdr>
        <w:top w:val="none" w:sz="0" w:space="0" w:color="auto"/>
        <w:left w:val="none" w:sz="0" w:space="0" w:color="auto"/>
        <w:bottom w:val="none" w:sz="0" w:space="0" w:color="auto"/>
        <w:right w:val="none" w:sz="0" w:space="0" w:color="auto"/>
      </w:divBdr>
    </w:div>
    <w:div w:id="1213037221">
      <w:bodyDiv w:val="1"/>
      <w:marLeft w:val="0"/>
      <w:marRight w:val="0"/>
      <w:marTop w:val="0"/>
      <w:marBottom w:val="0"/>
      <w:divBdr>
        <w:top w:val="none" w:sz="0" w:space="0" w:color="auto"/>
        <w:left w:val="none" w:sz="0" w:space="0" w:color="auto"/>
        <w:bottom w:val="none" w:sz="0" w:space="0" w:color="auto"/>
        <w:right w:val="none" w:sz="0" w:space="0" w:color="auto"/>
      </w:divBdr>
    </w:div>
    <w:div w:id="1428651674">
      <w:bodyDiv w:val="1"/>
      <w:marLeft w:val="0"/>
      <w:marRight w:val="0"/>
      <w:marTop w:val="0"/>
      <w:marBottom w:val="0"/>
      <w:divBdr>
        <w:top w:val="none" w:sz="0" w:space="0" w:color="auto"/>
        <w:left w:val="none" w:sz="0" w:space="0" w:color="auto"/>
        <w:bottom w:val="none" w:sz="0" w:space="0" w:color="auto"/>
        <w:right w:val="none" w:sz="0" w:space="0" w:color="auto"/>
      </w:divBdr>
    </w:div>
    <w:div w:id="1474836230">
      <w:bodyDiv w:val="1"/>
      <w:marLeft w:val="0"/>
      <w:marRight w:val="0"/>
      <w:marTop w:val="0"/>
      <w:marBottom w:val="0"/>
      <w:divBdr>
        <w:top w:val="none" w:sz="0" w:space="0" w:color="auto"/>
        <w:left w:val="none" w:sz="0" w:space="0" w:color="auto"/>
        <w:bottom w:val="none" w:sz="0" w:space="0" w:color="auto"/>
        <w:right w:val="none" w:sz="0" w:space="0" w:color="auto"/>
      </w:divBdr>
    </w:div>
    <w:div w:id="1535728765">
      <w:bodyDiv w:val="1"/>
      <w:marLeft w:val="0"/>
      <w:marRight w:val="0"/>
      <w:marTop w:val="0"/>
      <w:marBottom w:val="0"/>
      <w:divBdr>
        <w:top w:val="none" w:sz="0" w:space="0" w:color="auto"/>
        <w:left w:val="none" w:sz="0" w:space="0" w:color="auto"/>
        <w:bottom w:val="none" w:sz="0" w:space="0" w:color="auto"/>
        <w:right w:val="none" w:sz="0" w:space="0" w:color="auto"/>
      </w:divBdr>
    </w:div>
    <w:div w:id="1594583418">
      <w:bodyDiv w:val="1"/>
      <w:marLeft w:val="0"/>
      <w:marRight w:val="0"/>
      <w:marTop w:val="0"/>
      <w:marBottom w:val="0"/>
      <w:divBdr>
        <w:top w:val="none" w:sz="0" w:space="0" w:color="auto"/>
        <w:left w:val="none" w:sz="0" w:space="0" w:color="auto"/>
        <w:bottom w:val="none" w:sz="0" w:space="0" w:color="auto"/>
        <w:right w:val="none" w:sz="0" w:space="0" w:color="auto"/>
      </w:divBdr>
    </w:div>
    <w:div w:id="1828127059">
      <w:bodyDiv w:val="1"/>
      <w:marLeft w:val="0"/>
      <w:marRight w:val="0"/>
      <w:marTop w:val="0"/>
      <w:marBottom w:val="0"/>
      <w:divBdr>
        <w:top w:val="none" w:sz="0" w:space="0" w:color="auto"/>
        <w:left w:val="none" w:sz="0" w:space="0" w:color="auto"/>
        <w:bottom w:val="none" w:sz="0" w:space="0" w:color="auto"/>
        <w:right w:val="none" w:sz="0" w:space="0" w:color="auto"/>
      </w:divBdr>
    </w:div>
    <w:div w:id="19518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8C48-8354-4DA2-81D6-B8D56BF0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Noora Hamad S Al-Qahtani</cp:lastModifiedBy>
  <cp:revision>2</cp:revision>
  <cp:lastPrinted>2013-02-10T14:18:00Z</cp:lastPrinted>
  <dcterms:created xsi:type="dcterms:W3CDTF">2013-05-01T17:37:00Z</dcterms:created>
  <dcterms:modified xsi:type="dcterms:W3CDTF">2013-05-01T17:37:00Z</dcterms:modified>
</cp:coreProperties>
</file>