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07F6" w:rsidRPr="00BA07F6" w:rsidRDefault="00BA07F6" w:rsidP="00BA07F6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0"/>
          <w:szCs w:val="30"/>
        </w:rPr>
      </w:pPr>
      <w:r w:rsidRPr="00BA07F6">
        <w:rPr>
          <w:rFonts w:ascii="Arial" w:eastAsia="Times New Roman" w:hAnsi="Arial" w:cs="Arial"/>
          <w:color w:val="001847"/>
          <w:sz w:val="30"/>
          <w:szCs w:val="30"/>
        </w:rPr>
        <w:t>https://www.ncsl.org/research/elections-and-campaigns/felon-voting-rights.aspx</w:t>
      </w:r>
    </w:p>
    <w:p w:rsidR="00BA07F6" w:rsidRPr="00BA07F6" w:rsidRDefault="00BA07F6" w:rsidP="00BA07F6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0"/>
          <w:szCs w:val="30"/>
        </w:rPr>
      </w:pPr>
      <w:r w:rsidRPr="00BA07F6">
        <w:rPr>
          <w:rFonts w:ascii="Arial" w:eastAsia="Times New Roman" w:hAnsi="Arial" w:cs="Arial"/>
          <w:color w:val="001847"/>
          <w:sz w:val="30"/>
          <w:szCs w:val="30"/>
        </w:rPr>
        <w:t>https://www.ncsl.org/research/elections-and-campaigns/voter-id.aspx</w:t>
      </w:r>
    </w:p>
    <w:p w:rsidR="00BA07F6" w:rsidRPr="00BA07F6" w:rsidRDefault="00BA07F6" w:rsidP="00BA07F6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0"/>
          <w:szCs w:val="30"/>
        </w:rPr>
      </w:pPr>
      <w:r w:rsidRPr="00BA07F6">
        <w:rPr>
          <w:rFonts w:ascii="Arial" w:eastAsia="Times New Roman" w:hAnsi="Arial" w:cs="Arial"/>
          <w:color w:val="001847"/>
          <w:sz w:val="30"/>
          <w:szCs w:val="30"/>
        </w:rPr>
        <w:t>https://www.ncsl.org/research/elections-and-campaigns/absentee-and-mail-voting-policies-in-effect-for-the-2020-election.aspx</w:t>
      </w:r>
    </w:p>
    <w:p w:rsidR="00665B69" w:rsidRDefault="00665B69"/>
    <w:sectPr w:rsidR="00665B69" w:rsidSect="00665B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371B1"/>
    <w:multiLevelType w:val="multilevel"/>
    <w:tmpl w:val="E13E9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BA07F6"/>
    <w:rsid w:val="00665B69"/>
    <w:rsid w:val="00BA07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5B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49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2021-05-15T05:53:00Z</dcterms:created>
  <dcterms:modified xsi:type="dcterms:W3CDTF">2021-05-15T05:53:00Z</dcterms:modified>
</cp:coreProperties>
</file>