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C3" w:rsidRDefault="00D82EC3" w:rsidP="00CB28FD">
      <w:r>
        <w:t>DISCCUSSION:</w:t>
      </w:r>
    </w:p>
    <w:p w:rsidR="00CB28FD" w:rsidRDefault="00CB28FD" w:rsidP="00CB28FD">
      <w:r>
        <w:t>1. How do the external and internal environments in which financial planning</w:t>
      </w:r>
    </w:p>
    <w:p w:rsidR="00CB28FD" w:rsidRDefault="00CB28FD" w:rsidP="00CB28FD">
      <w:proofErr w:type="gramStart"/>
      <w:r>
        <w:t>occurs</w:t>
      </w:r>
      <w:proofErr w:type="gramEnd"/>
      <w:r>
        <w:t xml:space="preserve"> differ?</w:t>
      </w:r>
    </w:p>
    <w:p w:rsidR="00CB28FD" w:rsidRDefault="00CB28FD" w:rsidP="00CB28FD">
      <w:r>
        <w:t>A client's success in financial planning is influenced by both internal and external environmental</w:t>
      </w:r>
    </w:p>
    <w:p w:rsidR="00CB28FD" w:rsidRDefault="00CB28FD" w:rsidP="00CB28FD">
      <w:proofErr w:type="gramStart"/>
      <w:r>
        <w:t>factors</w:t>
      </w:r>
      <w:proofErr w:type="gramEnd"/>
      <w:r>
        <w:t>. Internal environmental forces include a client’s current and projected financial</w:t>
      </w:r>
    </w:p>
    <w:p w:rsidR="00CB28FD" w:rsidRDefault="00CB28FD" w:rsidP="00CB28FD">
      <w:proofErr w:type="gramStart"/>
      <w:r>
        <w:t>situation</w:t>
      </w:r>
      <w:proofErr w:type="gramEnd"/>
      <w:r>
        <w:t>, tolerance for risk, discipline regarding savings and investments, consumption</w:t>
      </w:r>
    </w:p>
    <w:p w:rsidR="00CB28FD" w:rsidRDefault="00CB28FD" w:rsidP="00CB28FD">
      <w:proofErr w:type="gramStart"/>
      <w:r>
        <w:t>patterns</w:t>
      </w:r>
      <w:proofErr w:type="gramEnd"/>
      <w:r>
        <w:t>, and financial goals. The external environment is made up of a variety of external</w:t>
      </w:r>
    </w:p>
    <w:p w:rsidR="00CB28FD" w:rsidRDefault="00CB28FD" w:rsidP="00CB28FD">
      <w:proofErr w:type="gramStart"/>
      <w:r>
        <w:t>factors</w:t>
      </w:r>
      <w:proofErr w:type="gramEnd"/>
      <w:r>
        <w:t xml:space="preserve">, or </w:t>
      </w:r>
      <w:proofErr w:type="spellStart"/>
      <w:r>
        <w:t>subenvironments</w:t>
      </w:r>
      <w:proofErr w:type="spellEnd"/>
      <w:r>
        <w:t>, that are broad in scope but have at least some direct or indirect</w:t>
      </w:r>
    </w:p>
    <w:p w:rsidR="00CB28FD" w:rsidRDefault="00CB28FD" w:rsidP="00CB28FD">
      <w:proofErr w:type="gramStart"/>
      <w:r>
        <w:t>influence</w:t>
      </w:r>
      <w:proofErr w:type="gramEnd"/>
      <w:r>
        <w:t xml:space="preserve"> on the financial planning process. The external environment includes economic,</w:t>
      </w:r>
    </w:p>
    <w:p w:rsidR="00CB28FD" w:rsidRDefault="00CB28FD" w:rsidP="00CB28FD">
      <w:proofErr w:type="gramStart"/>
      <w:r>
        <w:t>legal</w:t>
      </w:r>
      <w:proofErr w:type="gramEnd"/>
      <w:r>
        <w:t>, social, technological, political, and taxation factors. For the financial planner, the purpose</w:t>
      </w:r>
    </w:p>
    <w:p w:rsidR="00CB28FD" w:rsidRDefault="00CB28FD" w:rsidP="00CB28FD">
      <w:proofErr w:type="gramStart"/>
      <w:r>
        <w:t>of</w:t>
      </w:r>
      <w:proofErr w:type="gramEnd"/>
      <w:r>
        <w:t xml:space="preserve"> studying and monitoring the external environment is to scan for opportunities and</w:t>
      </w:r>
    </w:p>
    <w:p w:rsidR="00CB28FD" w:rsidRDefault="00CB28FD" w:rsidP="00CB28FD">
      <w:proofErr w:type="gramStart"/>
      <w:r>
        <w:t>threats</w:t>
      </w:r>
      <w:proofErr w:type="gramEnd"/>
      <w:r>
        <w:t xml:space="preserve"> that may relate to particular clients and their particular financial goals. The financial</w:t>
      </w:r>
    </w:p>
    <w:p w:rsidR="00CB28FD" w:rsidRDefault="00CB28FD" w:rsidP="00CB28FD">
      <w:proofErr w:type="gramStart"/>
      <w:r>
        <w:t>planner</w:t>
      </w:r>
      <w:proofErr w:type="gramEnd"/>
      <w:r>
        <w:t xml:space="preserve"> may forecast external trends (or use experts to forecast trends) to help achieve client</w:t>
      </w:r>
    </w:p>
    <w:p w:rsidR="00543981" w:rsidRDefault="00CB28FD" w:rsidP="00CB28FD">
      <w:proofErr w:type="gramStart"/>
      <w:r>
        <w:t>goals</w:t>
      </w:r>
      <w:proofErr w:type="gramEnd"/>
      <w:r>
        <w:t xml:space="preserve"> and avoid external risks.</w:t>
      </w:r>
    </w:p>
    <w:p w:rsidR="00CB28FD" w:rsidRDefault="00CB28FD" w:rsidP="00CB28FD">
      <w:r>
        <w:t>2. What are some examples of how each external environmental factor might affect</w:t>
      </w:r>
    </w:p>
    <w:p w:rsidR="00CB28FD" w:rsidRDefault="00CB28FD" w:rsidP="00CB28FD">
      <w:proofErr w:type="gramStart"/>
      <w:r>
        <w:t>clients</w:t>
      </w:r>
      <w:proofErr w:type="gramEnd"/>
      <w:r>
        <w:t xml:space="preserve"> from different economic levels?</w:t>
      </w:r>
    </w:p>
    <w:p w:rsidR="00CB28FD" w:rsidRDefault="00D82EC3" w:rsidP="00CB28FD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51927DA3" wp14:editId="779E81AA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FD" w:rsidRDefault="00CB28FD" w:rsidP="00CB28FD">
      <w:r>
        <w:t>3. Why is external environmental analysis so important?</w:t>
      </w:r>
    </w:p>
    <w:p w:rsidR="00CB28FD" w:rsidRDefault="00CB28FD" w:rsidP="00CB28FD">
      <w:r>
        <w:t>External environmental analysis is important for a variety of reasons.</w:t>
      </w:r>
    </w:p>
    <w:p w:rsidR="00CB28FD" w:rsidRDefault="00CB28FD" w:rsidP="00CB28FD">
      <w:r>
        <w:rPr>
          <w:rFonts w:ascii="Arial" w:hAnsi="Arial" w:cs="Arial"/>
        </w:rPr>
        <w:t>■■</w:t>
      </w:r>
      <w:r>
        <w:t xml:space="preserve"> External trends and particular events play a significant role in effecting change in the</w:t>
      </w:r>
    </w:p>
    <w:p w:rsidR="00CB28FD" w:rsidRDefault="00CB28FD" w:rsidP="00CB28FD">
      <w:proofErr w:type="gramStart"/>
      <w:r>
        <w:t>world</w:t>
      </w:r>
      <w:proofErr w:type="gramEnd"/>
      <w:r>
        <w:t xml:space="preserve"> and in the behavior of individuals.</w:t>
      </w:r>
    </w:p>
    <w:p w:rsidR="00CB28FD" w:rsidRDefault="00CB28FD" w:rsidP="00CB28FD">
      <w:r>
        <w:rPr>
          <w:rFonts w:ascii="Arial" w:hAnsi="Arial" w:cs="Arial"/>
        </w:rPr>
        <w:t>■■</w:t>
      </w:r>
      <w:r>
        <w:t xml:space="preserve"> C </w:t>
      </w:r>
      <w:proofErr w:type="spellStart"/>
      <w:r>
        <w:t>hanges</w:t>
      </w:r>
      <w:proofErr w:type="spellEnd"/>
      <w:r>
        <w:t xml:space="preserve"> in external forces affect beliefs, economics, unemployment, inflation, and a society</w:t>
      </w:r>
      <w:r>
        <w:rPr>
          <w:rFonts w:ascii="Calibri" w:hAnsi="Calibri" w:cs="Calibri"/>
        </w:rPr>
        <w:t>’</w:t>
      </w:r>
      <w:r>
        <w:t>s</w:t>
      </w:r>
    </w:p>
    <w:p w:rsidR="00CB28FD" w:rsidRDefault="00CB28FD" w:rsidP="00CB28FD">
      <w:proofErr w:type="gramStart"/>
      <w:r>
        <w:t>well-being</w:t>
      </w:r>
      <w:proofErr w:type="gramEnd"/>
      <w:r>
        <w:t>.</w:t>
      </w:r>
    </w:p>
    <w:p w:rsidR="00CB28FD" w:rsidRDefault="00CB28FD" w:rsidP="00CB28FD">
      <w:r>
        <w:rPr>
          <w:rFonts w:ascii="Arial" w:hAnsi="Arial" w:cs="Arial"/>
        </w:rPr>
        <w:t>■■</w:t>
      </w:r>
      <w:r>
        <w:t xml:space="preserve"> </w:t>
      </w:r>
      <w:proofErr w:type="gramStart"/>
      <w:r>
        <w:t>The</w:t>
      </w:r>
      <w:proofErr w:type="gramEnd"/>
      <w:r>
        <w:t xml:space="preserve"> external environment shapes the way people live, work, spend, save, and think.</w:t>
      </w:r>
    </w:p>
    <w:p w:rsidR="00D82EC3" w:rsidRDefault="00D82EC3" w:rsidP="00D82EC3">
      <w:r>
        <w:t>4. How is the external environment analyzed?</w:t>
      </w:r>
    </w:p>
    <w:p w:rsidR="00D82EC3" w:rsidRDefault="00D82EC3" w:rsidP="00D82EC3">
      <w:r>
        <w:t>External environmental analysis is the process of identifying and monitoring the environment</w:t>
      </w:r>
    </w:p>
    <w:p w:rsidR="00D82EC3" w:rsidRDefault="00D82EC3" w:rsidP="00D82EC3">
      <w:proofErr w:type="gramStart"/>
      <w:r>
        <w:t>in</w:t>
      </w:r>
      <w:proofErr w:type="gramEnd"/>
      <w:r>
        <w:t xml:space="preserve"> which a client exists and the opportunities and threats that are present. In performing</w:t>
      </w:r>
    </w:p>
    <w:p w:rsidR="00D82EC3" w:rsidRDefault="00D82EC3" w:rsidP="00D82EC3">
      <w:proofErr w:type="gramStart"/>
      <w:r>
        <w:t>the</w:t>
      </w:r>
      <w:proofErr w:type="gramEnd"/>
      <w:r>
        <w:t xml:space="preserve"> external environmental analysis, the financial planner must determine the relevance</w:t>
      </w:r>
    </w:p>
    <w:p w:rsidR="00D82EC3" w:rsidRDefault="00D82EC3" w:rsidP="00D82EC3">
      <w:proofErr w:type="gramStart"/>
      <w:r>
        <w:t>of</w:t>
      </w:r>
      <w:proofErr w:type="gramEnd"/>
      <w:r>
        <w:t xml:space="preserve"> one or more external environmental factors for a particular client. The relevance of such</w:t>
      </w:r>
    </w:p>
    <w:p w:rsidR="00D82EC3" w:rsidRDefault="00D82EC3" w:rsidP="00D82EC3">
      <w:proofErr w:type="gramStart"/>
      <w:r>
        <w:t>factors</w:t>
      </w:r>
      <w:proofErr w:type="gramEnd"/>
      <w:r>
        <w:t xml:space="preserve"> may be dependent on the client’s age, goals, net worth, or income. The regular observation</w:t>
      </w:r>
    </w:p>
    <w:p w:rsidR="00D82EC3" w:rsidRDefault="00D82EC3" w:rsidP="00D82EC3">
      <w:proofErr w:type="gramStart"/>
      <w:r>
        <w:t>and</w:t>
      </w:r>
      <w:proofErr w:type="gramEnd"/>
      <w:r>
        <w:t xml:space="preserve"> monitoring of the external environment by the financial planner is essential to</w:t>
      </w:r>
    </w:p>
    <w:p w:rsidR="00D82EC3" w:rsidRDefault="00D82EC3" w:rsidP="00D82EC3">
      <w:proofErr w:type="gramStart"/>
      <w:r>
        <w:t>providing</w:t>
      </w:r>
      <w:proofErr w:type="gramEnd"/>
      <w:r>
        <w:t xml:space="preserve"> high-quality financial planning services. Financial planners may study the external</w:t>
      </w:r>
    </w:p>
    <w:p w:rsidR="00D82EC3" w:rsidRDefault="00D82EC3" w:rsidP="00D82EC3">
      <w:proofErr w:type="gramStart"/>
      <w:r>
        <w:lastRenderedPageBreak/>
        <w:t>environment</w:t>
      </w:r>
      <w:proofErr w:type="gramEnd"/>
      <w:r>
        <w:t xml:space="preserve"> formally or informally. Formal study usually includes university-level courses in</w:t>
      </w:r>
    </w:p>
    <w:p w:rsidR="00D82EC3" w:rsidRDefault="00D82EC3" w:rsidP="00D82EC3">
      <w:proofErr w:type="gramStart"/>
      <w:r>
        <w:t>economics</w:t>
      </w:r>
      <w:proofErr w:type="gramEnd"/>
      <w:r>
        <w:t>, taxation, political science, sociology, and the legal environment. The external</w:t>
      </w:r>
    </w:p>
    <w:p w:rsidR="00D82EC3" w:rsidRDefault="00D82EC3" w:rsidP="00D82EC3">
      <w:proofErr w:type="gramStart"/>
      <w:r>
        <w:t>environment</w:t>
      </w:r>
      <w:proofErr w:type="gramEnd"/>
      <w:r>
        <w:t xml:space="preserve"> may be studied informally by using a variety of sources, such as general economic</w:t>
      </w:r>
    </w:p>
    <w:p w:rsidR="00D82EC3" w:rsidRDefault="00D82EC3" w:rsidP="00D82EC3">
      <w:proofErr w:type="gramStart"/>
      <w:r>
        <w:t>and</w:t>
      </w:r>
      <w:proofErr w:type="gramEnd"/>
      <w:r>
        <w:t xml:space="preserve"> business periodicals, books, academic and professional journals, newspapers, and</w:t>
      </w:r>
    </w:p>
    <w:p w:rsidR="00D82EC3" w:rsidRDefault="00D82EC3" w:rsidP="00D82EC3">
      <w:proofErr w:type="gramStart"/>
      <w:r>
        <w:t>government</w:t>
      </w:r>
      <w:proofErr w:type="gramEnd"/>
      <w:r>
        <w:t xml:space="preserve"> statistical studies, and by obtaining environmental briefings from various information</w:t>
      </w:r>
    </w:p>
    <w:p w:rsidR="00D82EC3" w:rsidRDefault="00D82EC3" w:rsidP="00D82EC3">
      <w:proofErr w:type="gramStart"/>
      <w:r>
        <w:t>providers</w:t>
      </w:r>
      <w:proofErr w:type="gramEnd"/>
      <w:r>
        <w:t>. Financial planners also take continuing professional education courses to</w:t>
      </w:r>
    </w:p>
    <w:p w:rsidR="00D82EC3" w:rsidRDefault="00D82EC3" w:rsidP="00D82EC3">
      <w:proofErr w:type="gramStart"/>
      <w:r>
        <w:t>stay</w:t>
      </w:r>
      <w:proofErr w:type="gramEnd"/>
      <w:r>
        <w:t xml:space="preserve"> abreast of the ever-changing external environment.</w:t>
      </w:r>
    </w:p>
    <w:p w:rsidR="00D82EC3" w:rsidRDefault="00D82EC3" w:rsidP="00D82EC3">
      <w:r>
        <w:t>5. Why is the economic environment so important to financial planning?</w:t>
      </w:r>
    </w:p>
    <w:p w:rsidR="00D82EC3" w:rsidRDefault="00D82EC3" w:rsidP="00D82EC3">
      <w:r>
        <w:t>Of all the external environments, the economic environment has the most direct influence</w:t>
      </w:r>
    </w:p>
    <w:p w:rsidR="00D82EC3" w:rsidRDefault="00D82EC3" w:rsidP="00D82EC3">
      <w:proofErr w:type="gramStart"/>
      <w:r>
        <w:t>on</w:t>
      </w:r>
      <w:proofErr w:type="gramEnd"/>
      <w:r>
        <w:t xml:space="preserve"> personal financial planning. The economic environment includes many factors, such</w:t>
      </w:r>
    </w:p>
    <w:p w:rsidR="00D82EC3" w:rsidRDefault="00D82EC3" w:rsidP="00D82EC3">
      <w:proofErr w:type="gramStart"/>
      <w:r>
        <w:t>as</w:t>
      </w:r>
      <w:proofErr w:type="gramEnd"/>
      <w:r>
        <w:t xml:space="preserve"> gross domestic product, inflation rates, interest rates, trade payments, consumer income/</w:t>
      </w:r>
    </w:p>
    <w:p w:rsidR="00D82EC3" w:rsidRDefault="00D82EC3" w:rsidP="00D82EC3">
      <w:proofErr w:type="gramStart"/>
      <w:r>
        <w:t>debt/</w:t>
      </w:r>
      <w:proofErr w:type="gramEnd"/>
      <w:r>
        <w:t>spending, unemployment, population age, and the index of leading economic indicators.</w:t>
      </w:r>
    </w:p>
    <w:p w:rsidR="00D82EC3" w:rsidRDefault="00D82EC3" w:rsidP="00D82EC3">
      <w:r>
        <w:t>Many of these factors, namely interest rates, inflation, unemployment, and gross domestic</w:t>
      </w:r>
    </w:p>
    <w:p w:rsidR="00D82EC3" w:rsidRDefault="00D82EC3" w:rsidP="00D82EC3">
      <w:proofErr w:type="gramStart"/>
      <w:r>
        <w:t>product</w:t>
      </w:r>
      <w:proofErr w:type="gramEnd"/>
      <w:r>
        <w:t>, play a key role in real investment returns and, therefore, in the accomplishment</w:t>
      </w:r>
    </w:p>
    <w:p w:rsidR="00D82EC3" w:rsidRDefault="00D82EC3" w:rsidP="00D82EC3">
      <w:proofErr w:type="gramStart"/>
      <w:r>
        <w:t>of</w:t>
      </w:r>
      <w:proofErr w:type="gramEnd"/>
      <w:r>
        <w:t xml:space="preserve"> financial goals. Professional financial planners must understand the economic environment</w:t>
      </w:r>
    </w:p>
    <w:p w:rsidR="00D82EC3" w:rsidRDefault="00D82EC3" w:rsidP="00D82EC3">
      <w:proofErr w:type="gramStart"/>
      <w:r>
        <w:t>to</w:t>
      </w:r>
      <w:proofErr w:type="gramEnd"/>
      <w:r>
        <w:t xml:space="preserve"> better forecast the economic future. By identifying the opportunities and risks that</w:t>
      </w:r>
    </w:p>
    <w:p w:rsidR="00D82EC3" w:rsidRDefault="00D82EC3" w:rsidP="00D82EC3">
      <w:proofErr w:type="gramStart"/>
      <w:r>
        <w:t>lie</w:t>
      </w:r>
      <w:proofErr w:type="gramEnd"/>
      <w:r>
        <w:t xml:space="preserve"> ahead, planners can help clients adapt to that future. The planner needs an understanding</w:t>
      </w:r>
    </w:p>
    <w:p w:rsidR="00D82EC3" w:rsidRDefault="00D82EC3" w:rsidP="00D82EC3">
      <w:proofErr w:type="gramStart"/>
      <w:r>
        <w:t>of</w:t>
      </w:r>
      <w:proofErr w:type="gramEnd"/>
      <w:r>
        <w:t xml:space="preserve"> the current economy’s general condition, the current interest rate environment, the</w:t>
      </w:r>
    </w:p>
    <w:p w:rsidR="00D82EC3" w:rsidRDefault="00D82EC3" w:rsidP="00D82EC3">
      <w:proofErr w:type="gramStart"/>
      <w:r>
        <w:t>current</w:t>
      </w:r>
      <w:proofErr w:type="gramEnd"/>
      <w:r>
        <w:t xml:space="preserve"> rate of inflation, and recent changes in monetary and fiscal policy. It is essential for</w:t>
      </w:r>
    </w:p>
    <w:p w:rsidR="00D82EC3" w:rsidRDefault="00D82EC3" w:rsidP="00D82EC3">
      <w:proofErr w:type="gramStart"/>
      <w:r>
        <w:t>a</w:t>
      </w:r>
      <w:proofErr w:type="gramEnd"/>
      <w:r>
        <w:t xml:space="preserve"> planner to have the ability to anticipate each element’s behavior and its potential effect</w:t>
      </w:r>
    </w:p>
    <w:p w:rsidR="00D82EC3" w:rsidRDefault="00D82EC3" w:rsidP="00D82EC3">
      <w:proofErr w:type="gramStart"/>
      <w:r>
        <w:t>on</w:t>
      </w:r>
      <w:proofErr w:type="gramEnd"/>
      <w:r>
        <w:t xml:space="preserve"> a client’s financial plan.</w:t>
      </w:r>
    </w:p>
    <w:p w:rsidR="00D82EC3" w:rsidRDefault="00D82EC3" w:rsidP="00D82EC3">
      <w:r>
        <w:t>10. How do interest rates, taxes, and inflation affect areas of financial planning?</w:t>
      </w:r>
    </w:p>
    <w:p w:rsidR="00D82EC3" w:rsidRDefault="00D82EC3" w:rsidP="00D82EC3">
      <w:r>
        <w:t>The interest rate is the price of money. Decreases in interest rates are often followed by periods</w:t>
      </w:r>
    </w:p>
    <w:p w:rsidR="00D82EC3" w:rsidRDefault="00D82EC3" w:rsidP="00D82EC3">
      <w:proofErr w:type="gramStart"/>
      <w:r>
        <w:t>of</w:t>
      </w:r>
      <w:proofErr w:type="gramEnd"/>
      <w:r>
        <w:t xml:space="preserve"> economic expansion, whereas increases are generally followed by economic contractions.</w:t>
      </w:r>
    </w:p>
    <w:p w:rsidR="00D82EC3" w:rsidRDefault="00D82EC3" w:rsidP="00D82EC3">
      <w:r>
        <w:t>Investment returns and purchasing power are two areas that are affected by the rise</w:t>
      </w:r>
    </w:p>
    <w:p w:rsidR="00D82EC3" w:rsidRDefault="00D82EC3" w:rsidP="00D82EC3">
      <w:proofErr w:type="gramStart"/>
      <w:r>
        <w:lastRenderedPageBreak/>
        <w:t>and</w:t>
      </w:r>
      <w:proofErr w:type="gramEnd"/>
      <w:r>
        <w:t xml:space="preserve"> fall of interest rates. Taxation, in its myriad forms, leaves the taxpayer with less disposable</w:t>
      </w:r>
    </w:p>
    <w:p w:rsidR="00D82EC3" w:rsidRDefault="00D82EC3" w:rsidP="00D82EC3">
      <w:proofErr w:type="gramStart"/>
      <w:r>
        <w:t>income</w:t>
      </w:r>
      <w:proofErr w:type="gramEnd"/>
      <w:r>
        <w:t>. In that sense, all taxes—income taxes, estate transfer taxes, payroll taxes, property</w:t>
      </w:r>
    </w:p>
    <w:p w:rsidR="00D82EC3" w:rsidRDefault="00D82EC3" w:rsidP="00D82EC3">
      <w:proofErr w:type="gramStart"/>
      <w:r>
        <w:t>taxes</w:t>
      </w:r>
      <w:proofErr w:type="gramEnd"/>
      <w:r>
        <w:t>, and sales taxes—have a dampening effect on consumer spending and consumption.</w:t>
      </w:r>
    </w:p>
    <w:p w:rsidR="00D82EC3" w:rsidRDefault="00D82EC3" w:rsidP="00D82EC3">
      <w:r>
        <w:t>Inflation is another important element affecting the economic environment. Inflation</w:t>
      </w:r>
    </w:p>
    <w:p w:rsidR="00D82EC3" w:rsidRDefault="00D82EC3" w:rsidP="00D82EC3">
      <w:proofErr w:type="gramStart"/>
      <w:r>
        <w:t>is</w:t>
      </w:r>
      <w:proofErr w:type="gramEnd"/>
      <w:r>
        <w:t xml:space="preserve"> an increase in price level. These are three of the main factors affecting financial planning</w:t>
      </w:r>
    </w:p>
    <w:p w:rsidR="00D82EC3" w:rsidRDefault="00D82EC3" w:rsidP="00D82EC3">
      <w:proofErr w:type="gramStart"/>
      <w:r>
        <w:t>in</w:t>
      </w:r>
      <w:proofErr w:type="gramEnd"/>
      <w:r>
        <w:t xml:space="preserve"> the external environment that must be recognized by the financial planner.</w:t>
      </w:r>
    </w:p>
    <w:p w:rsidR="00D82EC3" w:rsidRDefault="00D82EC3" w:rsidP="00D82EC3">
      <w:r>
        <w:t>11. What are the components of the business cycle, and how do they affect the</w:t>
      </w:r>
    </w:p>
    <w:p w:rsidR="00D82EC3" w:rsidRDefault="00D82EC3" w:rsidP="00D82EC3">
      <w:proofErr w:type="gramStart"/>
      <w:r>
        <w:t>economy</w:t>
      </w:r>
      <w:proofErr w:type="gramEnd"/>
      <w:r>
        <w:t>?</w:t>
      </w:r>
    </w:p>
    <w:p w:rsidR="00D82EC3" w:rsidRDefault="00D82EC3" w:rsidP="00D82EC3">
      <w:r>
        <w:t>The business cycle consists of two general phases, expansion and contraction, and two</w:t>
      </w:r>
    </w:p>
    <w:p w:rsidR="00D82EC3" w:rsidRDefault="00D82EC3" w:rsidP="00D82EC3">
      <w:proofErr w:type="gramStart"/>
      <w:r>
        <w:t>points</w:t>
      </w:r>
      <w:proofErr w:type="gramEnd"/>
      <w:r>
        <w:t>, peak and trough. The expansion phase leads to the peak point. During the expansion</w:t>
      </w:r>
    </w:p>
    <w:p w:rsidR="00D82EC3" w:rsidRDefault="00D82EC3" w:rsidP="00D82EC3">
      <w:proofErr w:type="gramStart"/>
      <w:r>
        <w:t>phase</w:t>
      </w:r>
      <w:proofErr w:type="gramEnd"/>
      <w:r>
        <w:t>, business sales rise, gross domestic product (GDP) grows, and unemployment</w:t>
      </w:r>
    </w:p>
    <w:p w:rsidR="00D82EC3" w:rsidRDefault="00D82EC3" w:rsidP="00D82EC3">
      <w:proofErr w:type="gramStart"/>
      <w:r>
        <w:t>declines</w:t>
      </w:r>
      <w:proofErr w:type="gramEnd"/>
      <w:r>
        <w:t>. The peak point appears at the end of the expansion phase when most businesses</w:t>
      </w:r>
    </w:p>
    <w:p w:rsidR="00D82EC3" w:rsidRDefault="00D82EC3" w:rsidP="00D82EC3">
      <w:proofErr w:type="gramStart"/>
      <w:r>
        <w:t>are</w:t>
      </w:r>
      <w:proofErr w:type="gramEnd"/>
      <w:r>
        <w:t xml:space="preserve"> operating at full capacity and GDP is increasing rapidly. The peak is the point at which</w:t>
      </w:r>
    </w:p>
    <w:p w:rsidR="00D82EC3" w:rsidRDefault="00D82EC3" w:rsidP="00D82EC3">
      <w:r>
        <w:t>GDP is at its highest and exceeds the long-run average GDP. Usually employment levels</w:t>
      </w:r>
    </w:p>
    <w:p w:rsidR="00D82EC3" w:rsidRDefault="00D82EC3" w:rsidP="00D82EC3">
      <w:proofErr w:type="gramStart"/>
      <w:r>
        <w:t>also</w:t>
      </w:r>
      <w:proofErr w:type="gramEnd"/>
      <w:r>
        <w:t xml:space="preserve"> peak at this point. The contraction phase leads to the trough point. During the contraction</w:t>
      </w:r>
    </w:p>
    <w:p w:rsidR="00D82EC3" w:rsidRDefault="00D82EC3" w:rsidP="00D82EC3">
      <w:proofErr w:type="gramStart"/>
      <w:r>
        <w:t>phase</w:t>
      </w:r>
      <w:proofErr w:type="gramEnd"/>
      <w:r>
        <w:t>, business sales fall, GDP growth falls, and unemployment increases. The trough</w:t>
      </w:r>
    </w:p>
    <w:p w:rsidR="00D82EC3" w:rsidRDefault="00D82EC3" w:rsidP="00D82EC3">
      <w:proofErr w:type="gramStart"/>
      <w:r>
        <w:t>point</w:t>
      </w:r>
      <w:proofErr w:type="gramEnd"/>
      <w:r>
        <w:t xml:space="preserve"> appears at the end of the contraction phase where businesses are generally operating at</w:t>
      </w:r>
    </w:p>
    <w:p w:rsidR="00D82EC3" w:rsidRDefault="00D82EC3" w:rsidP="00D82EC3">
      <w:proofErr w:type="gramStart"/>
      <w:r>
        <w:t>their</w:t>
      </w:r>
      <w:proofErr w:type="gramEnd"/>
      <w:r>
        <w:t xml:space="preserve"> lowest capacity levels. The trough point is characterized by GDP growth at its lowest.</w:t>
      </w:r>
    </w:p>
    <w:p w:rsidR="00D82EC3" w:rsidRDefault="00D82EC3" w:rsidP="00D82EC3">
      <w:r>
        <w:t>Unemployment is rapidly increasing and finally peaks when sales fall rapidly.</w:t>
      </w:r>
    </w:p>
    <w:p w:rsidR="00D82EC3" w:rsidRDefault="00D82EC3" w:rsidP="00D82EC3">
      <w:r>
        <w:t>26. How do the external environmental factors—social, technological, political, and</w:t>
      </w:r>
    </w:p>
    <w:p w:rsidR="00D82EC3" w:rsidRDefault="00D82EC3" w:rsidP="00D82EC3">
      <w:proofErr w:type="gramStart"/>
      <w:r>
        <w:t>taxation—</w:t>
      </w:r>
      <w:proofErr w:type="gramEnd"/>
      <w:r>
        <w:t>affect a client’s financial plan?</w:t>
      </w:r>
    </w:p>
    <w:p w:rsidR="00D82EC3" w:rsidRDefault="00D82EC3" w:rsidP="00D82EC3">
      <w:r>
        <w:t>Financial planners must accurately assess the social environment and forecast the threats</w:t>
      </w:r>
    </w:p>
    <w:p w:rsidR="00D82EC3" w:rsidRDefault="00D82EC3" w:rsidP="00D82EC3">
      <w:proofErr w:type="gramStart"/>
      <w:r>
        <w:t>and</w:t>
      </w:r>
      <w:proofErr w:type="gramEnd"/>
      <w:r>
        <w:t xml:space="preserve"> opportunities that change will bring. Perhaps the most rapidly changing environment</w:t>
      </w:r>
    </w:p>
    <w:p w:rsidR="00D82EC3" w:rsidRDefault="00D82EC3" w:rsidP="00D82EC3">
      <w:proofErr w:type="gramStart"/>
      <w:r>
        <w:t>is</w:t>
      </w:r>
      <w:proofErr w:type="gramEnd"/>
      <w:r>
        <w:t xml:space="preserve"> that of technology. Success will come from keeping a constant vigil on the characteristics</w:t>
      </w:r>
    </w:p>
    <w:p w:rsidR="00D82EC3" w:rsidRDefault="00D82EC3" w:rsidP="00D82EC3">
      <w:proofErr w:type="gramStart"/>
      <w:r>
        <w:t>that</w:t>
      </w:r>
      <w:proofErr w:type="gramEnd"/>
      <w:r>
        <w:t xml:space="preserve"> make up the technological environment. The political environment is especially important</w:t>
      </w:r>
    </w:p>
    <w:p w:rsidR="00D82EC3" w:rsidRDefault="00D82EC3" w:rsidP="00D82EC3">
      <w:proofErr w:type="gramStart"/>
      <w:r>
        <w:lastRenderedPageBreak/>
        <w:t>to</w:t>
      </w:r>
      <w:proofErr w:type="gramEnd"/>
      <w:r>
        <w:t xml:space="preserve"> risk analysis in investments. This analysis becomes more important as we move to a</w:t>
      </w:r>
    </w:p>
    <w:p w:rsidR="00D82EC3" w:rsidRDefault="00D82EC3" w:rsidP="00D82EC3">
      <w:proofErr w:type="gramStart"/>
      <w:r>
        <w:t>global</w:t>
      </w:r>
      <w:proofErr w:type="gramEnd"/>
      <w:r>
        <w:t xml:space="preserve"> economy and try to diversify investment portfolios with worldwide investments. If a</w:t>
      </w:r>
    </w:p>
    <w:p w:rsidR="00D82EC3" w:rsidRDefault="00D82EC3" w:rsidP="00D82EC3">
      <w:proofErr w:type="gramStart"/>
      <w:r>
        <w:t>professional</w:t>
      </w:r>
      <w:proofErr w:type="gramEnd"/>
      <w:r>
        <w:t xml:space="preserve"> financial planner is to assist clients in minimizing their legal taxes, thus giving</w:t>
      </w:r>
    </w:p>
    <w:p w:rsidR="00D82EC3" w:rsidRDefault="00D82EC3" w:rsidP="00D82EC3">
      <w:proofErr w:type="gramStart"/>
      <w:r>
        <w:t>them</w:t>
      </w:r>
      <w:proofErr w:type="gramEnd"/>
      <w:r>
        <w:t xml:space="preserve"> more disposable income for consumption, savings, and investments, the planner must</w:t>
      </w:r>
    </w:p>
    <w:p w:rsidR="00D82EC3" w:rsidRDefault="00D82EC3" w:rsidP="00D82EC3">
      <w:proofErr w:type="gramStart"/>
      <w:r>
        <w:t>have</w:t>
      </w:r>
      <w:proofErr w:type="gramEnd"/>
      <w:r>
        <w:t xml:space="preserve"> a basic education in taxation and must find ways to remain current in the field.</w:t>
      </w:r>
    </w:p>
    <w:p w:rsidR="00D82EC3" w:rsidRDefault="00D82EC3" w:rsidP="00D82EC3">
      <w:r w:rsidRPr="00D82EC3">
        <w:rPr>
          <w:b/>
          <w:bCs/>
          <w:i/>
          <w:iCs/>
          <w:u w:val="single"/>
        </w:rPr>
        <w:t>EXERCISES</w:t>
      </w:r>
      <w:r>
        <w:t>:</w:t>
      </w:r>
    </w:p>
    <w:p w:rsidR="00D82EC3" w:rsidRDefault="00D82EC3" w:rsidP="00D82EC3">
      <w:r>
        <w:t>3. What action might the Federal Reserve take if it wanted to lower interest rates?</w:t>
      </w:r>
    </w:p>
    <w:p w:rsidR="00D82EC3" w:rsidRDefault="00D82EC3" w:rsidP="00D82EC3">
      <w:r>
        <w:t>The Fed could lower the discount rate, reduce the reserve requirement, or purchase government</w:t>
      </w:r>
    </w:p>
    <w:p w:rsidR="00D82EC3" w:rsidRDefault="00D82EC3" w:rsidP="00D82EC3">
      <w:proofErr w:type="gramStart"/>
      <w:r>
        <w:t>securities</w:t>
      </w:r>
      <w:proofErr w:type="gramEnd"/>
      <w:r>
        <w:t xml:space="preserve"> on the open market.</w:t>
      </w:r>
    </w:p>
    <w:p w:rsidR="00D82EC3" w:rsidRDefault="00D82EC3" w:rsidP="00D82EC3">
      <w:r>
        <w:t>19. What actions taken by the Fed will lead to increased money supply?</w:t>
      </w:r>
    </w:p>
    <w:p w:rsidR="00D82EC3" w:rsidRDefault="00D82EC3" w:rsidP="00D82EC3">
      <w:r>
        <w:t>Lowering the discount rate, decreasing required bank reserves, or buying securities on the</w:t>
      </w:r>
    </w:p>
    <w:p w:rsidR="00D82EC3" w:rsidRDefault="00D82EC3" w:rsidP="00D82EC3">
      <w:proofErr w:type="gramStart"/>
      <w:r>
        <w:t>open</w:t>
      </w:r>
      <w:proofErr w:type="gramEnd"/>
      <w:r>
        <w:t xml:space="preserve"> market</w:t>
      </w:r>
      <w:r>
        <w:t>.</w:t>
      </w:r>
    </w:p>
    <w:p w:rsidR="00D82EC3" w:rsidRDefault="00D82EC3" w:rsidP="00D82EC3">
      <w:r>
        <w:t xml:space="preserve">21. In a typical business cycle, which phases exhibit periods of increasing </w:t>
      </w:r>
      <w:proofErr w:type="gramStart"/>
      <w:r>
        <w:t>employment</w:t>
      </w:r>
      <w:proofErr w:type="gramEnd"/>
    </w:p>
    <w:p w:rsidR="00D82EC3" w:rsidRDefault="00D82EC3" w:rsidP="00D82EC3">
      <w:proofErr w:type="gramStart"/>
      <w:r>
        <w:t>and</w:t>
      </w:r>
      <w:proofErr w:type="gramEnd"/>
      <w:r>
        <w:t xml:space="preserve"> increasing output?</w:t>
      </w:r>
    </w:p>
    <w:p w:rsidR="00D82EC3" w:rsidRDefault="00D82EC3" w:rsidP="00D82EC3">
      <w:proofErr w:type="gramStart"/>
      <w:r>
        <w:t>Expansion.</w:t>
      </w:r>
      <w:proofErr w:type="gramEnd"/>
      <w:r>
        <w:t xml:space="preserve"> An expansion is where employment and output are rising. When employment</w:t>
      </w:r>
    </w:p>
    <w:p w:rsidR="00D82EC3" w:rsidRDefault="00D82EC3" w:rsidP="00D82EC3">
      <w:proofErr w:type="gramStart"/>
      <w:r>
        <w:t>and</w:t>
      </w:r>
      <w:proofErr w:type="gramEnd"/>
      <w:r>
        <w:t xml:space="preserve"> output are no longer rising, the phase is at its peak. If employment and output begin to</w:t>
      </w:r>
    </w:p>
    <w:p w:rsidR="00D82EC3" w:rsidRDefault="00D82EC3" w:rsidP="00D82EC3">
      <w:proofErr w:type="gramStart"/>
      <w:r>
        <w:t>decrease</w:t>
      </w:r>
      <w:proofErr w:type="gramEnd"/>
      <w:r>
        <w:t>, this indicates a contraction phase. Finally, when employment and output are no</w:t>
      </w:r>
    </w:p>
    <w:p w:rsidR="00D82EC3" w:rsidRDefault="00D82EC3" w:rsidP="00D82EC3">
      <w:proofErr w:type="gramStart"/>
      <w:r>
        <w:t>longer</w:t>
      </w:r>
      <w:proofErr w:type="gramEnd"/>
      <w:r>
        <w:t xml:space="preserve"> decreasing, the cycle has reached a trough. The intensity indicates the highest and</w:t>
      </w:r>
    </w:p>
    <w:p w:rsidR="00D82EC3" w:rsidRDefault="00D82EC3" w:rsidP="00D82EC3">
      <w:proofErr w:type="gramStart"/>
      <w:r>
        <w:t>lowest</w:t>
      </w:r>
      <w:proofErr w:type="gramEnd"/>
      <w:r>
        <w:t xml:space="preserve"> points of the peak or the trough.</w:t>
      </w:r>
    </w:p>
    <w:p w:rsidR="00D82EC3" w:rsidRDefault="00D82EC3" w:rsidP="00D82EC3"/>
    <w:sectPr w:rsidR="00D82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FD"/>
    <w:rsid w:val="00543981"/>
    <w:rsid w:val="00CB28FD"/>
    <w:rsid w:val="00D8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abdulaziz</dc:creator>
  <cp:lastModifiedBy>abdulaziz</cp:lastModifiedBy>
  <cp:revision>1</cp:revision>
  <dcterms:created xsi:type="dcterms:W3CDTF">2012-09-06T08:43:00Z</dcterms:created>
  <dcterms:modified xsi:type="dcterms:W3CDTF">2012-09-06T09:01:00Z</dcterms:modified>
</cp:coreProperties>
</file>