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AA1" w:rsidRPr="00A55AA1" w:rsidRDefault="00A55AA1" w:rsidP="00A55AA1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AA1">
        <w:rPr>
          <w:rFonts w:ascii="Arial" w:eastAsia="Times New Roman" w:hAnsi="Arial" w:cs="Arial"/>
          <w:color w:val="001847"/>
          <w:sz w:val="36"/>
          <w:szCs w:val="36"/>
        </w:rPr>
        <w:t>Go to the “Quarterly Summary of State and Local Tax Revenue”, located at </w:t>
      </w:r>
      <w:hyperlink r:id="rId5" w:tgtFrame="_blank" w:history="1">
        <w:r w:rsidRPr="00A55AA1">
          <w:rPr>
            <w:rFonts w:ascii="Arial" w:eastAsia="Times New Roman" w:hAnsi="Arial" w:cs="Arial"/>
            <w:color w:val="0000FF"/>
            <w:sz w:val="36"/>
            <w:u w:val="single"/>
          </w:rPr>
          <w:t>http://www.census.gov/govs/qtax/</w:t>
        </w:r>
      </w:hyperlink>
      <w:r w:rsidRPr="00A55AA1">
        <w:rPr>
          <w:rFonts w:ascii="Arial" w:eastAsia="Times New Roman" w:hAnsi="Arial" w:cs="Arial"/>
          <w:color w:val="001847"/>
          <w:sz w:val="36"/>
          <w:szCs w:val="36"/>
        </w:rPr>
        <w:t>. Review the revenue information for your state ARKANSAS. </w:t>
      </w:r>
    </w:p>
    <w:p w:rsidR="00A55AA1" w:rsidRPr="00A55AA1" w:rsidRDefault="00A55AA1" w:rsidP="00A55AA1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AA1">
        <w:rPr>
          <w:rFonts w:ascii="Arial" w:eastAsia="Times New Roman" w:hAnsi="Arial" w:cs="Arial"/>
          <w:color w:val="001847"/>
          <w:sz w:val="36"/>
          <w:szCs w:val="36"/>
        </w:rPr>
        <w:t>Review the revenue of two neighboring states. TENNESSEE  OKLAHOMA.</w:t>
      </w:r>
    </w:p>
    <w:p w:rsidR="00A55AA1" w:rsidRPr="00A55AA1" w:rsidRDefault="00A55AA1" w:rsidP="00A55AA1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AA1">
        <w:rPr>
          <w:rFonts w:ascii="Arial" w:eastAsia="Times New Roman" w:hAnsi="Arial" w:cs="Arial"/>
          <w:color w:val="001847"/>
          <w:sz w:val="36"/>
          <w:szCs w:val="36"/>
        </w:rPr>
        <w:t>Review</w:t>
      </w:r>
    </w:p>
    <w:p w:rsidR="00A55AA1" w:rsidRPr="00A55AA1" w:rsidRDefault="00A55AA1" w:rsidP="00A55AA1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AA1">
        <w:rPr>
          <w:rFonts w:ascii="Arial" w:eastAsia="Times New Roman" w:hAnsi="Arial" w:cs="Arial"/>
          <w:color w:val="001847"/>
          <w:sz w:val="36"/>
          <w:szCs w:val="36"/>
        </w:rPr>
        <w:t>"Sales Tax Holidays: Politically Expedient but Poor Tax Policy 2015", located at </w:t>
      </w:r>
      <w:hyperlink r:id="rId6" w:tgtFrame="_blank" w:history="1">
        <w:r w:rsidRPr="00A55AA1">
          <w:rPr>
            <w:rFonts w:ascii="Arial" w:eastAsia="Times New Roman" w:hAnsi="Arial" w:cs="Arial"/>
            <w:color w:val="0000FF"/>
            <w:sz w:val="36"/>
            <w:u w:val="single"/>
          </w:rPr>
          <w:t>https://taxfoundation.org/sales-tax-holidays-politically-expedient-poor-tax-policy-2015/</w:t>
        </w:r>
      </w:hyperlink>
    </w:p>
    <w:p w:rsidR="00A55AA1" w:rsidRPr="00A55AA1" w:rsidRDefault="00A55AA1" w:rsidP="00A55AA1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AA1">
        <w:rPr>
          <w:rFonts w:ascii="Arial" w:eastAsia="Times New Roman" w:hAnsi="Arial" w:cs="Arial"/>
          <w:color w:val="001847"/>
          <w:sz w:val="36"/>
          <w:szCs w:val="36"/>
        </w:rPr>
        <w:t>Read </w:t>
      </w:r>
      <w:hyperlink r:id="rId7" w:tgtFrame="_blank" w:history="1">
        <w:r w:rsidRPr="00A55AA1">
          <w:rPr>
            <w:rFonts w:ascii="Arial" w:eastAsia="Times New Roman" w:hAnsi="Arial" w:cs="Arial"/>
            <w:color w:val="0000FF"/>
            <w:sz w:val="36"/>
            <w:u w:val="single"/>
          </w:rPr>
          <w:t>“Sales Tax Holidays: An Ineffective Alternative to Real Sales Tax Reform”</w:t>
        </w:r>
      </w:hyperlink>
    </w:p>
    <w:p w:rsidR="00DF333E" w:rsidRDefault="00DF333E"/>
    <w:sectPr w:rsidR="00DF333E" w:rsidSect="00DF33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F6044"/>
    <w:multiLevelType w:val="multilevel"/>
    <w:tmpl w:val="E3B09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characterSpacingControl w:val="doNotCompress"/>
  <w:compat/>
  <w:rsids>
    <w:rsidRoot w:val="00A55AA1"/>
    <w:rsid w:val="00A55AA1"/>
    <w:rsid w:val="00D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5A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lackboard.strayer.edu/bbcswebdav/institution/PAD/505/1176/Week%2010/SalesTaxHolidays2016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xfoundation.org/sales-tax-holidays-politically-expedient-poor-tax-policy-2015/" TargetMode="External"/><Relationship Id="rId5" Type="http://schemas.openxmlformats.org/officeDocument/2006/relationships/hyperlink" Target="http://www.census.gov/govs/qtax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2021-04-24T06:30:00Z</dcterms:created>
  <dcterms:modified xsi:type="dcterms:W3CDTF">2021-04-24T06:31:00Z</dcterms:modified>
</cp:coreProperties>
</file>