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F23" w:rsidRDefault="000C7097">
      <w:r>
        <w:rPr>
          <w:rFonts w:ascii="Arial" w:hAnsi="Arial" w:cs="Arial"/>
          <w:color w:val="001847"/>
          <w:sz w:val="33"/>
          <w:szCs w:val="33"/>
        </w:rPr>
        <w:t>https://www.mccc.edu/~jenningh/Courses/documents/Rotter-locusofcontrolhandout.pdf</w:t>
      </w:r>
    </w:p>
    <w:sectPr w:rsidR="00170F23" w:rsidSect="00170F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C7097"/>
    <w:rsid w:val="000C7097"/>
    <w:rsid w:val="0017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F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2021-06-21T10:48:00Z</dcterms:created>
  <dcterms:modified xsi:type="dcterms:W3CDTF">2021-06-21T10:48:00Z</dcterms:modified>
</cp:coreProperties>
</file>