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FBE" w:rsidRDefault="00933928">
      <w:r>
        <w:rPr>
          <w:rFonts w:ascii="Arial" w:hAnsi="Arial" w:cs="Arial"/>
          <w:color w:val="001847"/>
          <w:sz w:val="33"/>
          <w:szCs w:val="33"/>
        </w:rPr>
        <w:t>OpenStax link: </w:t>
      </w:r>
      <w:hyperlink r:id="rId4" w:tgtFrame="_blank" w:history="1">
        <w:r>
          <w:rPr>
            <w:rStyle w:val="Hyperlink"/>
            <w:rFonts w:ascii="Arial" w:hAnsi="Arial" w:cs="Arial"/>
            <w:sz w:val="33"/>
            <w:szCs w:val="33"/>
          </w:rPr>
          <w:t>https://openstax.org/books/us-history/pages/27-introduction</w:t>
        </w:r>
      </w:hyperlink>
    </w:p>
    <w:sectPr w:rsidR="003D5FBE" w:rsidSect="003D5F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933928"/>
    <w:rsid w:val="003D5FBE"/>
    <w:rsid w:val="00933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F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392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books/us-history/pages/27-introduc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2021-03-25T10:15:00Z</dcterms:created>
  <dcterms:modified xsi:type="dcterms:W3CDTF">2021-03-25T10:15:00Z</dcterms:modified>
</cp:coreProperties>
</file>