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3F8" w:rsidRDefault="00B06AD1"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</w:rPr>
          <w:t>https://apnews.com/8e7d4e3d6e2ef24dcc4fd9e79552a3d0</w:t>
        </w:r>
      </w:hyperlink>
    </w:p>
    <w:sectPr w:rsidR="00B713F8" w:rsidSect="00B713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B06AD1"/>
    <w:rsid w:val="00B06AD1"/>
    <w:rsid w:val="00B7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3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6A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news.com/8e7d4e3d6e2ef24dcc4fd9e79552a3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2021-04-03T09:32:00Z</dcterms:created>
  <dcterms:modified xsi:type="dcterms:W3CDTF">2021-04-03T09:32:00Z</dcterms:modified>
</cp:coreProperties>
</file>