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D87" w:rsidRDefault="00FB2D87" w:rsidP="00FB2D87">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1)</w:t>
      </w:r>
    </w:p>
    <w:p w:rsidR="00FB2D87" w:rsidRDefault="00FB2D87" w:rsidP="00FB2D87">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The table below displays a week's worth of data on daily sales at the Crank It Louder Music Store.   </w:t>
      </w:r>
    </w:p>
    <w:p w:rsidR="00FB2D87" w:rsidRDefault="00FB2D87" w:rsidP="00FB2D87">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Over that time period, what was the mean daily level of sales?</w:t>
      </w:r>
    </w:p>
    <w:p w:rsidR="00FB2D87" w:rsidRDefault="00FB2D87" w:rsidP="00FB2D87">
      <w:pPr>
        <w:widowControl w:val="0"/>
        <w:autoSpaceDE w:val="0"/>
        <w:autoSpaceDN w:val="0"/>
        <w:adjustRightInd w:val="0"/>
        <w:spacing w:after="0" w:line="240" w:lineRule="auto"/>
        <w:rPr>
          <w:rFonts w:ascii="Helvetica" w:hAnsi="Helvetica" w:cs="Helvetica"/>
          <w:sz w:val="24"/>
          <w:szCs w:val="24"/>
        </w:rPr>
      </w:pPr>
      <w:r w:rsidRPr="00FB2D87">
        <w:rPr>
          <w:noProof/>
          <w:szCs w:val="24"/>
        </w:rPr>
        <w:drawing>
          <wp:inline distT="0" distB="0" distL="0" distR="0">
            <wp:extent cx="3048000" cy="259905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48000" cy="2599055"/>
                    </a:xfrm>
                    <a:prstGeom prst="rect">
                      <a:avLst/>
                    </a:prstGeom>
                    <a:noFill/>
                    <a:ln w="9525">
                      <a:noFill/>
                      <a:miter lim="800000"/>
                      <a:headEnd/>
                      <a:tailEnd/>
                    </a:ln>
                  </pic:spPr>
                </pic:pic>
              </a:graphicData>
            </a:graphic>
          </wp:inline>
        </w:drawing>
      </w:r>
    </w:p>
    <w:p w:rsidR="00FB2D87" w:rsidRDefault="00FB2D87" w:rsidP="00FB2D87">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w:t>
      </w:r>
      <w:r>
        <w:rPr>
          <w:rFonts w:ascii="Helvetica" w:hAnsi="Helvetica" w:cs="Helvetica"/>
          <w:sz w:val="24"/>
          <w:szCs w:val="24"/>
        </w:rPr>
        <w:tab/>
        <w:t xml:space="preserve"> $3,489.79 </w:t>
      </w:r>
    </w:p>
    <w:p w:rsidR="00FB2D87" w:rsidRDefault="00FB2D87" w:rsidP="00FB2D87">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 $4,071.42 </w:t>
      </w:r>
    </w:p>
    <w:p w:rsidR="00FB2D87" w:rsidRDefault="00FB2D87" w:rsidP="00FB2D87">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 $1,643.23 </w:t>
      </w:r>
    </w:p>
    <w:p w:rsidR="00FB2D87" w:rsidRDefault="00FB2D87" w:rsidP="00FB2D87">
      <w:pPr>
        <w:pStyle w:val="NoSpacing"/>
        <w:rPr>
          <w:rFonts w:ascii="Helvetica" w:hAnsi="Helvetica" w:cs="Helvetica"/>
          <w:sz w:val="24"/>
          <w:szCs w:val="24"/>
        </w:rPr>
      </w:pPr>
      <w:r>
        <w:rPr>
          <w:rFonts w:ascii="Helvetica" w:hAnsi="Helvetica" w:cs="Helvetica"/>
          <w:sz w:val="24"/>
          <w:szCs w:val="24"/>
        </w:rPr>
        <w:tab/>
        <w:t>d</w:t>
      </w:r>
      <w:r>
        <w:rPr>
          <w:rFonts w:ascii="Helvetica" w:hAnsi="Helvetica" w:cs="Helvetica"/>
          <w:sz w:val="24"/>
          <w:szCs w:val="24"/>
        </w:rPr>
        <w:tab/>
        <w:t>$2,829.92</w:t>
      </w: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pStyle w:val="NoSpacing"/>
        <w:rPr>
          <w:rFonts w:ascii="Helvetica" w:hAnsi="Helvetica" w:cs="Helvetica"/>
          <w:sz w:val="24"/>
          <w:szCs w:val="24"/>
        </w:rPr>
      </w:pPr>
    </w:p>
    <w:p w:rsidR="00FB2D87" w:rsidRDefault="00FB2D87" w:rsidP="00FB2D87">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2)</w:t>
      </w:r>
    </w:p>
    <w:p w:rsidR="00FB2D87" w:rsidRDefault="00FB2D87" w:rsidP="00FB2D87">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lastRenderedPageBreak/>
        <w:t>The table below displays a week's worth of data on daily sales at the Crank It Louder Music Store.   Over that time period, what was the median daily level of sales?</w:t>
      </w:r>
    </w:p>
    <w:p w:rsidR="00FB2D87" w:rsidRDefault="00FB2D87" w:rsidP="00FB2D87">
      <w:pPr>
        <w:widowControl w:val="0"/>
        <w:autoSpaceDE w:val="0"/>
        <w:autoSpaceDN w:val="0"/>
        <w:adjustRightInd w:val="0"/>
        <w:spacing w:after="0" w:line="240" w:lineRule="auto"/>
        <w:rPr>
          <w:rFonts w:ascii="Helvetica" w:hAnsi="Helvetica" w:cs="Helvetica"/>
          <w:sz w:val="24"/>
          <w:szCs w:val="24"/>
        </w:rPr>
      </w:pPr>
      <w:r w:rsidRPr="00FB2D87">
        <w:rPr>
          <w:noProof/>
          <w:szCs w:val="24"/>
        </w:rPr>
        <w:drawing>
          <wp:inline distT="0" distB="0" distL="0" distR="0">
            <wp:extent cx="3048000" cy="2599055"/>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048000" cy="2599055"/>
                    </a:xfrm>
                    <a:prstGeom prst="rect">
                      <a:avLst/>
                    </a:prstGeom>
                    <a:noFill/>
                    <a:ln w="9525">
                      <a:noFill/>
                      <a:miter lim="800000"/>
                      <a:headEnd/>
                      <a:tailEnd/>
                    </a:ln>
                  </pic:spPr>
                </pic:pic>
              </a:graphicData>
            </a:graphic>
          </wp:inline>
        </w:drawing>
      </w:r>
    </w:p>
    <w:p w:rsidR="00FB2D87" w:rsidRDefault="00FB2D87" w:rsidP="00FB2D87">
      <w:pPr>
        <w:widowControl w:val="0"/>
        <w:autoSpaceDE w:val="0"/>
        <w:autoSpaceDN w:val="0"/>
        <w:adjustRightInd w:val="0"/>
        <w:spacing w:after="0" w:line="240" w:lineRule="auto"/>
        <w:rPr>
          <w:rFonts w:ascii="Helvetica" w:hAnsi="Helvetica" w:cs="Helvetica"/>
          <w:sz w:val="24"/>
          <w:szCs w:val="24"/>
        </w:rPr>
      </w:pPr>
    </w:p>
    <w:p w:rsidR="00FB2D87" w:rsidRDefault="00FB2D87" w:rsidP="00FB2D87">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w:t>
      </w:r>
      <w:r>
        <w:rPr>
          <w:rFonts w:ascii="Helvetica" w:hAnsi="Helvetica" w:cs="Helvetica"/>
          <w:sz w:val="24"/>
          <w:szCs w:val="24"/>
        </w:rPr>
        <w:tab/>
        <w:t xml:space="preserve"> $1,643.23 </w:t>
      </w:r>
    </w:p>
    <w:p w:rsidR="00FB2D87" w:rsidRDefault="00FB2D87" w:rsidP="00FB2D87">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 $3,489.79 </w:t>
      </w:r>
    </w:p>
    <w:p w:rsidR="00FB2D87" w:rsidRDefault="00FB2D87" w:rsidP="00FB2D87">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 $3,130.46 </w:t>
      </w:r>
    </w:p>
    <w:p w:rsidR="00FB2D87" w:rsidRDefault="00FB2D87" w:rsidP="00FB2D87">
      <w:pPr>
        <w:pStyle w:val="NoSpacing"/>
        <w:rPr>
          <w:rFonts w:ascii="Helvetica" w:hAnsi="Helvetica" w:cs="Helvetica"/>
          <w:sz w:val="24"/>
          <w:szCs w:val="24"/>
        </w:rPr>
      </w:pPr>
      <w:r>
        <w:rPr>
          <w:rFonts w:ascii="Helvetica" w:hAnsi="Helvetica" w:cs="Helvetica"/>
          <w:sz w:val="24"/>
          <w:szCs w:val="24"/>
        </w:rPr>
        <w:tab/>
        <w:t>d</w:t>
      </w:r>
      <w:r>
        <w:rPr>
          <w:rFonts w:ascii="Helvetica" w:hAnsi="Helvetica" w:cs="Helvetica"/>
          <w:sz w:val="24"/>
          <w:szCs w:val="24"/>
        </w:rPr>
        <w:tab/>
        <w:t>$800.12</w:t>
      </w:r>
    </w:p>
    <w:p w:rsidR="00FB2D87" w:rsidRDefault="00FB2D87" w:rsidP="00FB2D87">
      <w:pPr>
        <w:widowControl w:val="0"/>
        <w:autoSpaceDE w:val="0"/>
        <w:autoSpaceDN w:val="0"/>
        <w:adjustRightInd w:val="0"/>
        <w:spacing w:after="0" w:line="240" w:lineRule="auto"/>
        <w:jc w:val="right"/>
        <w:rPr>
          <w:rFonts w:ascii="Helvetica" w:hAnsi="Helvetica" w:cs="Helvetica"/>
          <w:sz w:val="24"/>
          <w:szCs w:val="24"/>
        </w:rPr>
      </w:pPr>
      <w:r>
        <w:rPr>
          <w:rFonts w:ascii="Helvetica" w:hAnsi="Helvetica" w:cs="Helvetica"/>
          <w:sz w:val="24"/>
          <w:szCs w:val="24"/>
        </w:rPr>
        <w:br w:type="page"/>
      </w:r>
    </w:p>
    <w:p w:rsidR="00FB2D87" w:rsidRDefault="00FB2D87" w:rsidP="00FB2D87">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lastRenderedPageBreak/>
        <w:t>3)</w:t>
      </w:r>
    </w:p>
    <w:p w:rsidR="00FB2D87" w:rsidRDefault="00FB2D87" w:rsidP="00FB2D87">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The histogram below displays the age distribution of the world's billionaires as reported by Forbes Magazine in 2001.   This distribution is best described as:</w:t>
      </w:r>
    </w:p>
    <w:p w:rsidR="00FB2D87" w:rsidRDefault="00FB2D87" w:rsidP="00FB2D87">
      <w:pPr>
        <w:widowControl w:val="0"/>
        <w:autoSpaceDE w:val="0"/>
        <w:autoSpaceDN w:val="0"/>
        <w:adjustRightInd w:val="0"/>
        <w:spacing w:after="240" w:line="240" w:lineRule="auto"/>
        <w:rPr>
          <w:rFonts w:ascii="Helvetica" w:hAnsi="Helvetica" w:cs="Helvetica"/>
          <w:sz w:val="24"/>
          <w:szCs w:val="24"/>
        </w:rPr>
      </w:pPr>
      <w:r w:rsidRPr="00FB2D87">
        <w:rPr>
          <w:noProof/>
          <w:szCs w:val="24"/>
        </w:rPr>
        <w:drawing>
          <wp:inline distT="0" distB="0" distL="0" distR="0">
            <wp:extent cx="4953000" cy="35306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953000" cy="3530600"/>
                    </a:xfrm>
                    <a:prstGeom prst="rect">
                      <a:avLst/>
                    </a:prstGeom>
                    <a:noFill/>
                    <a:ln w="9525">
                      <a:noFill/>
                      <a:miter lim="800000"/>
                      <a:headEnd/>
                      <a:tailEnd/>
                    </a:ln>
                  </pic:spPr>
                </pic:pic>
              </a:graphicData>
            </a:graphic>
          </wp:inline>
        </w:drawing>
      </w:r>
    </w:p>
    <w:p w:rsidR="00FB2D87" w:rsidRDefault="00FB2D87" w:rsidP="00FB2D87">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w:t>
      </w:r>
      <w:r>
        <w:rPr>
          <w:rFonts w:ascii="Helvetica" w:hAnsi="Helvetica" w:cs="Helvetica"/>
          <w:sz w:val="24"/>
          <w:szCs w:val="24"/>
        </w:rPr>
        <w:tab/>
        <w:t xml:space="preserve"> Approximately normal. </w:t>
      </w:r>
    </w:p>
    <w:p w:rsidR="00FB2D87" w:rsidRDefault="00FB2D87" w:rsidP="00FB2D87">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 Strongly skewed to the right. </w:t>
      </w:r>
    </w:p>
    <w:p w:rsidR="00FB2D87" w:rsidRDefault="00FB2D87" w:rsidP="00FB2D87">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 Bimodal. </w:t>
      </w:r>
    </w:p>
    <w:p w:rsidR="00FB2D87" w:rsidRDefault="00FB2D87" w:rsidP="00FB2D87">
      <w:pPr>
        <w:rPr>
          <w:rFonts w:ascii="Helvetica" w:hAnsi="Helvetica" w:cs="Helvetica"/>
          <w:sz w:val="24"/>
          <w:szCs w:val="24"/>
        </w:rPr>
      </w:pPr>
      <w:r>
        <w:rPr>
          <w:rFonts w:ascii="Helvetica" w:hAnsi="Helvetica" w:cs="Helvetica"/>
          <w:sz w:val="24"/>
          <w:szCs w:val="24"/>
        </w:rPr>
        <w:tab/>
        <w:t>D</w:t>
      </w:r>
      <w:r>
        <w:rPr>
          <w:rFonts w:ascii="Helvetica" w:hAnsi="Helvetica" w:cs="Helvetica"/>
          <w:sz w:val="24"/>
          <w:szCs w:val="24"/>
        </w:rPr>
        <w:tab/>
        <w:t>Approximately uniform.</w:t>
      </w:r>
    </w:p>
    <w:p w:rsidR="00FB2D87" w:rsidRDefault="00FB2D87" w:rsidP="00FB2D87">
      <w:pPr>
        <w:pStyle w:val="NoSpacing"/>
        <w:rPr>
          <w:rFonts w:ascii="Helvetica" w:hAnsi="Helvetica" w:cs="Helvetica"/>
          <w:sz w:val="24"/>
          <w:szCs w:val="24"/>
        </w:rPr>
      </w:pPr>
    </w:p>
    <w:p w:rsidR="00FB2D87" w:rsidRDefault="00FB2D87" w:rsidP="00FB2D87">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br w:type="page"/>
      </w:r>
      <w:r>
        <w:rPr>
          <w:rFonts w:ascii="Helvetica" w:hAnsi="Helvetica" w:cs="Helvetica"/>
          <w:sz w:val="24"/>
          <w:szCs w:val="24"/>
        </w:rPr>
        <w:lastRenderedPageBreak/>
        <w:t>4)</w:t>
      </w:r>
    </w:p>
    <w:p w:rsidR="00FB2D87" w:rsidRDefault="00FB2D87" w:rsidP="00FB2D87">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Which of the following correctly ranks from smallest to largest the measures of central tendency of the data displayed in the histogram below?</w:t>
      </w:r>
    </w:p>
    <w:p w:rsidR="00FB2D87" w:rsidRDefault="00FB2D87" w:rsidP="00FB2D87">
      <w:pPr>
        <w:widowControl w:val="0"/>
        <w:autoSpaceDE w:val="0"/>
        <w:autoSpaceDN w:val="0"/>
        <w:adjustRightInd w:val="0"/>
        <w:spacing w:after="0" w:line="240" w:lineRule="auto"/>
        <w:rPr>
          <w:rFonts w:ascii="Helvetica" w:hAnsi="Helvetica" w:cs="Helvetica"/>
          <w:sz w:val="24"/>
          <w:szCs w:val="24"/>
        </w:rPr>
      </w:pPr>
      <w:r w:rsidRPr="00FB2D87">
        <w:rPr>
          <w:noProof/>
          <w:szCs w:val="24"/>
        </w:rPr>
        <w:drawing>
          <wp:inline distT="0" distB="0" distL="0" distR="0">
            <wp:extent cx="4521200" cy="3056255"/>
            <wp:effectExtent l="2540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521200" cy="3056255"/>
                    </a:xfrm>
                    <a:prstGeom prst="rect">
                      <a:avLst/>
                    </a:prstGeom>
                    <a:noFill/>
                    <a:ln w="9525">
                      <a:noFill/>
                      <a:miter lim="800000"/>
                      <a:headEnd/>
                      <a:tailEnd/>
                    </a:ln>
                  </pic:spPr>
                </pic:pic>
              </a:graphicData>
            </a:graphic>
          </wp:inline>
        </w:drawing>
      </w:r>
    </w:p>
    <w:p w:rsidR="00FB2D87" w:rsidRDefault="00FB2D87" w:rsidP="00FB2D87">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 a</w:t>
      </w:r>
      <w:r>
        <w:rPr>
          <w:rFonts w:ascii="Helvetica" w:hAnsi="Helvetica" w:cs="Helvetica"/>
          <w:sz w:val="24"/>
          <w:szCs w:val="24"/>
        </w:rPr>
        <w:tab/>
        <w:t>Mode &lt; mean &lt; median. </w:t>
      </w:r>
    </w:p>
    <w:p w:rsidR="00FB2D87" w:rsidRDefault="00FB2D87" w:rsidP="00FB2D87">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 b</w:t>
      </w:r>
      <w:r>
        <w:rPr>
          <w:rFonts w:ascii="Helvetica" w:hAnsi="Helvetica" w:cs="Helvetica"/>
          <w:sz w:val="24"/>
          <w:szCs w:val="24"/>
        </w:rPr>
        <w:tab/>
        <w:t>Median &lt; mode &lt; mean. </w:t>
      </w:r>
    </w:p>
    <w:p w:rsidR="00FB2D87" w:rsidRDefault="00FB2D87" w:rsidP="00FB2D87">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 c</w:t>
      </w:r>
      <w:r>
        <w:rPr>
          <w:rFonts w:ascii="Helvetica" w:hAnsi="Helvetica" w:cs="Helvetica"/>
          <w:sz w:val="24"/>
          <w:szCs w:val="24"/>
        </w:rPr>
        <w:tab/>
        <w:t>Mode &lt; median &lt; mean. </w:t>
      </w:r>
    </w:p>
    <w:p w:rsidR="00FB2D87" w:rsidRDefault="00FB2D87" w:rsidP="00FB2D87">
      <w:pPr>
        <w:rPr>
          <w:rFonts w:ascii="Helvetica" w:hAnsi="Helvetica" w:cs="Helvetica"/>
          <w:sz w:val="24"/>
          <w:szCs w:val="24"/>
        </w:rPr>
      </w:pPr>
      <w:r>
        <w:rPr>
          <w:rFonts w:ascii="Helvetica" w:hAnsi="Helvetica" w:cs="Helvetica"/>
          <w:sz w:val="24"/>
          <w:szCs w:val="24"/>
        </w:rPr>
        <w:tab/>
        <w:t>d</w:t>
      </w:r>
      <w:r>
        <w:rPr>
          <w:rFonts w:ascii="Helvetica" w:hAnsi="Helvetica" w:cs="Helvetica"/>
          <w:sz w:val="24"/>
          <w:szCs w:val="24"/>
        </w:rPr>
        <w:tab/>
        <w:t>The answer cannot be determined from the information provided.</w:t>
      </w:r>
    </w:p>
    <w:p w:rsidR="00BB3F63" w:rsidRDefault="00E91B88" w:rsidP="00BB3F63">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br w:type="page"/>
      </w:r>
      <w:r w:rsidR="00BB3F63">
        <w:rPr>
          <w:rFonts w:ascii="Helvetica" w:hAnsi="Helvetica" w:cs="Helvetica"/>
          <w:sz w:val="24"/>
          <w:szCs w:val="24"/>
        </w:rPr>
        <w:lastRenderedPageBreak/>
        <w:t>5)</w:t>
      </w:r>
    </w:p>
    <w:p w:rsidR="00BB3F63" w:rsidRDefault="00BB3F63" w:rsidP="00BB3F63">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The scatter diagram below displays the relationship between age and net worth (in US$ billions) for the world's 20 wealthiest people as reported by Forbes Magazine in 2001.   If 45-year old Bill Gates, the world's wealthiest person, is considered an outlier and removed from the data set, what will be the effect on this relationship?</w:t>
      </w:r>
    </w:p>
    <w:p w:rsidR="00BB3F63" w:rsidRDefault="00BB3F63" w:rsidP="00BB3F63">
      <w:pPr>
        <w:widowControl w:val="0"/>
        <w:autoSpaceDE w:val="0"/>
        <w:autoSpaceDN w:val="0"/>
        <w:adjustRightInd w:val="0"/>
        <w:spacing w:after="0" w:line="240" w:lineRule="auto"/>
        <w:rPr>
          <w:rFonts w:ascii="Helvetica" w:hAnsi="Helvetica" w:cs="Helvetica"/>
          <w:sz w:val="24"/>
          <w:szCs w:val="24"/>
        </w:rPr>
      </w:pPr>
      <w:r w:rsidRPr="00BB3F63">
        <w:rPr>
          <w:noProof/>
          <w:szCs w:val="24"/>
        </w:rPr>
        <w:drawing>
          <wp:inline distT="0" distB="0" distL="0" distR="0">
            <wp:extent cx="4072255" cy="2616200"/>
            <wp:effectExtent l="2540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72255" cy="2616200"/>
                    </a:xfrm>
                    <a:prstGeom prst="rect">
                      <a:avLst/>
                    </a:prstGeom>
                    <a:noFill/>
                    <a:ln w="9525">
                      <a:noFill/>
                      <a:miter lim="800000"/>
                      <a:headEnd/>
                      <a:tailEnd/>
                    </a:ln>
                  </pic:spPr>
                </pic:pic>
              </a:graphicData>
            </a:graphic>
          </wp:inline>
        </w:drawing>
      </w:r>
    </w:p>
    <w:p w:rsidR="00BB3F63" w:rsidRDefault="00BB3F63" w:rsidP="00BB3F63">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 a</w:t>
      </w:r>
      <w:r>
        <w:rPr>
          <w:rFonts w:ascii="Helvetica" w:hAnsi="Helvetica" w:cs="Helvetica"/>
          <w:sz w:val="24"/>
          <w:szCs w:val="24"/>
        </w:rPr>
        <w:tab/>
        <w:t xml:space="preserve">The value of the correlation coefficient will decrease. </w:t>
      </w:r>
    </w:p>
    <w:p w:rsidR="00BB3F63" w:rsidRDefault="00BB3F63" w:rsidP="00BB3F63">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 b</w:t>
      </w:r>
      <w:r>
        <w:rPr>
          <w:rFonts w:ascii="Helvetica" w:hAnsi="Helvetica" w:cs="Helvetica"/>
          <w:sz w:val="24"/>
          <w:szCs w:val="24"/>
        </w:rPr>
        <w:tab/>
        <w:t xml:space="preserve">The value of the correlation coefficient will increase. </w:t>
      </w:r>
    </w:p>
    <w:p w:rsidR="00BB3F63" w:rsidRDefault="00BB3F63" w:rsidP="00BB3F63">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 The value of the correlation coefficient will stay about the same. </w:t>
      </w:r>
    </w:p>
    <w:p w:rsidR="00E91B88" w:rsidRDefault="00BB3F63" w:rsidP="00BB3F63">
      <w:pPr>
        <w:rPr>
          <w:rFonts w:ascii="Helvetica" w:hAnsi="Helvetica" w:cs="Helvetica"/>
          <w:sz w:val="24"/>
          <w:szCs w:val="24"/>
        </w:rPr>
      </w:pPr>
      <w:r>
        <w:rPr>
          <w:rFonts w:ascii="Helvetica" w:hAnsi="Helvetica" w:cs="Helvetica"/>
          <w:sz w:val="24"/>
          <w:szCs w:val="24"/>
        </w:rPr>
        <w:tab/>
        <w:t>D</w:t>
      </w:r>
      <w:r>
        <w:rPr>
          <w:rFonts w:ascii="Helvetica" w:hAnsi="Helvetica" w:cs="Helvetica"/>
          <w:sz w:val="24"/>
          <w:szCs w:val="24"/>
        </w:rPr>
        <w:tab/>
        <w:t>The correlation will become perfectly linear.</w:t>
      </w:r>
    </w:p>
    <w:p w:rsidR="00FB2D87" w:rsidRDefault="00FB2D87" w:rsidP="00FB2D87">
      <w:pPr>
        <w:pStyle w:val="NoSpacing"/>
        <w:rPr>
          <w:rFonts w:ascii="Helvetica" w:hAnsi="Helvetica" w:cs="Helvetica"/>
          <w:sz w:val="24"/>
          <w:szCs w:val="24"/>
        </w:rPr>
      </w:pPr>
    </w:p>
    <w:p w:rsidR="00BB3F63" w:rsidRDefault="00BB3F63" w:rsidP="00BB3F63">
      <w:pPr>
        <w:widowControl w:val="0"/>
        <w:autoSpaceDE w:val="0"/>
        <w:autoSpaceDN w:val="0"/>
        <w:adjustRightInd w:val="0"/>
        <w:spacing w:after="240" w:line="240" w:lineRule="auto"/>
      </w:pPr>
      <w:r>
        <w:br w:type="page"/>
      </w:r>
      <w:r>
        <w:lastRenderedPageBreak/>
        <w:t>6)</w:t>
      </w:r>
    </w:p>
    <w:p w:rsidR="00BB3F63" w:rsidRDefault="00BB3F63" w:rsidP="00BB3F63">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The data in the Excel spreadsheet linked below gives the net worth (in US$ billions) and ages of the world's billionaires as reported by Forbes Magazine in 2001.   The correlation coefficient between age and net worth:</w:t>
      </w:r>
    </w:p>
    <w:p w:rsidR="00BB3F63" w:rsidRDefault="00BB3F63" w:rsidP="00BB3F63">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w:t>
      </w:r>
      <w:r>
        <w:rPr>
          <w:rFonts w:ascii="Helvetica" w:hAnsi="Helvetica" w:cs="Helvetica"/>
          <w:sz w:val="24"/>
          <w:szCs w:val="24"/>
        </w:rPr>
        <w:tab/>
        <w:t xml:space="preserve"> Is about 0.00. </w:t>
      </w:r>
    </w:p>
    <w:p w:rsidR="00BB3F63" w:rsidRDefault="00BB3F63" w:rsidP="00BB3F63">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 Is greater than 0.5. </w:t>
      </w:r>
    </w:p>
    <w:p w:rsidR="00BB3F63" w:rsidRDefault="00BB3F63" w:rsidP="00BB3F63">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 Is less than -0.5. </w:t>
      </w:r>
    </w:p>
    <w:p w:rsidR="00BB3F63" w:rsidRDefault="00BB3F63" w:rsidP="00BB3F63">
      <w:r>
        <w:rPr>
          <w:rFonts w:ascii="Helvetica" w:hAnsi="Helvetica" w:cs="Helvetica"/>
          <w:sz w:val="24"/>
          <w:szCs w:val="24"/>
        </w:rPr>
        <w:tab/>
        <w:t>d</w:t>
      </w:r>
      <w:r>
        <w:rPr>
          <w:rFonts w:ascii="Helvetica" w:hAnsi="Helvetica" w:cs="Helvetica"/>
          <w:sz w:val="24"/>
          <w:szCs w:val="24"/>
        </w:rPr>
        <w:tab/>
        <w:t>The answer cannot be determined from the information given.</w:t>
      </w:r>
    </w:p>
    <w:tbl>
      <w:tblPr>
        <w:tblW w:w="3480" w:type="dxa"/>
        <w:tblInd w:w="95" w:type="dxa"/>
        <w:tblLook w:val="0000"/>
      </w:tblPr>
      <w:tblGrid>
        <w:gridCol w:w="740"/>
        <w:gridCol w:w="1500"/>
        <w:gridCol w:w="1240"/>
      </w:tblGrid>
      <w:tr w:rsidR="00BB3F63" w:rsidRPr="00BB3F63">
        <w:trPr>
          <w:trHeight w:val="680"/>
        </w:trPr>
        <w:tc>
          <w:tcPr>
            <w:tcW w:w="740" w:type="dxa"/>
            <w:tcBorders>
              <w:top w:val="single" w:sz="8" w:space="0" w:color="auto"/>
              <w:left w:val="single" w:sz="8" w:space="0" w:color="auto"/>
              <w:bottom w:val="single" w:sz="8" w:space="0" w:color="auto"/>
              <w:right w:val="single" w:sz="8" w:space="0" w:color="auto"/>
            </w:tcBorders>
            <w:shd w:val="clear" w:color="auto" w:fill="auto"/>
            <w:vAlign w:val="bottom"/>
          </w:tcPr>
          <w:p w:rsidR="00BB3F63" w:rsidRPr="00BB3F63" w:rsidRDefault="00BB3F63" w:rsidP="00BB3F63">
            <w:pPr>
              <w:jc w:val="center"/>
              <w:rPr>
                <w:rFonts w:ascii="Arial" w:hAnsi="Arial"/>
                <w:b/>
                <w:bCs/>
                <w:sz w:val="20"/>
                <w:szCs w:val="20"/>
              </w:rPr>
            </w:pPr>
            <w:r w:rsidRPr="00BB3F63">
              <w:rPr>
                <w:rFonts w:ascii="Arial" w:hAnsi="Arial"/>
                <w:b/>
                <w:bCs/>
                <w:sz w:val="20"/>
                <w:szCs w:val="20"/>
              </w:rPr>
              <w:t>Rank</w:t>
            </w:r>
          </w:p>
        </w:tc>
        <w:tc>
          <w:tcPr>
            <w:tcW w:w="1500" w:type="dxa"/>
            <w:tcBorders>
              <w:top w:val="single" w:sz="8" w:space="0" w:color="auto"/>
              <w:left w:val="single" w:sz="8" w:space="0" w:color="auto"/>
              <w:bottom w:val="single" w:sz="8" w:space="0" w:color="auto"/>
              <w:right w:val="single" w:sz="8" w:space="0" w:color="auto"/>
            </w:tcBorders>
            <w:shd w:val="clear" w:color="auto" w:fill="auto"/>
            <w:vAlign w:val="bottom"/>
          </w:tcPr>
          <w:p w:rsidR="00BB3F63" w:rsidRPr="00BB3F63" w:rsidRDefault="00BB3F63" w:rsidP="00BB3F63">
            <w:pPr>
              <w:jc w:val="center"/>
              <w:rPr>
                <w:rFonts w:ascii="Arial" w:hAnsi="Arial"/>
                <w:b/>
                <w:bCs/>
                <w:sz w:val="20"/>
                <w:szCs w:val="20"/>
              </w:rPr>
            </w:pPr>
            <w:r w:rsidRPr="00BB3F63">
              <w:rPr>
                <w:rFonts w:ascii="Arial" w:hAnsi="Arial"/>
                <w:b/>
                <w:bCs/>
                <w:sz w:val="20"/>
                <w:szCs w:val="20"/>
              </w:rPr>
              <w:t xml:space="preserve"> Net Worth (in $billions) </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bottom"/>
          </w:tcPr>
          <w:p w:rsidR="00BB3F63" w:rsidRPr="00BB3F63" w:rsidRDefault="00BB3F63" w:rsidP="00BB3F63">
            <w:pPr>
              <w:jc w:val="center"/>
              <w:rPr>
                <w:rFonts w:ascii="Arial" w:hAnsi="Arial"/>
                <w:b/>
                <w:bCs/>
                <w:sz w:val="20"/>
                <w:szCs w:val="20"/>
              </w:rPr>
            </w:pPr>
            <w:r w:rsidRPr="00BB3F63">
              <w:rPr>
                <w:rFonts w:ascii="Arial" w:hAnsi="Arial"/>
                <w:b/>
                <w:bCs/>
                <w:sz w:val="20"/>
                <w:szCs w:val="20"/>
              </w:rPr>
              <w:t xml:space="preserve"> Age</w:t>
            </w:r>
            <w:r w:rsidRPr="00BB3F63">
              <w:rPr>
                <w:rFonts w:ascii="Arial" w:hAnsi="Arial"/>
                <w:b/>
                <w:bCs/>
                <w:sz w:val="20"/>
                <w:szCs w:val="20"/>
              </w:rPr>
              <w:br/>
              <w:t xml:space="preserve"> (in years)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58.70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32.30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30.40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26.00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20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9.10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9.00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9.00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9.00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9.00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8.80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8.80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8.30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8.00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7.80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7.70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7.70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6.90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6.60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6.60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6.50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6.40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6.30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6.30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47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6.10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6.00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6.00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60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61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62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63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64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90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65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66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67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68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69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70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72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5.00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73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74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75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76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77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78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79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80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81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82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83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84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85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86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87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89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90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91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92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93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94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95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96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92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97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98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99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100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101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4.00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102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103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104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105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106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107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108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109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110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111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112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92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113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114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115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116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117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118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119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120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121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122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123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124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125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126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127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128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129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130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131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132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133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134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135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136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137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138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139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140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141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142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143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144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145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146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147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148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149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150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151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152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153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154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155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156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3.00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157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158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159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160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161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162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163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164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165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166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167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168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169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170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171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172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173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174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175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176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177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178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179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180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181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182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183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184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185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186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187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188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189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190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191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192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193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194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195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196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197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198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199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200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201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202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203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204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205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206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207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208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209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210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211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212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213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214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215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216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217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218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219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220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221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222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223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224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225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226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227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228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229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230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231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232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233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234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235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236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237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238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239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240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2.00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241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242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243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244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245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246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247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248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249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250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251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252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253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254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255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256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257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258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259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260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1.90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261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262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263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264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265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266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267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268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269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270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271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272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273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274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275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276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277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278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279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1.80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280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281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282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283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284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285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286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287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288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289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290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291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292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293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294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295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296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297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298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299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1.70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300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301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302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303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304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305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306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307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308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309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310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311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312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313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314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315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316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317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318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319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320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321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322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323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1.60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324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325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326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327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328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329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330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331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332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333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334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335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96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336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337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338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339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340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341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342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91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343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344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345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346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347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348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349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1.50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350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351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352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353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354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355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356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357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358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359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360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361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362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363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364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365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366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367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368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369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370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371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1.40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372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373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374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375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376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377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378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379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380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381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382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383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384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385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386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387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388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389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390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391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392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393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394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395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396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397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398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399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400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401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402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403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1.30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404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405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406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407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408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409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410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411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412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413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414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415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416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417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418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419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420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421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422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423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424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425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426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427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428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29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429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430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431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432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1.20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433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434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435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436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437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438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439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440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441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442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443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444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445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446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447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448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449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450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451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452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453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454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455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456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457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458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459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460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461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462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463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464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465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466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84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467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468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469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1.10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470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471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472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473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64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474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475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476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477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478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479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480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481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482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483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484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485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486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487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488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489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46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490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491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492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493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494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495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496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497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498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50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499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500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95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501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69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502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71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503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65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504</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505</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58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506</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507</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73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lastRenderedPageBreak/>
              <w:t>508</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67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509</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47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510</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511</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78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512</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32 </w:t>
            </w:r>
          </w:p>
        </w:tc>
      </w:tr>
      <w:tr w:rsidR="00BB3F63" w:rsidRPr="00BB3F63">
        <w:trPr>
          <w:trHeight w:val="240"/>
        </w:trPr>
        <w:tc>
          <w:tcPr>
            <w:tcW w:w="7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513</w:t>
            </w:r>
          </w:p>
        </w:tc>
        <w:tc>
          <w:tcPr>
            <w:tcW w:w="150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nil"/>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79 </w:t>
            </w:r>
          </w:p>
        </w:tc>
      </w:tr>
      <w:tr w:rsidR="00BB3F63" w:rsidRPr="00BB3F63">
        <w:trPr>
          <w:trHeight w:val="260"/>
        </w:trPr>
        <w:tc>
          <w:tcPr>
            <w:tcW w:w="740" w:type="dxa"/>
            <w:tcBorders>
              <w:top w:val="nil"/>
              <w:left w:val="single" w:sz="8" w:space="0" w:color="auto"/>
              <w:bottom w:val="single" w:sz="8" w:space="0" w:color="auto"/>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514</w:t>
            </w:r>
          </w:p>
        </w:tc>
        <w:tc>
          <w:tcPr>
            <w:tcW w:w="1500" w:type="dxa"/>
            <w:tcBorders>
              <w:top w:val="nil"/>
              <w:left w:val="single" w:sz="8" w:space="0" w:color="auto"/>
              <w:bottom w:val="single" w:sz="8" w:space="0" w:color="auto"/>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1.00 </w:t>
            </w:r>
          </w:p>
        </w:tc>
        <w:tc>
          <w:tcPr>
            <w:tcW w:w="1240" w:type="dxa"/>
            <w:tcBorders>
              <w:top w:val="nil"/>
              <w:left w:val="single" w:sz="8" w:space="0" w:color="auto"/>
              <w:bottom w:val="single" w:sz="8" w:space="0" w:color="auto"/>
              <w:right w:val="single" w:sz="8" w:space="0" w:color="auto"/>
            </w:tcBorders>
            <w:shd w:val="clear" w:color="auto" w:fill="auto"/>
            <w:noWrap/>
            <w:vAlign w:val="bottom"/>
          </w:tcPr>
          <w:p w:rsidR="00BB3F63" w:rsidRPr="00BB3F63" w:rsidRDefault="00BB3F63" w:rsidP="00BB3F63">
            <w:pPr>
              <w:jc w:val="right"/>
              <w:rPr>
                <w:rFonts w:ascii="Arial" w:hAnsi="Arial"/>
                <w:sz w:val="20"/>
                <w:szCs w:val="20"/>
              </w:rPr>
            </w:pPr>
            <w:r w:rsidRPr="00BB3F63">
              <w:rPr>
                <w:rFonts w:ascii="Arial" w:hAnsi="Arial"/>
                <w:sz w:val="20"/>
                <w:szCs w:val="20"/>
              </w:rPr>
              <w:t xml:space="preserve"> 37 </w:t>
            </w:r>
          </w:p>
        </w:tc>
      </w:tr>
      <w:tr w:rsidR="00BB3F63" w:rsidRPr="00BB3F63">
        <w:trPr>
          <w:trHeight w:val="240"/>
        </w:trPr>
        <w:tc>
          <w:tcPr>
            <w:tcW w:w="740" w:type="dxa"/>
            <w:tcBorders>
              <w:top w:val="nil"/>
              <w:left w:val="nil"/>
              <w:bottom w:val="nil"/>
              <w:right w:val="nil"/>
            </w:tcBorders>
            <w:shd w:val="clear" w:color="auto" w:fill="auto"/>
            <w:noWrap/>
            <w:vAlign w:val="bottom"/>
          </w:tcPr>
          <w:p w:rsidR="00BB3F63" w:rsidRPr="00BB3F63" w:rsidRDefault="00BB3F63" w:rsidP="00BB3F63">
            <w:pPr>
              <w:rPr>
                <w:rFonts w:ascii="Arial" w:hAnsi="Arial"/>
                <w:sz w:val="20"/>
                <w:szCs w:val="20"/>
              </w:rPr>
            </w:pPr>
          </w:p>
        </w:tc>
        <w:tc>
          <w:tcPr>
            <w:tcW w:w="1500" w:type="dxa"/>
            <w:tcBorders>
              <w:top w:val="nil"/>
              <w:left w:val="nil"/>
              <w:bottom w:val="nil"/>
              <w:right w:val="nil"/>
            </w:tcBorders>
            <w:shd w:val="clear" w:color="auto" w:fill="auto"/>
            <w:noWrap/>
            <w:vAlign w:val="bottom"/>
          </w:tcPr>
          <w:p w:rsidR="00BB3F63" w:rsidRPr="00BB3F63" w:rsidRDefault="00BB3F63" w:rsidP="00BB3F63">
            <w:pPr>
              <w:rPr>
                <w:rFonts w:ascii="Arial" w:hAnsi="Arial"/>
                <w:sz w:val="20"/>
                <w:szCs w:val="20"/>
              </w:rPr>
            </w:pPr>
          </w:p>
        </w:tc>
        <w:tc>
          <w:tcPr>
            <w:tcW w:w="1240" w:type="dxa"/>
            <w:tcBorders>
              <w:top w:val="nil"/>
              <w:left w:val="nil"/>
              <w:bottom w:val="nil"/>
              <w:right w:val="nil"/>
            </w:tcBorders>
            <w:shd w:val="clear" w:color="auto" w:fill="auto"/>
            <w:noWrap/>
            <w:vAlign w:val="bottom"/>
          </w:tcPr>
          <w:p w:rsidR="00BB3F63" w:rsidRPr="00BB3F63" w:rsidRDefault="00BB3F63" w:rsidP="00BB3F63">
            <w:pPr>
              <w:rPr>
                <w:rFonts w:ascii="Arial" w:hAnsi="Arial"/>
                <w:sz w:val="20"/>
                <w:szCs w:val="20"/>
              </w:rPr>
            </w:pPr>
          </w:p>
        </w:tc>
      </w:tr>
    </w:tbl>
    <w:p w:rsidR="00BB3F63" w:rsidRDefault="00BB3F63"/>
    <w:p w:rsidR="003D5792" w:rsidRDefault="003D5792" w:rsidP="003D5792">
      <w:pPr>
        <w:widowControl w:val="0"/>
        <w:autoSpaceDE w:val="0"/>
        <w:autoSpaceDN w:val="0"/>
        <w:adjustRightInd w:val="0"/>
        <w:spacing w:after="240" w:line="240" w:lineRule="auto"/>
      </w:pPr>
      <w:r>
        <w:br w:type="page"/>
      </w:r>
      <w:r>
        <w:lastRenderedPageBreak/>
        <w:t>8)</w:t>
      </w:r>
    </w:p>
    <w:p w:rsidR="003D5792" w:rsidRDefault="003D5792" w:rsidP="003D5792">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The data in the Excel spreadsheet linked below gives the average monthly price of gold (in dollars per ounce) for the years 1980 to 1983.   In which of the years was the coefficient of variation of gold price the highest?</w:t>
      </w:r>
    </w:p>
    <w:p w:rsidR="003D5792" w:rsidRDefault="003D5792" w:rsidP="003D5792">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 a</w:t>
      </w:r>
      <w:r>
        <w:rPr>
          <w:rFonts w:ascii="Helvetica" w:hAnsi="Helvetica" w:cs="Helvetica"/>
          <w:sz w:val="24"/>
          <w:szCs w:val="24"/>
        </w:rPr>
        <w:tab/>
        <w:t xml:space="preserve">1980 </w:t>
      </w:r>
    </w:p>
    <w:p w:rsidR="003D5792" w:rsidRDefault="003D5792" w:rsidP="003D5792">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 b</w:t>
      </w:r>
      <w:r>
        <w:rPr>
          <w:rFonts w:ascii="Helvetica" w:hAnsi="Helvetica" w:cs="Helvetica"/>
          <w:sz w:val="24"/>
          <w:szCs w:val="24"/>
        </w:rPr>
        <w:tab/>
        <w:t xml:space="preserve">1981 </w:t>
      </w:r>
    </w:p>
    <w:p w:rsidR="003D5792" w:rsidRDefault="003D5792" w:rsidP="003D5792">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 c</w:t>
      </w:r>
      <w:r>
        <w:rPr>
          <w:rFonts w:ascii="Helvetica" w:hAnsi="Helvetica" w:cs="Helvetica"/>
          <w:sz w:val="24"/>
          <w:szCs w:val="24"/>
        </w:rPr>
        <w:tab/>
        <w:t xml:space="preserve">1982 </w:t>
      </w:r>
    </w:p>
    <w:p w:rsidR="003D5792" w:rsidRDefault="003D5792" w:rsidP="003D5792">
      <w:r>
        <w:rPr>
          <w:rFonts w:ascii="Helvetica" w:hAnsi="Helvetica" w:cs="Helvetica"/>
          <w:sz w:val="24"/>
          <w:szCs w:val="24"/>
        </w:rPr>
        <w:tab/>
        <w:t>d</w:t>
      </w:r>
      <w:r>
        <w:rPr>
          <w:rFonts w:ascii="Helvetica" w:hAnsi="Helvetica" w:cs="Helvetica"/>
          <w:sz w:val="24"/>
          <w:szCs w:val="24"/>
        </w:rPr>
        <w:tab/>
        <w:t>1983</w:t>
      </w:r>
    </w:p>
    <w:tbl>
      <w:tblPr>
        <w:tblW w:w="5140" w:type="dxa"/>
        <w:tblInd w:w="95" w:type="dxa"/>
        <w:tblLook w:val="0000"/>
      </w:tblPr>
      <w:tblGrid>
        <w:gridCol w:w="772"/>
        <w:gridCol w:w="1100"/>
        <w:gridCol w:w="1100"/>
        <w:gridCol w:w="1100"/>
        <w:gridCol w:w="1100"/>
      </w:tblGrid>
      <w:tr w:rsidR="003D5792" w:rsidRPr="003D5792">
        <w:trPr>
          <w:trHeight w:val="260"/>
        </w:trPr>
        <w:tc>
          <w:tcPr>
            <w:tcW w:w="740" w:type="dxa"/>
            <w:tcBorders>
              <w:top w:val="nil"/>
              <w:left w:val="nil"/>
              <w:bottom w:val="nil"/>
              <w:right w:val="nil"/>
            </w:tcBorders>
            <w:shd w:val="clear" w:color="auto" w:fill="auto"/>
            <w:noWrap/>
            <w:vAlign w:val="bottom"/>
          </w:tcPr>
          <w:p w:rsidR="003D5792" w:rsidRPr="003D5792" w:rsidRDefault="003D5792" w:rsidP="003D5792">
            <w:pPr>
              <w:rPr>
                <w:rFonts w:ascii="Arial" w:hAnsi="Arial"/>
                <w:sz w:val="20"/>
                <w:szCs w:val="20"/>
              </w:rPr>
            </w:pPr>
          </w:p>
        </w:tc>
        <w:tc>
          <w:tcPr>
            <w:tcW w:w="440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3D5792" w:rsidRPr="003D5792" w:rsidRDefault="003D5792" w:rsidP="003D5792">
            <w:pPr>
              <w:jc w:val="center"/>
              <w:rPr>
                <w:rFonts w:ascii="Arial" w:hAnsi="Arial"/>
                <w:b/>
                <w:bCs/>
                <w:sz w:val="20"/>
                <w:szCs w:val="20"/>
              </w:rPr>
            </w:pPr>
            <w:r w:rsidRPr="003D5792">
              <w:rPr>
                <w:rFonts w:ascii="Arial" w:hAnsi="Arial"/>
                <w:b/>
                <w:bCs/>
                <w:sz w:val="20"/>
                <w:szCs w:val="20"/>
              </w:rPr>
              <w:t>Price of Gold (in $ per ounce)</w:t>
            </w:r>
          </w:p>
        </w:tc>
      </w:tr>
      <w:tr w:rsidR="003D5792" w:rsidRPr="003D5792">
        <w:trPr>
          <w:trHeight w:val="26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D5792" w:rsidRPr="003D5792" w:rsidRDefault="003D5792" w:rsidP="003D5792">
            <w:pPr>
              <w:rPr>
                <w:rFonts w:ascii="Arial" w:hAnsi="Arial"/>
                <w:sz w:val="20"/>
                <w:szCs w:val="20"/>
              </w:rPr>
            </w:pPr>
            <w:r w:rsidRPr="003D5792">
              <w:rPr>
                <w:rFonts w:ascii="Arial" w:hAnsi="Arial"/>
                <w:sz w:val="20"/>
                <w:szCs w:val="20"/>
              </w:rPr>
              <w:t>Month</w:t>
            </w:r>
          </w:p>
        </w:tc>
        <w:tc>
          <w:tcPr>
            <w:tcW w:w="11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D5792" w:rsidRPr="003D5792" w:rsidRDefault="003D5792" w:rsidP="003D5792">
            <w:pPr>
              <w:jc w:val="center"/>
              <w:rPr>
                <w:rFonts w:ascii="Arial" w:hAnsi="Arial"/>
                <w:sz w:val="20"/>
                <w:szCs w:val="20"/>
              </w:rPr>
            </w:pPr>
            <w:r w:rsidRPr="003D5792">
              <w:rPr>
                <w:rFonts w:ascii="Arial" w:hAnsi="Arial"/>
                <w:sz w:val="20"/>
                <w:szCs w:val="20"/>
              </w:rPr>
              <w:t>1980</w:t>
            </w:r>
          </w:p>
        </w:tc>
        <w:tc>
          <w:tcPr>
            <w:tcW w:w="11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D5792" w:rsidRPr="003D5792" w:rsidRDefault="003D5792" w:rsidP="003D5792">
            <w:pPr>
              <w:jc w:val="center"/>
              <w:rPr>
                <w:rFonts w:ascii="Arial" w:hAnsi="Arial"/>
                <w:sz w:val="20"/>
                <w:szCs w:val="20"/>
              </w:rPr>
            </w:pPr>
            <w:r w:rsidRPr="003D5792">
              <w:rPr>
                <w:rFonts w:ascii="Arial" w:hAnsi="Arial"/>
                <w:sz w:val="20"/>
                <w:szCs w:val="20"/>
              </w:rPr>
              <w:t>1981</w:t>
            </w:r>
          </w:p>
        </w:tc>
        <w:tc>
          <w:tcPr>
            <w:tcW w:w="11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D5792" w:rsidRPr="003D5792" w:rsidRDefault="003D5792" w:rsidP="003D5792">
            <w:pPr>
              <w:jc w:val="center"/>
              <w:rPr>
                <w:rFonts w:ascii="Arial" w:hAnsi="Arial"/>
                <w:sz w:val="20"/>
                <w:szCs w:val="20"/>
              </w:rPr>
            </w:pPr>
            <w:r w:rsidRPr="003D5792">
              <w:rPr>
                <w:rFonts w:ascii="Arial" w:hAnsi="Arial"/>
                <w:sz w:val="20"/>
                <w:szCs w:val="20"/>
              </w:rPr>
              <w:t>1982</w:t>
            </w:r>
          </w:p>
        </w:tc>
        <w:tc>
          <w:tcPr>
            <w:tcW w:w="11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D5792" w:rsidRPr="003D5792" w:rsidRDefault="003D5792" w:rsidP="003D5792">
            <w:pPr>
              <w:jc w:val="center"/>
              <w:rPr>
                <w:rFonts w:ascii="Arial" w:hAnsi="Arial"/>
                <w:sz w:val="20"/>
                <w:szCs w:val="20"/>
              </w:rPr>
            </w:pPr>
            <w:r w:rsidRPr="003D5792">
              <w:rPr>
                <w:rFonts w:ascii="Arial" w:hAnsi="Arial"/>
                <w:sz w:val="20"/>
                <w:szCs w:val="20"/>
              </w:rPr>
              <w:t>1983</w:t>
            </w:r>
          </w:p>
        </w:tc>
      </w:tr>
      <w:tr w:rsidR="003D5792" w:rsidRPr="003D5792">
        <w:trPr>
          <w:trHeight w:val="240"/>
        </w:trPr>
        <w:tc>
          <w:tcPr>
            <w:tcW w:w="74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rPr>
                <w:rFonts w:ascii="Arial" w:hAnsi="Arial"/>
                <w:sz w:val="20"/>
                <w:szCs w:val="20"/>
              </w:rPr>
            </w:pPr>
            <w:r w:rsidRPr="003D5792">
              <w:rPr>
                <w:rFonts w:ascii="Arial" w:hAnsi="Arial"/>
                <w:sz w:val="20"/>
                <w:szCs w:val="20"/>
              </w:rPr>
              <w:t>Jan</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675.30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557.38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384.38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481.29 </w:t>
            </w:r>
          </w:p>
        </w:tc>
      </w:tr>
      <w:tr w:rsidR="003D5792" w:rsidRPr="003D5792">
        <w:trPr>
          <w:trHeight w:val="240"/>
        </w:trPr>
        <w:tc>
          <w:tcPr>
            <w:tcW w:w="74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rPr>
                <w:rFonts w:ascii="Arial" w:hAnsi="Arial"/>
                <w:sz w:val="20"/>
                <w:szCs w:val="20"/>
              </w:rPr>
            </w:pPr>
            <w:r w:rsidRPr="003D5792">
              <w:rPr>
                <w:rFonts w:ascii="Arial" w:hAnsi="Arial"/>
                <w:sz w:val="20"/>
                <w:szCs w:val="20"/>
              </w:rPr>
              <w:t>Feb</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665.32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499.76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374.13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491.96 </w:t>
            </w:r>
          </w:p>
        </w:tc>
      </w:tr>
      <w:tr w:rsidR="003D5792" w:rsidRPr="003D5792">
        <w:trPr>
          <w:trHeight w:val="240"/>
        </w:trPr>
        <w:tc>
          <w:tcPr>
            <w:tcW w:w="74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rPr>
                <w:rFonts w:ascii="Arial" w:hAnsi="Arial"/>
                <w:sz w:val="20"/>
                <w:szCs w:val="20"/>
              </w:rPr>
            </w:pPr>
            <w:r w:rsidRPr="003D5792">
              <w:rPr>
                <w:rFonts w:ascii="Arial" w:hAnsi="Arial"/>
                <w:sz w:val="20"/>
                <w:szCs w:val="20"/>
              </w:rPr>
              <w:t>Mar</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553.58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498.76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330.04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419.70 </w:t>
            </w:r>
          </w:p>
        </w:tc>
      </w:tr>
      <w:tr w:rsidR="003D5792" w:rsidRPr="003D5792">
        <w:trPr>
          <w:trHeight w:val="240"/>
        </w:trPr>
        <w:tc>
          <w:tcPr>
            <w:tcW w:w="74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rPr>
                <w:rFonts w:ascii="Arial" w:hAnsi="Arial"/>
                <w:sz w:val="20"/>
                <w:szCs w:val="20"/>
              </w:rPr>
            </w:pPr>
            <w:r w:rsidRPr="003D5792">
              <w:rPr>
                <w:rFonts w:ascii="Arial" w:hAnsi="Arial"/>
                <w:sz w:val="20"/>
                <w:szCs w:val="20"/>
              </w:rPr>
              <w:t>Apr</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517.41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495.80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350.34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432.93 </w:t>
            </w:r>
          </w:p>
        </w:tc>
      </w:tr>
      <w:tr w:rsidR="003D5792" w:rsidRPr="003D5792">
        <w:trPr>
          <w:trHeight w:val="240"/>
        </w:trPr>
        <w:tc>
          <w:tcPr>
            <w:tcW w:w="74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rPr>
                <w:rFonts w:ascii="Arial" w:hAnsi="Arial"/>
                <w:sz w:val="20"/>
                <w:szCs w:val="20"/>
              </w:rPr>
            </w:pPr>
            <w:r w:rsidRPr="003D5792">
              <w:rPr>
                <w:rFonts w:ascii="Arial" w:hAnsi="Arial"/>
                <w:sz w:val="20"/>
                <w:szCs w:val="20"/>
              </w:rPr>
              <w:t>May</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513.82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479.69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333.82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438.08 </w:t>
            </w:r>
          </w:p>
        </w:tc>
      </w:tr>
      <w:tr w:rsidR="003D5792" w:rsidRPr="003D5792">
        <w:trPr>
          <w:trHeight w:val="240"/>
        </w:trPr>
        <w:tc>
          <w:tcPr>
            <w:tcW w:w="74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rPr>
                <w:rFonts w:ascii="Arial" w:hAnsi="Arial"/>
                <w:sz w:val="20"/>
                <w:szCs w:val="20"/>
              </w:rPr>
            </w:pPr>
            <w:r w:rsidRPr="003D5792">
              <w:rPr>
                <w:rFonts w:ascii="Arial" w:hAnsi="Arial"/>
                <w:sz w:val="20"/>
                <w:szCs w:val="20"/>
              </w:rPr>
              <w:t>Jun</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600.71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464.76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314.98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412.84 </w:t>
            </w:r>
          </w:p>
        </w:tc>
      </w:tr>
      <w:tr w:rsidR="003D5792" w:rsidRPr="003D5792">
        <w:trPr>
          <w:trHeight w:val="240"/>
        </w:trPr>
        <w:tc>
          <w:tcPr>
            <w:tcW w:w="74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rPr>
                <w:rFonts w:ascii="Arial" w:hAnsi="Arial"/>
                <w:sz w:val="20"/>
                <w:szCs w:val="20"/>
              </w:rPr>
            </w:pPr>
            <w:r w:rsidRPr="003D5792">
              <w:rPr>
                <w:rFonts w:ascii="Arial" w:hAnsi="Arial"/>
                <w:sz w:val="20"/>
                <w:szCs w:val="20"/>
              </w:rPr>
              <w:t>Jul</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644.28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409.28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338.97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422.72 </w:t>
            </w:r>
          </w:p>
        </w:tc>
      </w:tr>
      <w:tr w:rsidR="003D5792" w:rsidRPr="003D5792">
        <w:trPr>
          <w:trHeight w:val="240"/>
        </w:trPr>
        <w:tc>
          <w:tcPr>
            <w:tcW w:w="74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rPr>
                <w:rFonts w:ascii="Arial" w:hAnsi="Arial"/>
                <w:sz w:val="20"/>
                <w:szCs w:val="20"/>
              </w:rPr>
            </w:pPr>
            <w:r w:rsidRPr="003D5792">
              <w:rPr>
                <w:rFonts w:ascii="Arial" w:hAnsi="Arial"/>
                <w:sz w:val="20"/>
                <w:szCs w:val="20"/>
              </w:rPr>
              <w:t>Aug</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627.14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410.15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364.23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416.24 </w:t>
            </w:r>
          </w:p>
        </w:tc>
      </w:tr>
      <w:tr w:rsidR="003D5792" w:rsidRPr="003D5792">
        <w:trPr>
          <w:trHeight w:val="240"/>
        </w:trPr>
        <w:tc>
          <w:tcPr>
            <w:tcW w:w="74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rPr>
                <w:rFonts w:ascii="Arial" w:hAnsi="Arial"/>
                <w:sz w:val="20"/>
                <w:szCs w:val="20"/>
              </w:rPr>
            </w:pPr>
            <w:r w:rsidRPr="003D5792">
              <w:rPr>
                <w:rFonts w:ascii="Arial" w:hAnsi="Arial"/>
                <w:sz w:val="20"/>
                <w:szCs w:val="20"/>
              </w:rPr>
              <w:t>Sep</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673.62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443.58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435.76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411.80 </w:t>
            </w:r>
          </w:p>
        </w:tc>
      </w:tr>
      <w:tr w:rsidR="003D5792" w:rsidRPr="003D5792">
        <w:trPr>
          <w:trHeight w:val="240"/>
        </w:trPr>
        <w:tc>
          <w:tcPr>
            <w:tcW w:w="74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rPr>
                <w:rFonts w:ascii="Arial" w:hAnsi="Arial"/>
                <w:sz w:val="20"/>
                <w:szCs w:val="20"/>
              </w:rPr>
            </w:pPr>
            <w:r w:rsidRPr="003D5792">
              <w:rPr>
                <w:rFonts w:ascii="Arial" w:hAnsi="Arial"/>
                <w:sz w:val="20"/>
                <w:szCs w:val="20"/>
              </w:rPr>
              <w:t>Oct</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661.14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437.75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422.15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393.58 </w:t>
            </w:r>
          </w:p>
        </w:tc>
      </w:tr>
      <w:tr w:rsidR="003D5792" w:rsidRPr="003D5792">
        <w:trPr>
          <w:trHeight w:val="240"/>
        </w:trPr>
        <w:tc>
          <w:tcPr>
            <w:tcW w:w="74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rPr>
                <w:rFonts w:ascii="Arial" w:hAnsi="Arial"/>
                <w:sz w:val="20"/>
                <w:szCs w:val="20"/>
              </w:rPr>
            </w:pPr>
            <w:r w:rsidRPr="003D5792">
              <w:rPr>
                <w:rFonts w:ascii="Arial" w:hAnsi="Arial"/>
                <w:sz w:val="20"/>
                <w:szCs w:val="20"/>
              </w:rPr>
              <w:t>Nov</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623.46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413.36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414.91 </w:t>
            </w:r>
          </w:p>
        </w:tc>
        <w:tc>
          <w:tcPr>
            <w:tcW w:w="1100" w:type="dxa"/>
            <w:tcBorders>
              <w:top w:val="nil"/>
              <w:left w:val="single" w:sz="8" w:space="0" w:color="auto"/>
              <w:bottom w:val="nil"/>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381.66 </w:t>
            </w:r>
          </w:p>
        </w:tc>
      </w:tr>
      <w:tr w:rsidR="003D5792" w:rsidRPr="003D5792">
        <w:trPr>
          <w:trHeight w:val="260"/>
        </w:trPr>
        <w:tc>
          <w:tcPr>
            <w:tcW w:w="740" w:type="dxa"/>
            <w:tcBorders>
              <w:top w:val="nil"/>
              <w:left w:val="single" w:sz="8" w:space="0" w:color="auto"/>
              <w:bottom w:val="single" w:sz="8" w:space="0" w:color="auto"/>
              <w:right w:val="single" w:sz="8" w:space="0" w:color="auto"/>
            </w:tcBorders>
            <w:shd w:val="clear" w:color="auto" w:fill="auto"/>
            <w:noWrap/>
            <w:vAlign w:val="bottom"/>
          </w:tcPr>
          <w:p w:rsidR="003D5792" w:rsidRPr="003D5792" w:rsidRDefault="003D5792" w:rsidP="003D5792">
            <w:pPr>
              <w:rPr>
                <w:rFonts w:ascii="Arial" w:hAnsi="Arial"/>
                <w:sz w:val="20"/>
                <w:szCs w:val="20"/>
              </w:rPr>
            </w:pPr>
            <w:r w:rsidRPr="003D5792">
              <w:rPr>
                <w:rFonts w:ascii="Arial" w:hAnsi="Arial"/>
                <w:sz w:val="20"/>
                <w:szCs w:val="20"/>
              </w:rPr>
              <w:t>Dec</w:t>
            </w:r>
          </w:p>
        </w:tc>
        <w:tc>
          <w:tcPr>
            <w:tcW w:w="1100" w:type="dxa"/>
            <w:tcBorders>
              <w:top w:val="nil"/>
              <w:left w:val="single" w:sz="8" w:space="0" w:color="auto"/>
              <w:bottom w:val="single" w:sz="8" w:space="0" w:color="auto"/>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594.92 </w:t>
            </w:r>
          </w:p>
        </w:tc>
        <w:tc>
          <w:tcPr>
            <w:tcW w:w="1100" w:type="dxa"/>
            <w:tcBorders>
              <w:top w:val="nil"/>
              <w:left w:val="single" w:sz="8" w:space="0" w:color="auto"/>
              <w:bottom w:val="single" w:sz="8" w:space="0" w:color="auto"/>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410.09 </w:t>
            </w:r>
          </w:p>
        </w:tc>
        <w:tc>
          <w:tcPr>
            <w:tcW w:w="1100" w:type="dxa"/>
            <w:tcBorders>
              <w:top w:val="nil"/>
              <w:left w:val="single" w:sz="8" w:space="0" w:color="auto"/>
              <w:bottom w:val="single" w:sz="8" w:space="0" w:color="auto"/>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444.30 </w:t>
            </w:r>
          </w:p>
        </w:tc>
        <w:tc>
          <w:tcPr>
            <w:tcW w:w="1100" w:type="dxa"/>
            <w:tcBorders>
              <w:top w:val="nil"/>
              <w:left w:val="single" w:sz="8" w:space="0" w:color="auto"/>
              <w:bottom w:val="single" w:sz="8" w:space="0" w:color="auto"/>
              <w:right w:val="single" w:sz="8" w:space="0" w:color="auto"/>
            </w:tcBorders>
            <w:shd w:val="clear" w:color="auto" w:fill="auto"/>
            <w:noWrap/>
            <w:vAlign w:val="bottom"/>
          </w:tcPr>
          <w:p w:rsidR="003D5792" w:rsidRPr="003D5792" w:rsidRDefault="003D5792" w:rsidP="003D5792">
            <w:pPr>
              <w:jc w:val="right"/>
              <w:rPr>
                <w:rFonts w:ascii="Arial" w:hAnsi="Arial"/>
                <w:sz w:val="20"/>
                <w:szCs w:val="20"/>
              </w:rPr>
            </w:pPr>
            <w:r w:rsidRPr="003D5792">
              <w:rPr>
                <w:rFonts w:ascii="Arial" w:hAnsi="Arial"/>
                <w:sz w:val="20"/>
                <w:szCs w:val="20"/>
              </w:rPr>
              <w:t xml:space="preserve"> 389.36 </w:t>
            </w:r>
          </w:p>
        </w:tc>
      </w:tr>
    </w:tbl>
    <w:p w:rsidR="003D5792" w:rsidRDefault="003D5792" w:rsidP="00FB2D87">
      <w:pPr>
        <w:pStyle w:val="NoSpacing"/>
      </w:pPr>
    </w:p>
    <w:p w:rsidR="003D5792" w:rsidRDefault="003D5792" w:rsidP="00FB2D87">
      <w:pPr>
        <w:pStyle w:val="NoSpacing"/>
      </w:pPr>
    </w:p>
    <w:p w:rsidR="003D5792" w:rsidRDefault="003D5792" w:rsidP="00FB2D87">
      <w:pPr>
        <w:pStyle w:val="NoSpacing"/>
      </w:pPr>
    </w:p>
    <w:p w:rsidR="003D5792" w:rsidRDefault="003D5792" w:rsidP="00FB2D87">
      <w:pPr>
        <w:pStyle w:val="NoSpacing"/>
      </w:pPr>
    </w:p>
    <w:p w:rsidR="003D5792" w:rsidRDefault="003D5792" w:rsidP="00FB2D87">
      <w:pPr>
        <w:pStyle w:val="NoSpacing"/>
      </w:pPr>
    </w:p>
    <w:p w:rsidR="003D5792" w:rsidRDefault="003D5792" w:rsidP="00FB2D87">
      <w:pPr>
        <w:pStyle w:val="NoSpacing"/>
      </w:pPr>
    </w:p>
    <w:p w:rsidR="003D5792" w:rsidRDefault="003D5792" w:rsidP="00FB2D87">
      <w:pPr>
        <w:pStyle w:val="NoSpacing"/>
      </w:pPr>
    </w:p>
    <w:p w:rsidR="003D5792" w:rsidRDefault="003D5792" w:rsidP="00FB2D87">
      <w:pPr>
        <w:pStyle w:val="NoSpacing"/>
      </w:pPr>
    </w:p>
    <w:p w:rsidR="003D5792" w:rsidRDefault="003D5792" w:rsidP="00FB2D87">
      <w:pPr>
        <w:pStyle w:val="NoSpacing"/>
      </w:pPr>
    </w:p>
    <w:p w:rsidR="003D5792" w:rsidRDefault="003D5792" w:rsidP="00FB2D87">
      <w:pPr>
        <w:pStyle w:val="NoSpacing"/>
      </w:pPr>
    </w:p>
    <w:p w:rsidR="003D5792" w:rsidRDefault="003D5792" w:rsidP="00FB2D87">
      <w:pPr>
        <w:pStyle w:val="NoSpacing"/>
      </w:pPr>
    </w:p>
    <w:p w:rsidR="003D5792" w:rsidRDefault="003D5792" w:rsidP="00FB2D87">
      <w:pPr>
        <w:pStyle w:val="NoSpacing"/>
      </w:pPr>
    </w:p>
    <w:p w:rsidR="003D5792" w:rsidRDefault="003D5792" w:rsidP="003D5792">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lastRenderedPageBreak/>
        <w:t>10)</w:t>
      </w:r>
    </w:p>
    <w:p w:rsidR="003D5792" w:rsidRDefault="003D5792" w:rsidP="003D5792">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A researcher wants to collect data about the study habits of sophomores at Harmond University. From the sophomore class of 2,300 students, she wants to collect a sample of 70 students.   Which of the following sampling methods will yield the most representative sample?</w:t>
      </w:r>
    </w:p>
    <w:p w:rsidR="003D5792" w:rsidRDefault="003D5792" w:rsidP="003D5792">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 a</w:t>
      </w:r>
      <w:r>
        <w:rPr>
          <w:rFonts w:ascii="Helvetica" w:hAnsi="Helvetica" w:cs="Helvetica"/>
          <w:sz w:val="24"/>
          <w:szCs w:val="24"/>
        </w:rPr>
        <w:tab/>
        <w:t xml:space="preserve">Assigning each sophomore a number and then randomly generating 70 </w:t>
      </w:r>
      <w:r>
        <w:rPr>
          <w:rFonts w:ascii="Helvetica" w:hAnsi="Helvetica" w:cs="Helvetica"/>
          <w:sz w:val="24"/>
          <w:szCs w:val="24"/>
        </w:rPr>
        <w:tab/>
        <w:t xml:space="preserve">numbers from that list. </w:t>
      </w:r>
    </w:p>
    <w:p w:rsidR="003D5792" w:rsidRDefault="003D5792" w:rsidP="003D5792">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 Randomly selecting 70 sophomores entering the university's main library </w:t>
      </w:r>
      <w:r>
        <w:rPr>
          <w:rFonts w:ascii="Helvetica" w:hAnsi="Helvetica" w:cs="Helvetica"/>
          <w:sz w:val="24"/>
          <w:szCs w:val="24"/>
        </w:rPr>
        <w:tab/>
        <w:t xml:space="preserve">on a randomly selected evening. </w:t>
      </w:r>
    </w:p>
    <w:p w:rsidR="003D5792" w:rsidRDefault="003D5792" w:rsidP="003D5792">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 Selecting the 70 sophomores whose grade point averages (GPA) fall </w:t>
      </w:r>
      <w:r>
        <w:rPr>
          <w:rFonts w:ascii="Helvetica" w:hAnsi="Helvetica" w:cs="Helvetica"/>
          <w:sz w:val="24"/>
          <w:szCs w:val="24"/>
        </w:rPr>
        <w:tab/>
        <w:t xml:space="preserve">closest to the mean GPA of the sophomore class. </w:t>
      </w:r>
    </w:p>
    <w:p w:rsidR="003D5792" w:rsidRDefault="003D5792" w:rsidP="003D5792">
      <w:pPr>
        <w:pStyle w:val="NoSpacing"/>
      </w:pPr>
      <w:r>
        <w:rPr>
          <w:rFonts w:ascii="Helvetica" w:hAnsi="Helvetica" w:cs="Helvetica"/>
          <w:sz w:val="24"/>
          <w:szCs w:val="24"/>
        </w:rPr>
        <w:tab/>
        <w:t>d</w:t>
      </w:r>
      <w:r>
        <w:rPr>
          <w:rFonts w:ascii="Helvetica" w:hAnsi="Helvetica" w:cs="Helvetica"/>
          <w:sz w:val="24"/>
          <w:szCs w:val="24"/>
        </w:rPr>
        <w:tab/>
        <w:t xml:space="preserve"> Randomly selecting 70 sophomores who are members of college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fraternities.</w:t>
      </w:r>
    </w:p>
    <w:p w:rsidR="003D5792" w:rsidRDefault="003D5792" w:rsidP="00FB2D87">
      <w:pPr>
        <w:pStyle w:val="NoSpacing"/>
      </w:pPr>
    </w:p>
    <w:p w:rsidR="00650154" w:rsidRDefault="00650154" w:rsidP="00650154">
      <w:pPr>
        <w:widowControl w:val="0"/>
        <w:autoSpaceDE w:val="0"/>
        <w:autoSpaceDN w:val="0"/>
        <w:adjustRightInd w:val="0"/>
        <w:spacing w:after="0" w:line="240" w:lineRule="auto"/>
      </w:pPr>
      <w:r>
        <w:br w:type="page"/>
      </w:r>
      <w:r>
        <w:lastRenderedPageBreak/>
        <w:t>11)</w:t>
      </w:r>
      <w:r>
        <w:tab/>
      </w:r>
    </w:p>
    <w:p w:rsidR="00650154" w:rsidRDefault="00650154" w:rsidP="00650154">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 normal distribution is completely determined by:</w:t>
      </w:r>
    </w:p>
    <w:p w:rsidR="00650154" w:rsidRDefault="00650154" w:rsidP="00650154">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p>
    <w:p w:rsidR="00650154" w:rsidRDefault="00650154" w:rsidP="00650154">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 a</w:t>
      </w:r>
      <w:r>
        <w:rPr>
          <w:rFonts w:ascii="Helvetica" w:hAnsi="Helvetica" w:cs="Helvetica"/>
          <w:sz w:val="24"/>
          <w:szCs w:val="24"/>
        </w:rPr>
        <w:tab/>
        <w:t xml:space="preserve">Its mean and its standard deviation. </w:t>
      </w:r>
    </w:p>
    <w:p w:rsidR="00650154" w:rsidRDefault="00650154" w:rsidP="00650154">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 Its mean and its mode. </w:t>
      </w:r>
    </w:p>
    <w:p w:rsidR="00650154" w:rsidRDefault="00650154" w:rsidP="00650154">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 Its mean and its median. </w:t>
      </w:r>
    </w:p>
    <w:p w:rsidR="00650154" w:rsidRDefault="00650154" w:rsidP="00650154">
      <w:pPr>
        <w:tabs>
          <w:tab w:val="left" w:pos="493"/>
        </w:tabs>
      </w:pPr>
      <w:r>
        <w:rPr>
          <w:rFonts w:ascii="Helvetica" w:hAnsi="Helvetica" w:cs="Helvetica"/>
          <w:sz w:val="24"/>
          <w:szCs w:val="24"/>
        </w:rPr>
        <w:tab/>
      </w:r>
      <w:r>
        <w:rPr>
          <w:rFonts w:ascii="Helvetica" w:hAnsi="Helvetica" w:cs="Helvetica"/>
          <w:sz w:val="24"/>
          <w:szCs w:val="24"/>
        </w:rPr>
        <w:tab/>
        <w:t>D</w:t>
      </w:r>
      <w:r>
        <w:rPr>
          <w:rFonts w:ascii="Helvetica" w:hAnsi="Helvetica" w:cs="Helvetica"/>
          <w:sz w:val="24"/>
          <w:szCs w:val="24"/>
        </w:rPr>
        <w:tab/>
        <w:t> None of the above.</w:t>
      </w:r>
    </w:p>
    <w:p w:rsidR="00650154" w:rsidRDefault="00650154" w:rsidP="00FB2D87">
      <w:pPr>
        <w:pStyle w:val="NoSpacing"/>
      </w:pPr>
    </w:p>
    <w:p w:rsidR="00650154" w:rsidRDefault="00650154" w:rsidP="00FB2D87">
      <w:pPr>
        <w:pStyle w:val="NoSpacing"/>
      </w:pPr>
    </w:p>
    <w:p w:rsidR="00650154" w:rsidRDefault="00650154">
      <w:r>
        <w:br w:type="page"/>
      </w:r>
    </w:p>
    <w:p w:rsidR="007A2BA8" w:rsidRDefault="007A2BA8" w:rsidP="007A2BA8">
      <w:pPr>
        <w:widowControl w:val="0"/>
        <w:autoSpaceDE w:val="0"/>
        <w:autoSpaceDN w:val="0"/>
        <w:adjustRightInd w:val="0"/>
        <w:spacing w:after="0" w:line="240" w:lineRule="auto"/>
        <w:jc w:val="right"/>
        <w:rPr>
          <w:rFonts w:ascii="Helvetica" w:hAnsi="Helvetica" w:cs="Helvetica"/>
          <w:sz w:val="24"/>
          <w:szCs w:val="24"/>
        </w:rPr>
      </w:pPr>
      <w:r>
        <w:rPr>
          <w:rFonts w:ascii="Helvetica" w:hAnsi="Helvetica" w:cs="Helvetica"/>
          <w:b/>
          <w:bCs/>
          <w:sz w:val="26"/>
          <w:szCs w:val="26"/>
        </w:rPr>
        <w:lastRenderedPageBreak/>
        <w:t>14.</w:t>
      </w:r>
    </w:p>
    <w:p w:rsidR="007A2BA8" w:rsidRDefault="007A2BA8" w:rsidP="007A2BA8">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14)</w:t>
      </w:r>
    </w:p>
    <w:p w:rsidR="007A2BA8" w:rsidRDefault="007A2BA8" w:rsidP="007A2BA8">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When calculating a confidence interval for a mean, which of the following will increase the width of the confidence interval?</w:t>
      </w:r>
    </w:p>
    <w:p w:rsidR="007A2BA8" w:rsidRDefault="007A2BA8" w:rsidP="007A2BA8">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p>
    <w:p w:rsidR="007A2BA8" w:rsidRDefault="007A2BA8" w:rsidP="007A2BA8">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w:t>
      </w:r>
      <w:r>
        <w:rPr>
          <w:rFonts w:ascii="Helvetica" w:hAnsi="Helvetica" w:cs="Helvetica"/>
          <w:sz w:val="24"/>
          <w:szCs w:val="24"/>
        </w:rPr>
        <w:tab/>
        <w:t xml:space="preserve"> Decreasing the sample size. </w:t>
      </w:r>
    </w:p>
    <w:p w:rsidR="007A2BA8" w:rsidRDefault="007A2BA8" w:rsidP="007A2BA8">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 Increasing the sample size. </w:t>
      </w:r>
    </w:p>
    <w:p w:rsidR="007A2BA8" w:rsidRDefault="007A2BA8" w:rsidP="007A2BA8">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 c</w:t>
      </w:r>
      <w:r>
        <w:rPr>
          <w:rFonts w:ascii="Helvetica" w:hAnsi="Helvetica" w:cs="Helvetica"/>
          <w:sz w:val="24"/>
          <w:szCs w:val="24"/>
        </w:rPr>
        <w:tab/>
        <w:t xml:space="preserve">Decreasing the sample mean. </w:t>
      </w:r>
    </w:p>
    <w:p w:rsidR="00650154" w:rsidRDefault="007A2BA8" w:rsidP="007A2BA8">
      <w:pPr>
        <w:pStyle w:val="NoSpacing"/>
      </w:pPr>
      <w:r>
        <w:rPr>
          <w:rFonts w:ascii="Helvetica" w:hAnsi="Helvetica" w:cs="Helvetica"/>
          <w:sz w:val="24"/>
          <w:szCs w:val="24"/>
        </w:rPr>
        <w:tab/>
        <w:t>D</w:t>
      </w:r>
      <w:r>
        <w:rPr>
          <w:rFonts w:ascii="Helvetica" w:hAnsi="Helvetica" w:cs="Helvetica"/>
          <w:sz w:val="24"/>
          <w:szCs w:val="24"/>
        </w:rPr>
        <w:tab/>
        <w:t>Increasing the sample mean.</w:t>
      </w:r>
    </w:p>
    <w:p w:rsidR="00650154" w:rsidRDefault="00650154" w:rsidP="00FB2D87">
      <w:pPr>
        <w:pStyle w:val="NoSpacing"/>
      </w:pPr>
    </w:p>
    <w:p w:rsidR="007A2BA8" w:rsidRDefault="007A2BA8" w:rsidP="00FB2D87">
      <w:pPr>
        <w:pStyle w:val="NoSpacing"/>
      </w:pPr>
    </w:p>
    <w:p w:rsidR="007A2BA8" w:rsidRDefault="007A2BA8" w:rsidP="00FB2D87">
      <w:pPr>
        <w:pStyle w:val="NoSpacing"/>
      </w:pPr>
    </w:p>
    <w:p w:rsidR="002475C5" w:rsidRDefault="007A2BA8" w:rsidP="002475C5">
      <w:pPr>
        <w:widowControl w:val="0"/>
        <w:autoSpaceDE w:val="0"/>
        <w:autoSpaceDN w:val="0"/>
        <w:adjustRightInd w:val="0"/>
        <w:spacing w:after="240" w:line="240" w:lineRule="auto"/>
      </w:pPr>
      <w:r>
        <w:br w:type="page"/>
      </w:r>
      <w:r w:rsidR="002475C5">
        <w:lastRenderedPageBreak/>
        <w:t>15)</w:t>
      </w:r>
    </w:p>
    <w:p w:rsidR="002475C5" w:rsidRDefault="002475C5" w:rsidP="002475C5">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A manufacturer of microwaves gathers information on microwave sales from a random sample of 50 stores in a large retail chain. In the sample, the mean number of microwaves sold per store last week was 19, with standard deviation 2.   What is the 95% confidence interval for the mean number of microwaves sold at a retail store in the chain last week?</w:t>
      </w:r>
    </w:p>
    <w:p w:rsidR="002475C5" w:rsidRDefault="002475C5" w:rsidP="002475C5">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 a</w:t>
      </w:r>
      <w:r>
        <w:rPr>
          <w:rFonts w:ascii="Helvetica" w:hAnsi="Helvetica" w:cs="Helvetica"/>
          <w:sz w:val="24"/>
          <w:szCs w:val="24"/>
        </w:rPr>
        <w:tab/>
        <w:t xml:space="preserve">[18.45, 19.55] </w:t>
      </w:r>
    </w:p>
    <w:p w:rsidR="002475C5" w:rsidRDefault="002475C5" w:rsidP="002475C5">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 [17.00, 21.00] </w:t>
      </w:r>
    </w:p>
    <w:p w:rsidR="002475C5" w:rsidRDefault="002475C5" w:rsidP="002475C5">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 [15.00, 23.00] </w:t>
      </w:r>
    </w:p>
    <w:p w:rsidR="007A2BA8" w:rsidRDefault="002475C5" w:rsidP="002475C5">
      <w:r>
        <w:rPr>
          <w:rFonts w:ascii="Helvetica" w:hAnsi="Helvetica" w:cs="Helvetica"/>
          <w:sz w:val="24"/>
          <w:szCs w:val="24"/>
        </w:rPr>
        <w:tab/>
        <w:t>d</w:t>
      </w:r>
      <w:r>
        <w:rPr>
          <w:rFonts w:ascii="Helvetica" w:hAnsi="Helvetica" w:cs="Helvetica"/>
          <w:sz w:val="24"/>
          <w:szCs w:val="24"/>
        </w:rPr>
        <w:tab/>
        <w:t> [18.27, 19.73]</w:t>
      </w:r>
    </w:p>
    <w:p w:rsidR="0054688E" w:rsidRDefault="002475C5" w:rsidP="0054688E">
      <w:pPr>
        <w:widowControl w:val="0"/>
        <w:autoSpaceDE w:val="0"/>
        <w:autoSpaceDN w:val="0"/>
        <w:adjustRightInd w:val="0"/>
        <w:spacing w:after="0" w:line="240" w:lineRule="auto"/>
        <w:jc w:val="right"/>
        <w:rPr>
          <w:rFonts w:ascii="Helvetica" w:hAnsi="Helvetica" w:cs="Helvetica"/>
          <w:sz w:val="24"/>
          <w:szCs w:val="24"/>
        </w:rPr>
      </w:pPr>
      <w:r>
        <w:br w:type="page"/>
      </w:r>
      <w:r w:rsidR="0054688E">
        <w:rPr>
          <w:rFonts w:ascii="Helvetica" w:hAnsi="Helvetica" w:cs="Helvetica"/>
          <w:b/>
          <w:bCs/>
          <w:sz w:val="26"/>
          <w:szCs w:val="26"/>
        </w:rPr>
        <w:lastRenderedPageBreak/>
        <w:t>16.</w:t>
      </w:r>
    </w:p>
    <w:p w:rsidR="0054688E" w:rsidRDefault="0054688E" w:rsidP="0054688E">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16)</w:t>
      </w:r>
    </w:p>
    <w:p w:rsidR="0054688E" w:rsidRDefault="0054688E" w:rsidP="0054688E">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In a public opinion poll, 48% of 189 respondents favored an elimination of taxes on dividend income.   What is the 95% confidence interval for the proportion of people who favor an elimination of taxes on dividend income?</w:t>
      </w:r>
    </w:p>
    <w:p w:rsidR="0054688E" w:rsidRDefault="0054688E" w:rsidP="0054688E">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w:t>
      </w:r>
      <w:r>
        <w:rPr>
          <w:rFonts w:ascii="Helvetica" w:hAnsi="Helvetica" w:cs="Helvetica"/>
          <w:sz w:val="24"/>
          <w:szCs w:val="24"/>
        </w:rPr>
        <w:tab/>
        <w:t xml:space="preserve"> [40.9%, 55.1%] </w:t>
      </w:r>
    </w:p>
    <w:p w:rsidR="0054688E" w:rsidRDefault="0054688E" w:rsidP="0054688E">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 [47.5%, 48.5%] </w:t>
      </w:r>
    </w:p>
    <w:p w:rsidR="0054688E" w:rsidRDefault="0054688E" w:rsidP="0054688E">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 [42.0%, 54.0%] </w:t>
      </w:r>
    </w:p>
    <w:p w:rsidR="002475C5" w:rsidRDefault="0054688E" w:rsidP="0054688E">
      <w:r>
        <w:rPr>
          <w:rFonts w:ascii="Helvetica" w:hAnsi="Helvetica" w:cs="Helvetica"/>
          <w:sz w:val="24"/>
          <w:szCs w:val="24"/>
        </w:rPr>
        <w:tab/>
        <w:t>d</w:t>
      </w:r>
      <w:r>
        <w:rPr>
          <w:rFonts w:ascii="Helvetica" w:hAnsi="Helvetica" w:cs="Helvetica"/>
          <w:sz w:val="24"/>
          <w:szCs w:val="24"/>
        </w:rPr>
        <w:tab/>
        <w:t>The answer cannot be determined from the information provided.</w:t>
      </w:r>
    </w:p>
    <w:p w:rsidR="0054688E" w:rsidRDefault="0054688E" w:rsidP="0054688E">
      <w:pPr>
        <w:widowControl w:val="0"/>
        <w:autoSpaceDE w:val="0"/>
        <w:autoSpaceDN w:val="0"/>
        <w:adjustRightInd w:val="0"/>
        <w:spacing w:after="240" w:line="240" w:lineRule="auto"/>
      </w:pPr>
      <w:r>
        <w:br w:type="page"/>
      </w:r>
      <w:r>
        <w:lastRenderedPageBreak/>
        <w:t>17)</w:t>
      </w:r>
    </w:p>
    <w:p w:rsidR="0054688E" w:rsidRDefault="0054688E" w:rsidP="0054688E">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In a public opinion poll, 48% of 189 respondents favor an elimination of taxes on dividend income.   How many respondents would be needed to calculate a 95% confidence interval (for the proportion of people who favor an elimination of taxes on dividend income) that has a total width no greater than 4% (i.e., the estimate must be within +/- 2% of the true population proportion)?</w:t>
      </w:r>
    </w:p>
    <w:p w:rsidR="0054688E" w:rsidRDefault="0054688E" w:rsidP="0054688E">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 a</w:t>
      </w:r>
      <w:r>
        <w:rPr>
          <w:rFonts w:ascii="Helvetica" w:hAnsi="Helvetica" w:cs="Helvetica"/>
          <w:sz w:val="24"/>
          <w:szCs w:val="24"/>
        </w:rPr>
        <w:tab/>
        <w:t xml:space="preserve">2,398 </w:t>
      </w:r>
    </w:p>
    <w:p w:rsidR="0054688E" w:rsidRDefault="0054688E" w:rsidP="0054688E">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 600 </w:t>
      </w:r>
    </w:p>
    <w:p w:rsidR="0054688E" w:rsidRDefault="0054688E" w:rsidP="0054688E">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 1,689 </w:t>
      </w:r>
    </w:p>
    <w:p w:rsidR="0054688E" w:rsidRDefault="0054688E" w:rsidP="0054688E">
      <w:r>
        <w:rPr>
          <w:rFonts w:ascii="Helvetica" w:hAnsi="Helvetica" w:cs="Helvetica"/>
          <w:sz w:val="24"/>
          <w:szCs w:val="24"/>
        </w:rPr>
        <w:tab/>
        <w:t>d</w:t>
      </w:r>
      <w:r>
        <w:rPr>
          <w:rFonts w:ascii="Helvetica" w:hAnsi="Helvetica" w:cs="Helvetica"/>
          <w:sz w:val="24"/>
          <w:szCs w:val="24"/>
        </w:rPr>
        <w:tab/>
        <w:t>The answer cannot be determined from the information provided.</w:t>
      </w:r>
    </w:p>
    <w:p w:rsidR="00650154" w:rsidRDefault="00650154" w:rsidP="00FB2D87">
      <w:pPr>
        <w:pStyle w:val="NoSpacing"/>
      </w:pPr>
    </w:p>
    <w:p w:rsidR="0054688E" w:rsidRDefault="0054688E" w:rsidP="0054688E">
      <w:pPr>
        <w:widowControl w:val="0"/>
        <w:autoSpaceDE w:val="0"/>
        <w:autoSpaceDN w:val="0"/>
        <w:adjustRightInd w:val="0"/>
        <w:spacing w:after="240" w:line="240" w:lineRule="auto"/>
      </w:pPr>
      <w:r>
        <w:br w:type="page"/>
      </w:r>
      <w:r>
        <w:lastRenderedPageBreak/>
        <w:t>18)</w:t>
      </w:r>
    </w:p>
    <w:p w:rsidR="0054688E" w:rsidRDefault="0054688E" w:rsidP="0054688E">
      <w:pPr>
        <w:widowControl w:val="0"/>
        <w:autoSpaceDE w:val="0"/>
        <w:autoSpaceDN w:val="0"/>
        <w:adjustRightInd w:val="0"/>
        <w:spacing w:after="240" w:line="240" w:lineRule="auto"/>
        <w:rPr>
          <w:rFonts w:ascii="Helvetica" w:hAnsi="Helvetica" w:cs="Helvetica"/>
          <w:sz w:val="24"/>
          <w:szCs w:val="24"/>
        </w:rPr>
      </w:pPr>
      <w:r>
        <w:t>i</w:t>
      </w:r>
      <w:r>
        <w:rPr>
          <w:rFonts w:ascii="Helvetica" w:hAnsi="Helvetica" w:cs="Helvetica"/>
          <w:sz w:val="24"/>
          <w:szCs w:val="24"/>
        </w:rPr>
        <w:t>n a finance course at a business school, 6 students are randomly selected. Their mean score on the final exam is 75, with standard deviation 8.   What is the 95% confidence interval for the average class score on the final?</w:t>
      </w:r>
    </w:p>
    <w:p w:rsidR="0054688E" w:rsidRDefault="0054688E" w:rsidP="0054688E">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w:t>
      </w:r>
      <w:r>
        <w:rPr>
          <w:rFonts w:ascii="Helvetica" w:hAnsi="Helvetica" w:cs="Helvetica"/>
          <w:sz w:val="24"/>
          <w:szCs w:val="24"/>
        </w:rPr>
        <w:tab/>
        <w:t xml:space="preserve"> [66.6, 83.4] </w:t>
      </w:r>
    </w:p>
    <w:p w:rsidR="0054688E" w:rsidRDefault="0054688E" w:rsidP="0054688E">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 b</w:t>
      </w:r>
      <w:r>
        <w:rPr>
          <w:rFonts w:ascii="Helvetica" w:hAnsi="Helvetica" w:cs="Helvetica"/>
          <w:sz w:val="24"/>
          <w:szCs w:val="24"/>
        </w:rPr>
        <w:tab/>
        <w:t xml:space="preserve">[67.6, 82.4] </w:t>
      </w:r>
    </w:p>
    <w:p w:rsidR="0054688E" w:rsidRDefault="0054688E" w:rsidP="0054688E">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 [68.6, 81.4] </w:t>
      </w:r>
    </w:p>
    <w:p w:rsidR="0054688E" w:rsidRDefault="0054688E" w:rsidP="0054688E">
      <w:r>
        <w:rPr>
          <w:rFonts w:ascii="Helvetica" w:hAnsi="Helvetica" w:cs="Helvetica"/>
          <w:sz w:val="24"/>
          <w:szCs w:val="24"/>
        </w:rPr>
        <w:tab/>
        <w:t>d</w:t>
      </w:r>
      <w:r>
        <w:rPr>
          <w:rFonts w:ascii="Helvetica" w:hAnsi="Helvetica" w:cs="Helvetica"/>
          <w:sz w:val="24"/>
          <w:szCs w:val="24"/>
        </w:rPr>
        <w:tab/>
        <w:t>[71.7, 78.3]</w:t>
      </w:r>
    </w:p>
    <w:p w:rsidR="00F86CC6" w:rsidRDefault="0054688E" w:rsidP="00F86CC6">
      <w:pPr>
        <w:widowControl w:val="0"/>
        <w:autoSpaceDE w:val="0"/>
        <w:autoSpaceDN w:val="0"/>
        <w:adjustRightInd w:val="0"/>
        <w:spacing w:after="240" w:line="240" w:lineRule="auto"/>
      </w:pPr>
      <w:r>
        <w:br w:type="page"/>
      </w:r>
      <w:r w:rsidR="00F86CC6">
        <w:lastRenderedPageBreak/>
        <w:t>19)</w:t>
      </w:r>
    </w:p>
    <w:p w:rsidR="00F86CC6" w:rsidRDefault="00F86CC6" w:rsidP="00F86CC6">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A company's average accounts receivable per customer is $132.54. After a problem in the automated accounting software is suspected, a random sample of 38 accounts reveals a sample mean of $143.55 and a sample standard deviation of $38.29.   In a two-sided hypothesis test to see if the average accounts receivable has changed, the best formulation of the null hypothesis is:</w:t>
      </w:r>
    </w:p>
    <w:p w:rsidR="00F86CC6" w:rsidRDefault="00F86CC6" w:rsidP="00F86CC6">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 a</w:t>
      </w:r>
      <w:r>
        <w:rPr>
          <w:rFonts w:ascii="Helvetica" w:hAnsi="Helvetica" w:cs="Helvetica"/>
          <w:sz w:val="24"/>
          <w:szCs w:val="24"/>
        </w:rPr>
        <w:tab/>
        <w:t xml:space="preserve">The average accounts receivable is $132.54. </w:t>
      </w:r>
    </w:p>
    <w:p w:rsidR="00F86CC6" w:rsidRDefault="00F86CC6" w:rsidP="00F86CC6">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 The average accounts receivable is $143.55. </w:t>
      </w:r>
    </w:p>
    <w:p w:rsidR="00F86CC6" w:rsidRDefault="00F86CC6" w:rsidP="00F86CC6">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 c</w:t>
      </w:r>
      <w:r>
        <w:rPr>
          <w:rFonts w:ascii="Helvetica" w:hAnsi="Helvetica" w:cs="Helvetica"/>
          <w:sz w:val="24"/>
          <w:szCs w:val="24"/>
        </w:rPr>
        <w:tab/>
        <w:t xml:space="preserve">The average accounts receivable is no longer $132.54. </w:t>
      </w:r>
    </w:p>
    <w:p w:rsidR="0054688E" w:rsidRDefault="00F86CC6" w:rsidP="00F86CC6">
      <w:r>
        <w:rPr>
          <w:rFonts w:ascii="Helvetica" w:hAnsi="Helvetica" w:cs="Helvetica"/>
          <w:sz w:val="24"/>
          <w:szCs w:val="24"/>
        </w:rPr>
        <w:tab/>
        <w:t>d</w:t>
      </w:r>
      <w:r>
        <w:rPr>
          <w:rFonts w:ascii="Helvetica" w:hAnsi="Helvetica" w:cs="Helvetica"/>
          <w:sz w:val="24"/>
          <w:szCs w:val="24"/>
        </w:rPr>
        <w:tab/>
        <w:t> None of the above.</w:t>
      </w:r>
    </w:p>
    <w:p w:rsidR="000262AE" w:rsidRDefault="00F86CC6" w:rsidP="000262AE">
      <w:pPr>
        <w:widowControl w:val="0"/>
        <w:autoSpaceDE w:val="0"/>
        <w:autoSpaceDN w:val="0"/>
        <w:adjustRightInd w:val="0"/>
        <w:spacing w:after="0" w:line="240" w:lineRule="auto"/>
        <w:jc w:val="right"/>
        <w:rPr>
          <w:rFonts w:ascii="Helvetica" w:hAnsi="Helvetica" w:cs="Helvetica"/>
          <w:sz w:val="24"/>
          <w:szCs w:val="24"/>
        </w:rPr>
      </w:pPr>
      <w:r>
        <w:br w:type="page"/>
      </w:r>
      <w:r w:rsidR="000262AE">
        <w:rPr>
          <w:rFonts w:ascii="Helvetica" w:hAnsi="Helvetica" w:cs="Helvetica"/>
          <w:b/>
          <w:bCs/>
          <w:sz w:val="26"/>
          <w:szCs w:val="26"/>
        </w:rPr>
        <w:lastRenderedPageBreak/>
        <w:t>20.</w:t>
      </w:r>
    </w:p>
    <w:p w:rsidR="000262AE" w:rsidRDefault="000262AE" w:rsidP="000262AE">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20)</w:t>
      </w:r>
    </w:p>
    <w:p w:rsidR="000262AE" w:rsidRDefault="000262AE" w:rsidP="000262AE">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A company's average accounts receivable per customer is $132.54. After a problem in the automated accounting software is suspected, a random sample of 38 accounts reveals a sample mean of $143.55 and a sample standard deviation of $38.29.   After running a two-sided hypothesis test of the hypothesis that the average accounts receivable has changed, the best conclusion (using a 95% confidence level) is:</w:t>
      </w:r>
    </w:p>
    <w:p w:rsidR="000262AE" w:rsidRDefault="000262AE" w:rsidP="000262AE">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w:t>
      </w:r>
      <w:r>
        <w:rPr>
          <w:rFonts w:ascii="Helvetica" w:hAnsi="Helvetica" w:cs="Helvetica"/>
          <w:sz w:val="24"/>
          <w:szCs w:val="24"/>
        </w:rPr>
        <w:tab/>
        <w:t xml:space="preserve"> There is not sufficient evidence that the average accounts receivable has </w:t>
      </w:r>
      <w:r>
        <w:rPr>
          <w:rFonts w:ascii="Helvetica" w:hAnsi="Helvetica" w:cs="Helvetica"/>
          <w:sz w:val="24"/>
          <w:szCs w:val="24"/>
        </w:rPr>
        <w:tab/>
        <w:t xml:space="preserve">changed. </w:t>
      </w:r>
    </w:p>
    <w:p w:rsidR="000262AE" w:rsidRDefault="000262AE" w:rsidP="000262AE">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 b</w:t>
      </w:r>
      <w:r>
        <w:rPr>
          <w:rFonts w:ascii="Helvetica" w:hAnsi="Helvetica" w:cs="Helvetica"/>
          <w:sz w:val="24"/>
          <w:szCs w:val="24"/>
        </w:rPr>
        <w:tab/>
        <w:t xml:space="preserve">The average accounts receivable is still $132.54. </w:t>
      </w:r>
    </w:p>
    <w:p w:rsidR="000262AE" w:rsidRDefault="000262AE" w:rsidP="000262AE">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 The average accounts receivable has changed. </w:t>
      </w:r>
    </w:p>
    <w:p w:rsidR="00F86CC6" w:rsidRDefault="000262AE" w:rsidP="000262AE">
      <w:r>
        <w:rPr>
          <w:rFonts w:ascii="Helvetica" w:hAnsi="Helvetica" w:cs="Helvetica"/>
          <w:sz w:val="24"/>
          <w:szCs w:val="24"/>
        </w:rPr>
        <w:tab/>
        <w:t>D</w:t>
      </w:r>
      <w:r>
        <w:rPr>
          <w:rFonts w:ascii="Helvetica" w:hAnsi="Helvetica" w:cs="Helvetica"/>
          <w:sz w:val="24"/>
          <w:szCs w:val="24"/>
        </w:rPr>
        <w:tab/>
        <w:t> The average accounts receivable is at least $143.55.</w:t>
      </w:r>
    </w:p>
    <w:p w:rsidR="00FE6B7B" w:rsidRDefault="000262AE" w:rsidP="00FE6B7B">
      <w:pPr>
        <w:widowControl w:val="0"/>
        <w:autoSpaceDE w:val="0"/>
        <w:autoSpaceDN w:val="0"/>
        <w:adjustRightInd w:val="0"/>
        <w:spacing w:after="240" w:line="240" w:lineRule="auto"/>
      </w:pPr>
      <w:r>
        <w:br w:type="page"/>
      </w:r>
      <w:r w:rsidR="00FE6B7B">
        <w:lastRenderedPageBreak/>
        <w:t>28)</w:t>
      </w:r>
    </w:p>
    <w:p w:rsidR="00FE6B7B" w:rsidRDefault="00FE6B7B" w:rsidP="00FE6B7B">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The regression analysis below relates US annual energy consumption in trillions of BTUs to the independent variables "US Gross Domestic Product (GDP) in trillions of dollars" and "average gas mileage of all passenger cars in miles per gallon (mpg)."   Which of the two independent variables is significant at the 0.01 level?</w:t>
      </w:r>
    </w:p>
    <w:p w:rsidR="00FE6B7B" w:rsidRDefault="00FE6B7B" w:rsidP="00FE6B7B">
      <w:pPr>
        <w:widowControl w:val="0"/>
        <w:autoSpaceDE w:val="0"/>
        <w:autoSpaceDN w:val="0"/>
        <w:adjustRightInd w:val="0"/>
        <w:spacing w:after="0" w:line="240" w:lineRule="auto"/>
        <w:rPr>
          <w:rFonts w:ascii="Helvetica" w:hAnsi="Helvetica" w:cs="Helvetica"/>
          <w:sz w:val="24"/>
          <w:szCs w:val="24"/>
        </w:rPr>
      </w:pPr>
      <w:r w:rsidRPr="00FE6B7B">
        <w:rPr>
          <w:noProof/>
          <w:szCs w:val="24"/>
        </w:rPr>
        <w:drawing>
          <wp:inline distT="0" distB="0" distL="0" distR="0">
            <wp:extent cx="4732655" cy="2954655"/>
            <wp:effectExtent l="2540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732655" cy="2954655"/>
                    </a:xfrm>
                    <a:prstGeom prst="rect">
                      <a:avLst/>
                    </a:prstGeom>
                    <a:noFill/>
                    <a:ln w="9525">
                      <a:noFill/>
                      <a:miter lim="800000"/>
                      <a:headEnd/>
                      <a:tailEnd/>
                    </a:ln>
                  </pic:spPr>
                </pic:pic>
              </a:graphicData>
            </a:graphic>
          </wp:inline>
        </w:drawing>
      </w:r>
    </w:p>
    <w:p w:rsidR="00FE6B7B" w:rsidRDefault="00FE6B7B" w:rsidP="00FE6B7B">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w:t>
      </w:r>
      <w:r>
        <w:rPr>
          <w:rFonts w:ascii="Helvetica" w:hAnsi="Helvetica" w:cs="Helvetica"/>
          <w:sz w:val="24"/>
          <w:szCs w:val="24"/>
        </w:rPr>
        <w:tab/>
        <w:t xml:space="preserve"> GDP only. </w:t>
      </w:r>
    </w:p>
    <w:p w:rsidR="00FE6B7B" w:rsidRDefault="00FE6B7B" w:rsidP="00FE6B7B">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 Average car gas mileage only. </w:t>
      </w:r>
    </w:p>
    <w:p w:rsidR="00FE6B7B" w:rsidRDefault="00FE6B7B" w:rsidP="00FE6B7B">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 Both independent variables. </w:t>
      </w:r>
    </w:p>
    <w:p w:rsidR="000262AE" w:rsidRDefault="00FE6B7B" w:rsidP="00FE6B7B">
      <w:r>
        <w:rPr>
          <w:rFonts w:ascii="Helvetica" w:hAnsi="Helvetica" w:cs="Helvetica"/>
          <w:sz w:val="24"/>
          <w:szCs w:val="24"/>
        </w:rPr>
        <w:tab/>
        <w:t>D</w:t>
      </w:r>
      <w:r>
        <w:rPr>
          <w:rFonts w:ascii="Helvetica" w:hAnsi="Helvetica" w:cs="Helvetica"/>
          <w:sz w:val="24"/>
          <w:szCs w:val="24"/>
        </w:rPr>
        <w:tab/>
        <w:t> Neither independent variable.</w:t>
      </w:r>
    </w:p>
    <w:p w:rsidR="00FE6B7B" w:rsidRDefault="00FE6B7B" w:rsidP="00FE6B7B">
      <w:pPr>
        <w:widowControl w:val="0"/>
        <w:autoSpaceDE w:val="0"/>
        <w:autoSpaceDN w:val="0"/>
        <w:adjustRightInd w:val="0"/>
        <w:spacing w:after="0" w:line="240" w:lineRule="auto"/>
        <w:jc w:val="right"/>
        <w:rPr>
          <w:rFonts w:ascii="Helvetica" w:hAnsi="Helvetica" w:cs="Helvetica"/>
          <w:sz w:val="24"/>
          <w:szCs w:val="24"/>
        </w:rPr>
      </w:pPr>
      <w:r>
        <w:br w:type="page"/>
      </w:r>
      <w:r>
        <w:rPr>
          <w:rFonts w:ascii="Helvetica" w:hAnsi="Helvetica" w:cs="Helvetica"/>
          <w:b/>
          <w:bCs/>
          <w:sz w:val="26"/>
          <w:szCs w:val="26"/>
        </w:rPr>
        <w:lastRenderedPageBreak/>
        <w:t>29.</w:t>
      </w:r>
    </w:p>
    <w:p w:rsidR="00FE6B7B" w:rsidRDefault="00FE6B7B" w:rsidP="00FE6B7B">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29)</w:t>
      </w:r>
    </w:p>
    <w:p w:rsidR="00FE6B7B" w:rsidRDefault="00FE6B7B" w:rsidP="00FE6B7B">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The regression analysis below relates US annual energy consumption in trillions of BTUs to the independent variables "US Gross Domestic Product (GDP) in trillions of dollars" and "average gas mileage of all passenger cars in miles per gallon (mpg)."   The coefficient for the independent variable "average car gas mileage (mpg)," -70.50, describes:</w:t>
      </w:r>
    </w:p>
    <w:p w:rsidR="00FE6B7B" w:rsidRDefault="00FE6B7B" w:rsidP="00FE6B7B">
      <w:pPr>
        <w:widowControl w:val="0"/>
        <w:autoSpaceDE w:val="0"/>
        <w:autoSpaceDN w:val="0"/>
        <w:adjustRightInd w:val="0"/>
        <w:spacing w:after="0" w:line="240" w:lineRule="auto"/>
        <w:rPr>
          <w:rFonts w:ascii="Helvetica" w:hAnsi="Helvetica" w:cs="Helvetica"/>
          <w:sz w:val="24"/>
          <w:szCs w:val="24"/>
        </w:rPr>
      </w:pPr>
      <w:r w:rsidRPr="00FE6B7B">
        <w:rPr>
          <w:noProof/>
          <w:szCs w:val="24"/>
        </w:rPr>
        <w:drawing>
          <wp:inline distT="0" distB="0" distL="0" distR="0">
            <wp:extent cx="3462655" cy="2176145"/>
            <wp:effectExtent l="2540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462655" cy="2176145"/>
                    </a:xfrm>
                    <a:prstGeom prst="rect">
                      <a:avLst/>
                    </a:prstGeom>
                    <a:noFill/>
                    <a:ln w="9525">
                      <a:noFill/>
                      <a:miter lim="800000"/>
                      <a:headEnd/>
                      <a:tailEnd/>
                    </a:ln>
                  </pic:spPr>
                </pic:pic>
              </a:graphicData>
            </a:graphic>
          </wp:inline>
        </w:drawing>
      </w:r>
    </w:p>
    <w:p w:rsidR="00FE6B7B" w:rsidRDefault="00FE6B7B" w:rsidP="00FE6B7B">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w:t>
      </w:r>
      <w:r>
        <w:rPr>
          <w:rFonts w:ascii="Helvetica" w:hAnsi="Helvetica" w:cs="Helvetica"/>
          <w:sz w:val="24"/>
          <w:szCs w:val="24"/>
        </w:rPr>
        <w:tab/>
        <w:t xml:space="preserve"> The relationship between energy consumption and average car gas </w:t>
      </w:r>
      <w:r>
        <w:rPr>
          <w:rFonts w:ascii="Helvetica" w:hAnsi="Helvetica" w:cs="Helvetica"/>
          <w:sz w:val="24"/>
          <w:szCs w:val="24"/>
        </w:rPr>
        <w:tab/>
        <w:t xml:space="preserve">mileage, controlling for GDP. </w:t>
      </w:r>
    </w:p>
    <w:p w:rsidR="00FE6B7B" w:rsidRDefault="00FE6B7B" w:rsidP="00FE6B7B">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 The relationship between energy consumption and average car gas </w:t>
      </w:r>
      <w:r>
        <w:rPr>
          <w:rFonts w:ascii="Helvetica" w:hAnsi="Helvetica" w:cs="Helvetica"/>
          <w:sz w:val="24"/>
          <w:szCs w:val="24"/>
        </w:rPr>
        <w:tab/>
        <w:t xml:space="preserve">mileage, not controlling for GDP. </w:t>
      </w:r>
    </w:p>
    <w:p w:rsidR="00FE6B7B" w:rsidRDefault="00FE6B7B" w:rsidP="00FE6B7B">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 c</w:t>
      </w:r>
      <w:r>
        <w:rPr>
          <w:rFonts w:ascii="Helvetica" w:hAnsi="Helvetica" w:cs="Helvetica"/>
          <w:sz w:val="24"/>
          <w:szCs w:val="24"/>
        </w:rPr>
        <w:tab/>
        <w:t xml:space="preserve">The relationship between average car gas mileage and GDP, controlling </w:t>
      </w:r>
      <w:r>
        <w:rPr>
          <w:rFonts w:ascii="Helvetica" w:hAnsi="Helvetica" w:cs="Helvetica"/>
          <w:sz w:val="24"/>
          <w:szCs w:val="24"/>
        </w:rPr>
        <w:tab/>
        <w:t xml:space="preserve">for energy consumption. </w:t>
      </w:r>
    </w:p>
    <w:p w:rsidR="00FE6B7B" w:rsidRDefault="00FE6B7B" w:rsidP="00FE6B7B">
      <w:r>
        <w:rPr>
          <w:rFonts w:ascii="Helvetica" w:hAnsi="Helvetica" w:cs="Helvetica"/>
          <w:sz w:val="24"/>
          <w:szCs w:val="24"/>
        </w:rPr>
        <w:tab/>
        <w:t>D</w:t>
      </w:r>
      <w:r>
        <w:rPr>
          <w:rFonts w:ascii="Helvetica" w:hAnsi="Helvetica" w:cs="Helvetica"/>
          <w:sz w:val="24"/>
          <w:szCs w:val="24"/>
        </w:rPr>
        <w:tab/>
        <w:t xml:space="preserve">The relationship between average car gas mileage and GDP, not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controlling for energy consumption.</w:t>
      </w:r>
    </w:p>
    <w:p w:rsidR="000359EA" w:rsidRDefault="00786CCD" w:rsidP="00786CCD">
      <w:pPr>
        <w:widowControl w:val="0"/>
        <w:autoSpaceDE w:val="0"/>
        <w:autoSpaceDN w:val="0"/>
        <w:adjustRightInd w:val="0"/>
        <w:spacing w:after="240" w:line="240" w:lineRule="auto"/>
      </w:pPr>
      <w:r>
        <w:br w:type="page"/>
      </w:r>
      <w:r w:rsidR="000359EA">
        <w:lastRenderedPageBreak/>
        <w:t>38)</w:t>
      </w:r>
    </w:p>
    <w:p w:rsidR="00786CCD" w:rsidRDefault="00786CCD" w:rsidP="00786CCD">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The table below displays data on defect rates at a compact disk (CD) pressing facility. The table includes data on the distribution of CDs that have content errors (missing and/or wrong content), and on the distribution of CDs that have labeling errors.   Which of the following statements is true?</w:t>
      </w:r>
    </w:p>
    <w:p w:rsidR="00786CCD" w:rsidRDefault="006F0C1B" w:rsidP="00786CCD">
      <w:pPr>
        <w:widowControl w:val="0"/>
        <w:autoSpaceDE w:val="0"/>
        <w:autoSpaceDN w:val="0"/>
        <w:adjustRightInd w:val="0"/>
        <w:spacing w:after="0" w:line="240" w:lineRule="auto"/>
        <w:rPr>
          <w:rFonts w:ascii="Helvetica" w:hAnsi="Helvetica" w:cs="Helvetica"/>
          <w:sz w:val="24"/>
          <w:szCs w:val="24"/>
        </w:rPr>
      </w:pPr>
      <w:r w:rsidRPr="006F0C1B">
        <w:rPr>
          <w:noProof/>
          <w:szCs w:val="24"/>
        </w:rPr>
        <w:drawing>
          <wp:inline distT="0" distB="0" distL="0" distR="0">
            <wp:extent cx="4504055" cy="1414145"/>
            <wp:effectExtent l="2540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504055" cy="1414145"/>
                    </a:xfrm>
                    <a:prstGeom prst="rect">
                      <a:avLst/>
                    </a:prstGeom>
                    <a:noFill/>
                    <a:ln w="9525">
                      <a:noFill/>
                      <a:miter lim="800000"/>
                      <a:headEnd/>
                      <a:tailEnd/>
                    </a:ln>
                  </pic:spPr>
                </pic:pic>
              </a:graphicData>
            </a:graphic>
          </wp:inline>
        </w:drawing>
      </w:r>
    </w:p>
    <w:p w:rsidR="006F0C1B" w:rsidRDefault="00786CCD" w:rsidP="00786CCD">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p>
    <w:p w:rsidR="00786CCD" w:rsidRDefault="006F0C1B" w:rsidP="00786CCD">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t>a</w:t>
      </w:r>
      <w:r w:rsidR="00786CCD">
        <w:rPr>
          <w:rFonts w:ascii="Helvetica" w:hAnsi="Helvetica" w:cs="Helvetica"/>
          <w:sz w:val="24"/>
          <w:szCs w:val="24"/>
        </w:rPr>
        <w:tab/>
        <w:t xml:space="preserve"> The fact that a CD has a content error tells us nothing about whether it has a labeling error. </w:t>
      </w:r>
    </w:p>
    <w:p w:rsidR="00786CCD" w:rsidRDefault="00786CCD" w:rsidP="00786CCD">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sidR="006F0C1B">
        <w:rPr>
          <w:rFonts w:ascii="Helvetica" w:hAnsi="Helvetica" w:cs="Helvetica"/>
          <w:sz w:val="24"/>
          <w:szCs w:val="24"/>
        </w:rPr>
        <w:t>b</w:t>
      </w:r>
      <w:r>
        <w:rPr>
          <w:rFonts w:ascii="Helvetica" w:hAnsi="Helvetica" w:cs="Helvetica"/>
          <w:sz w:val="24"/>
          <w:szCs w:val="24"/>
        </w:rPr>
        <w:tab/>
        <w:t xml:space="preserve"> The events of a CD having a content error and a CD having a labeling error are statistically dependent. </w:t>
      </w:r>
    </w:p>
    <w:p w:rsidR="00786CCD" w:rsidRDefault="00786CCD" w:rsidP="00786CCD">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sidR="006F0C1B">
        <w:rPr>
          <w:rFonts w:ascii="Helvetica" w:hAnsi="Helvetica" w:cs="Helvetica"/>
          <w:sz w:val="24"/>
          <w:szCs w:val="24"/>
        </w:rPr>
        <w:t>c</w:t>
      </w:r>
      <w:r>
        <w:rPr>
          <w:rFonts w:ascii="Helvetica" w:hAnsi="Helvetica" w:cs="Helvetica"/>
          <w:sz w:val="24"/>
          <w:szCs w:val="24"/>
        </w:rPr>
        <w:tab/>
        <w:t xml:space="preserve"> The fact that a CD has a labeling error tells us something about whether it has a content error. </w:t>
      </w:r>
    </w:p>
    <w:p w:rsidR="00786CCD" w:rsidRDefault="006F0C1B" w:rsidP="00786CCD">
      <w:r>
        <w:rPr>
          <w:rFonts w:ascii="Helvetica" w:hAnsi="Helvetica" w:cs="Helvetica"/>
          <w:sz w:val="24"/>
          <w:szCs w:val="24"/>
        </w:rPr>
        <w:t xml:space="preserve">   d</w:t>
      </w:r>
      <w:r>
        <w:rPr>
          <w:rFonts w:ascii="Helvetica" w:hAnsi="Helvetica" w:cs="Helvetica"/>
          <w:sz w:val="24"/>
          <w:szCs w:val="24"/>
        </w:rPr>
        <w:tab/>
      </w:r>
      <w:r w:rsidR="00786CCD">
        <w:rPr>
          <w:rFonts w:ascii="Helvetica" w:hAnsi="Helvetica" w:cs="Helvetica"/>
          <w:sz w:val="24"/>
          <w:szCs w:val="24"/>
        </w:rPr>
        <w:t> None of the above.</w:t>
      </w:r>
    </w:p>
    <w:p w:rsidR="000359EA" w:rsidRDefault="006F0C1B" w:rsidP="000359EA">
      <w:pPr>
        <w:widowControl w:val="0"/>
        <w:autoSpaceDE w:val="0"/>
        <w:autoSpaceDN w:val="0"/>
        <w:adjustRightInd w:val="0"/>
        <w:spacing w:after="0" w:line="240" w:lineRule="auto"/>
        <w:jc w:val="right"/>
        <w:rPr>
          <w:rFonts w:ascii="Helvetica" w:hAnsi="Helvetica" w:cs="Helvetica"/>
          <w:sz w:val="24"/>
          <w:szCs w:val="24"/>
        </w:rPr>
      </w:pPr>
      <w:r>
        <w:br w:type="page"/>
      </w:r>
      <w:r w:rsidR="000359EA">
        <w:rPr>
          <w:rFonts w:ascii="Helvetica" w:hAnsi="Helvetica" w:cs="Helvetica"/>
          <w:b/>
          <w:bCs/>
          <w:sz w:val="26"/>
          <w:szCs w:val="26"/>
        </w:rPr>
        <w:lastRenderedPageBreak/>
        <w:t>40.</w:t>
      </w:r>
    </w:p>
    <w:p w:rsidR="000359EA" w:rsidRDefault="000359EA" w:rsidP="000359EA">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40)</w:t>
      </w:r>
    </w:p>
    <w:p w:rsidR="000359EA" w:rsidRDefault="000359EA" w:rsidP="000359EA">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 xml:space="preserve">The WH meat-packing company must decide whether or not to recall one week's production of kielbasa due to possible contamination. An outbreak of non-fatal food poisoning may be linked to WH. If so, WH may face a lawsuit. The tree below summarizes the decision.   The EMV of the cost of </w:t>
      </w:r>
      <w:r>
        <w:rPr>
          <w:rFonts w:ascii="Helvetica" w:hAnsi="Helvetica" w:cs="Helvetica"/>
          <w:b/>
          <w:bCs/>
          <w:sz w:val="24"/>
          <w:szCs w:val="24"/>
        </w:rPr>
        <w:t>not</w:t>
      </w:r>
      <w:r>
        <w:rPr>
          <w:rFonts w:ascii="Helvetica" w:hAnsi="Helvetica" w:cs="Helvetica"/>
          <w:sz w:val="24"/>
          <w:szCs w:val="24"/>
        </w:rPr>
        <w:t xml:space="preserve"> issuing a recall is $80,000. Based on EMV, WH should not issue a recall. If WH chooses to recall, which of the following best describes the WH's attitude towards this decision?</w:t>
      </w:r>
    </w:p>
    <w:p w:rsidR="000359EA" w:rsidRDefault="000359EA" w:rsidP="000359EA">
      <w:pPr>
        <w:widowControl w:val="0"/>
        <w:autoSpaceDE w:val="0"/>
        <w:autoSpaceDN w:val="0"/>
        <w:adjustRightInd w:val="0"/>
        <w:spacing w:after="0" w:line="240" w:lineRule="auto"/>
        <w:rPr>
          <w:rFonts w:ascii="Helvetica" w:hAnsi="Helvetica" w:cs="Helvetica"/>
          <w:sz w:val="24"/>
          <w:szCs w:val="24"/>
        </w:rPr>
      </w:pPr>
      <w:r w:rsidRPr="000359EA">
        <w:rPr>
          <w:noProof/>
          <w:szCs w:val="24"/>
        </w:rPr>
        <w:drawing>
          <wp:inline distT="0" distB="0" distL="0" distR="0">
            <wp:extent cx="4300855" cy="3005455"/>
            <wp:effectExtent l="2540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300855" cy="3005455"/>
                    </a:xfrm>
                    <a:prstGeom prst="rect">
                      <a:avLst/>
                    </a:prstGeom>
                    <a:noFill/>
                    <a:ln w="9525">
                      <a:noFill/>
                      <a:miter lim="800000"/>
                      <a:headEnd/>
                      <a:tailEnd/>
                    </a:ln>
                  </pic:spPr>
                </pic:pic>
              </a:graphicData>
            </a:graphic>
          </wp:inline>
        </w:drawing>
      </w:r>
    </w:p>
    <w:p w:rsidR="000359EA" w:rsidRDefault="000359EA" w:rsidP="000359EA">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 a</w:t>
      </w:r>
      <w:r>
        <w:rPr>
          <w:rFonts w:ascii="Helvetica" w:hAnsi="Helvetica" w:cs="Helvetica"/>
          <w:sz w:val="24"/>
          <w:szCs w:val="24"/>
        </w:rPr>
        <w:tab/>
        <w:t xml:space="preserve">Risk averse. </w:t>
      </w:r>
    </w:p>
    <w:p w:rsidR="000359EA" w:rsidRDefault="000359EA" w:rsidP="000359EA">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 b</w:t>
      </w:r>
      <w:r>
        <w:rPr>
          <w:rFonts w:ascii="Helvetica" w:hAnsi="Helvetica" w:cs="Helvetica"/>
          <w:sz w:val="24"/>
          <w:szCs w:val="24"/>
        </w:rPr>
        <w:tab/>
        <w:t xml:space="preserve">Risk neutral. </w:t>
      </w:r>
    </w:p>
    <w:p w:rsidR="000359EA" w:rsidRDefault="000359EA" w:rsidP="000359EA">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 c</w:t>
      </w:r>
      <w:r>
        <w:rPr>
          <w:rFonts w:ascii="Helvetica" w:hAnsi="Helvetica" w:cs="Helvetica"/>
          <w:sz w:val="24"/>
          <w:szCs w:val="24"/>
        </w:rPr>
        <w:tab/>
        <w:t xml:space="preserve">Risk seeking </w:t>
      </w:r>
    </w:p>
    <w:p w:rsidR="006F0C1B" w:rsidRDefault="000359EA" w:rsidP="000359EA">
      <w:r>
        <w:rPr>
          <w:rFonts w:ascii="Helvetica" w:hAnsi="Helvetica" w:cs="Helvetica"/>
          <w:sz w:val="24"/>
          <w:szCs w:val="24"/>
        </w:rPr>
        <w:tab/>
        <w:t> d</w:t>
      </w:r>
      <w:r>
        <w:rPr>
          <w:rFonts w:ascii="Helvetica" w:hAnsi="Helvetica" w:cs="Helvetica"/>
          <w:sz w:val="24"/>
          <w:szCs w:val="24"/>
        </w:rPr>
        <w:tab/>
        <w:t>Chicken.</w:t>
      </w:r>
    </w:p>
    <w:p w:rsidR="00FE060D" w:rsidRDefault="000359EA" w:rsidP="00FE060D">
      <w:pPr>
        <w:widowControl w:val="0"/>
        <w:autoSpaceDE w:val="0"/>
        <w:autoSpaceDN w:val="0"/>
        <w:adjustRightInd w:val="0"/>
        <w:spacing w:after="240" w:line="240" w:lineRule="auto"/>
      </w:pPr>
      <w:r>
        <w:br w:type="page"/>
      </w:r>
      <w:r w:rsidR="00FE060D">
        <w:lastRenderedPageBreak/>
        <w:t>41)</w:t>
      </w:r>
    </w:p>
    <w:p w:rsidR="00FE060D" w:rsidRDefault="00FE060D" w:rsidP="00FE060D">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 xml:space="preserve">The WH meat-packing company must decide whether or not to recall one week's production of kielbasa due to possible contamination. An outbreak of non-fatal food poisoning may be linked to WH. If so, WH may face a lawsuit. The tree below summarizes the decision.   The EMV of the cost of </w:t>
      </w:r>
      <w:r>
        <w:rPr>
          <w:rFonts w:ascii="Helvetica" w:hAnsi="Helvetica" w:cs="Helvetica"/>
          <w:b/>
          <w:bCs/>
          <w:sz w:val="24"/>
          <w:szCs w:val="24"/>
        </w:rPr>
        <w:t>not</w:t>
      </w:r>
      <w:r>
        <w:rPr>
          <w:rFonts w:ascii="Helvetica" w:hAnsi="Helvetica" w:cs="Helvetica"/>
          <w:sz w:val="24"/>
          <w:szCs w:val="24"/>
        </w:rPr>
        <w:t xml:space="preserve"> issuing a recall is $80,000. Based on EMV, WH should not issue a recall. An estimated value of a reputation loss is included in the outcome estimate of the lawsuit. If WH is implicated, the firm may face a reputation loss even if no lawsuit is filed. For what values of that reputation loss would issuing the recall be preferable, in terms of EMV?</w:t>
      </w:r>
    </w:p>
    <w:p w:rsidR="00FE060D" w:rsidRDefault="00FE060D" w:rsidP="00FE060D">
      <w:pPr>
        <w:widowControl w:val="0"/>
        <w:autoSpaceDE w:val="0"/>
        <w:autoSpaceDN w:val="0"/>
        <w:adjustRightInd w:val="0"/>
        <w:spacing w:after="0" w:line="240" w:lineRule="auto"/>
        <w:rPr>
          <w:rFonts w:ascii="Helvetica" w:hAnsi="Helvetica" w:cs="Helvetica"/>
          <w:sz w:val="24"/>
          <w:szCs w:val="24"/>
        </w:rPr>
      </w:pPr>
      <w:r w:rsidRPr="00FE060D">
        <w:rPr>
          <w:noProof/>
          <w:szCs w:val="24"/>
        </w:rPr>
        <w:drawing>
          <wp:inline distT="0" distB="0" distL="0" distR="0">
            <wp:extent cx="4368800" cy="2980055"/>
            <wp:effectExtent l="2540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368800" cy="2980055"/>
                    </a:xfrm>
                    <a:prstGeom prst="rect">
                      <a:avLst/>
                    </a:prstGeom>
                    <a:noFill/>
                    <a:ln w="9525">
                      <a:noFill/>
                      <a:miter lim="800000"/>
                      <a:headEnd/>
                      <a:tailEnd/>
                    </a:ln>
                  </pic:spPr>
                </pic:pic>
              </a:graphicData>
            </a:graphic>
          </wp:inline>
        </w:drawing>
      </w:r>
    </w:p>
    <w:p w:rsidR="00FE060D" w:rsidRDefault="00FE060D" w:rsidP="00FE060D">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w:t>
      </w:r>
      <w:r>
        <w:rPr>
          <w:rFonts w:ascii="Helvetica" w:hAnsi="Helvetica" w:cs="Helvetica"/>
          <w:sz w:val="24"/>
          <w:szCs w:val="24"/>
        </w:rPr>
        <w:tab/>
        <w:t xml:space="preserve"> Higher than $500,000. </w:t>
      </w:r>
    </w:p>
    <w:p w:rsidR="00FE060D" w:rsidRDefault="00FE060D" w:rsidP="00FE060D">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 Lower than $500,000. </w:t>
      </w:r>
    </w:p>
    <w:p w:rsidR="00FE060D" w:rsidRDefault="00FE060D" w:rsidP="00FE060D">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 Lower than $44,444 </w:t>
      </w:r>
    </w:p>
    <w:p w:rsidR="000359EA" w:rsidRDefault="00FE060D" w:rsidP="00FE060D">
      <w:r>
        <w:rPr>
          <w:rFonts w:ascii="Helvetica" w:hAnsi="Helvetica" w:cs="Helvetica"/>
          <w:sz w:val="24"/>
          <w:szCs w:val="24"/>
        </w:rPr>
        <w:tab/>
        <w:t>D</w:t>
      </w:r>
      <w:r>
        <w:rPr>
          <w:rFonts w:ascii="Helvetica" w:hAnsi="Helvetica" w:cs="Helvetica"/>
          <w:sz w:val="24"/>
          <w:szCs w:val="24"/>
        </w:rPr>
        <w:tab/>
        <w:t>None of the above.</w:t>
      </w:r>
    </w:p>
    <w:p w:rsidR="00EB4D74" w:rsidRDefault="00EB4D74" w:rsidP="00EB4D74">
      <w:pPr>
        <w:widowControl w:val="0"/>
        <w:autoSpaceDE w:val="0"/>
        <w:autoSpaceDN w:val="0"/>
        <w:adjustRightInd w:val="0"/>
        <w:spacing w:after="240" w:line="240" w:lineRule="auto"/>
      </w:pPr>
      <w:r>
        <w:br w:type="page"/>
      </w:r>
      <w:r>
        <w:lastRenderedPageBreak/>
        <w:t>42)</w:t>
      </w:r>
    </w:p>
    <w:p w:rsidR="00EB4D74" w:rsidRDefault="00EB4D74" w:rsidP="00EB4D74">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 xml:space="preserve">The WH meat-packing company must decide whether or not to recall one week's production of kielbasa due to possible contamination. An outbreak of non-fatal food poisoning may be linked to WH. If so, WH may face a lawsuit. The tree below summarizes the decision.   The EMV of the cost of </w:t>
      </w:r>
      <w:r>
        <w:rPr>
          <w:rFonts w:ascii="Helvetica" w:hAnsi="Helvetica" w:cs="Helvetica"/>
          <w:b/>
          <w:bCs/>
          <w:sz w:val="24"/>
          <w:szCs w:val="24"/>
        </w:rPr>
        <w:t>not</w:t>
      </w:r>
      <w:r>
        <w:rPr>
          <w:rFonts w:ascii="Helvetica" w:hAnsi="Helvetica" w:cs="Helvetica"/>
          <w:sz w:val="24"/>
          <w:szCs w:val="24"/>
        </w:rPr>
        <w:t xml:space="preserve"> issuing a recall is $80,000. Based on EMV, the manager should not issue the recall. For what values of </w:t>
      </w:r>
      <w:r>
        <w:rPr>
          <w:rFonts w:ascii="Helvetica" w:hAnsi="Helvetica" w:cs="Helvetica"/>
          <w:b/>
          <w:bCs/>
          <w:sz w:val="24"/>
          <w:szCs w:val="24"/>
        </w:rPr>
        <w:t>p</w:t>
      </w:r>
      <w:r>
        <w:rPr>
          <w:rFonts w:ascii="Helvetica" w:hAnsi="Helvetica" w:cs="Helvetica"/>
          <w:sz w:val="24"/>
          <w:szCs w:val="24"/>
        </w:rPr>
        <w:t xml:space="preserve"> = Prob[WH is implicated] is not recalling the kielbasa preferable to recalling the kielbasa, in terms of EMV?</w:t>
      </w:r>
    </w:p>
    <w:p w:rsidR="00EB4D74" w:rsidRDefault="00EB4D74" w:rsidP="00EB4D74">
      <w:pPr>
        <w:widowControl w:val="0"/>
        <w:autoSpaceDE w:val="0"/>
        <w:autoSpaceDN w:val="0"/>
        <w:adjustRightInd w:val="0"/>
        <w:spacing w:after="0" w:line="240" w:lineRule="auto"/>
        <w:rPr>
          <w:rFonts w:ascii="Helvetica" w:hAnsi="Helvetica" w:cs="Helvetica"/>
          <w:sz w:val="24"/>
          <w:szCs w:val="24"/>
        </w:rPr>
      </w:pPr>
      <w:r w:rsidRPr="00EB4D74">
        <w:rPr>
          <w:noProof/>
          <w:szCs w:val="24"/>
        </w:rPr>
        <w:drawing>
          <wp:inline distT="0" distB="0" distL="0" distR="0">
            <wp:extent cx="4292600" cy="2971800"/>
            <wp:effectExtent l="2540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292600" cy="2971800"/>
                    </a:xfrm>
                    <a:prstGeom prst="rect">
                      <a:avLst/>
                    </a:prstGeom>
                    <a:noFill/>
                    <a:ln w="9525">
                      <a:noFill/>
                      <a:miter lim="800000"/>
                      <a:headEnd/>
                      <a:tailEnd/>
                    </a:ln>
                  </pic:spPr>
                </pic:pic>
              </a:graphicData>
            </a:graphic>
          </wp:inline>
        </w:drawing>
      </w:r>
    </w:p>
    <w:p w:rsidR="00EB4D74" w:rsidRDefault="00EB4D74" w:rsidP="00EB4D74">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w:t>
      </w:r>
      <w:r>
        <w:rPr>
          <w:rFonts w:ascii="Helvetica" w:hAnsi="Helvetica" w:cs="Helvetica"/>
          <w:sz w:val="24"/>
          <w:szCs w:val="24"/>
        </w:rPr>
        <w:tab/>
        <w:t> p &lt; 15% </w:t>
      </w:r>
    </w:p>
    <w:p w:rsidR="00EB4D74" w:rsidRDefault="00EB4D74" w:rsidP="00EB4D74">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 p &gt; 15% </w:t>
      </w:r>
    </w:p>
    <w:p w:rsidR="00EB4D74" w:rsidRDefault="00EB4D74" w:rsidP="00EB4D74">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 p &lt; 85% </w:t>
      </w:r>
    </w:p>
    <w:p w:rsidR="00EB4D74" w:rsidRDefault="00EB4D74" w:rsidP="00EB4D74">
      <w:r>
        <w:rPr>
          <w:rFonts w:ascii="Helvetica" w:hAnsi="Helvetica" w:cs="Helvetica"/>
          <w:sz w:val="24"/>
          <w:szCs w:val="24"/>
        </w:rPr>
        <w:tab/>
        <w:t>d</w:t>
      </w:r>
      <w:r>
        <w:rPr>
          <w:rFonts w:ascii="Helvetica" w:hAnsi="Helvetica" w:cs="Helvetica"/>
          <w:sz w:val="24"/>
          <w:szCs w:val="24"/>
        </w:rPr>
        <w:tab/>
        <w:t> None of the above.</w:t>
      </w:r>
    </w:p>
    <w:p w:rsidR="00EB4D74" w:rsidRDefault="00EB4D74">
      <w:r>
        <w:br w:type="page"/>
      </w:r>
    </w:p>
    <w:p w:rsidR="000C01E1" w:rsidRPr="005F1216" w:rsidRDefault="000C01E1" w:rsidP="00FE6B7B"/>
    <w:p w:rsidR="000C01E1" w:rsidRPr="000C01E1" w:rsidRDefault="000C01E1" w:rsidP="000C01E1"/>
    <w:p w:rsidR="000C01E1" w:rsidRDefault="000C01E1" w:rsidP="000C01E1">
      <w:pPr>
        <w:widowControl w:val="0"/>
        <w:autoSpaceDE w:val="0"/>
        <w:autoSpaceDN w:val="0"/>
        <w:adjustRightInd w:val="0"/>
        <w:spacing w:after="0" w:line="240" w:lineRule="auto"/>
        <w:jc w:val="right"/>
        <w:rPr>
          <w:rFonts w:ascii="Helvetica" w:hAnsi="Helvetica" w:cs="Helvetica"/>
          <w:sz w:val="24"/>
          <w:szCs w:val="24"/>
        </w:rPr>
      </w:pPr>
      <w:r>
        <w:tab/>
      </w:r>
      <w:r>
        <w:rPr>
          <w:rFonts w:ascii="Helvetica" w:hAnsi="Helvetica" w:cs="Helvetica"/>
          <w:b/>
          <w:bCs/>
          <w:sz w:val="26"/>
          <w:szCs w:val="26"/>
        </w:rPr>
        <w:t>43.</w:t>
      </w:r>
    </w:p>
    <w:p w:rsidR="000C01E1" w:rsidRDefault="000C01E1" w:rsidP="000C01E1">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43)</w:t>
      </w:r>
    </w:p>
    <w:p w:rsidR="000C01E1" w:rsidRDefault="000C01E1" w:rsidP="000C01E1">
      <w:pPr>
        <w:widowControl w:val="0"/>
        <w:autoSpaceDE w:val="0"/>
        <w:autoSpaceDN w:val="0"/>
        <w:adjustRightInd w:val="0"/>
        <w:spacing w:after="240" w:line="240" w:lineRule="auto"/>
        <w:rPr>
          <w:rFonts w:ascii="Helvetica" w:hAnsi="Helvetica" w:cs="Helvetica"/>
          <w:sz w:val="24"/>
          <w:szCs w:val="24"/>
        </w:rPr>
      </w:pPr>
      <w:r>
        <w:rPr>
          <w:rFonts w:ascii="Helvetica" w:hAnsi="Helvetica" w:cs="Helvetica"/>
          <w:sz w:val="24"/>
          <w:szCs w:val="24"/>
        </w:rPr>
        <w:t xml:space="preserve">The WH meat-packing company must decide whether or not to recall one week's production of kielbasa due to possible contamination. An outbreak of non-fatal food poisoning may be linked to WH. If so, WH may face a lawsuit. The tree below summarizes the decision.   The EMV of the cost of </w:t>
      </w:r>
      <w:r>
        <w:rPr>
          <w:rFonts w:ascii="Helvetica" w:hAnsi="Helvetica" w:cs="Helvetica"/>
          <w:b/>
          <w:bCs/>
          <w:sz w:val="24"/>
          <w:szCs w:val="24"/>
        </w:rPr>
        <w:t>not</w:t>
      </w:r>
      <w:r>
        <w:rPr>
          <w:rFonts w:ascii="Helvetica" w:hAnsi="Helvetica" w:cs="Helvetica"/>
          <w:sz w:val="24"/>
          <w:szCs w:val="24"/>
        </w:rPr>
        <w:t xml:space="preserve"> issuing a recall is $80,000. Suppose there were a way to know for certain whether WH would be implicated or not. What would be the value of this perfect information?</w:t>
      </w:r>
    </w:p>
    <w:p w:rsidR="000C01E1" w:rsidRDefault="000C01E1" w:rsidP="000C01E1">
      <w:pPr>
        <w:widowControl w:val="0"/>
        <w:autoSpaceDE w:val="0"/>
        <w:autoSpaceDN w:val="0"/>
        <w:adjustRightInd w:val="0"/>
        <w:spacing w:after="0" w:line="240" w:lineRule="auto"/>
        <w:rPr>
          <w:rFonts w:ascii="Helvetica" w:hAnsi="Helvetica" w:cs="Helvetica"/>
          <w:sz w:val="24"/>
          <w:szCs w:val="24"/>
        </w:rPr>
      </w:pPr>
      <w:r w:rsidRPr="000C01E1">
        <w:rPr>
          <w:noProof/>
          <w:szCs w:val="24"/>
        </w:rPr>
        <w:drawing>
          <wp:inline distT="0" distB="0" distL="0" distR="0">
            <wp:extent cx="4419600" cy="3005455"/>
            <wp:effectExtent l="2540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4419600" cy="3005455"/>
                    </a:xfrm>
                    <a:prstGeom prst="rect">
                      <a:avLst/>
                    </a:prstGeom>
                    <a:noFill/>
                    <a:ln w="9525">
                      <a:noFill/>
                      <a:miter lim="800000"/>
                      <a:headEnd/>
                      <a:tailEnd/>
                    </a:ln>
                  </pic:spPr>
                </pic:pic>
              </a:graphicData>
            </a:graphic>
          </wp:inline>
        </w:drawing>
      </w:r>
    </w:p>
    <w:p w:rsidR="000C01E1" w:rsidRDefault="000C01E1" w:rsidP="000C01E1">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 a</w:t>
      </w:r>
      <w:r>
        <w:rPr>
          <w:rFonts w:ascii="Helvetica" w:hAnsi="Helvetica" w:cs="Helvetica"/>
          <w:sz w:val="24"/>
          <w:szCs w:val="24"/>
        </w:rPr>
        <w:tab/>
        <w:t xml:space="preserve">$68,000 </w:t>
      </w:r>
    </w:p>
    <w:p w:rsidR="000C01E1" w:rsidRDefault="000C01E1" w:rsidP="000C01E1">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w:t>
      </w:r>
      <w:r>
        <w:rPr>
          <w:rFonts w:ascii="Helvetica" w:hAnsi="Helvetica" w:cs="Helvetica"/>
          <w:sz w:val="24"/>
          <w:szCs w:val="24"/>
        </w:rPr>
        <w:tab/>
        <w:t xml:space="preserve"> $12,000 </w:t>
      </w:r>
    </w:p>
    <w:p w:rsidR="000C01E1" w:rsidRDefault="000C01E1" w:rsidP="000C01E1">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w:t>
      </w:r>
      <w:r>
        <w:rPr>
          <w:rFonts w:ascii="Helvetica" w:hAnsi="Helvetica" w:cs="Helvetica"/>
          <w:sz w:val="24"/>
          <w:szCs w:val="24"/>
        </w:rPr>
        <w:tab/>
        <w:t xml:space="preserve"> $80,000 </w:t>
      </w:r>
    </w:p>
    <w:p w:rsidR="000C01E1" w:rsidRDefault="000C01E1" w:rsidP="000C01E1">
      <w:pPr>
        <w:widowControl w:val="0"/>
        <w:numPr>
          <w:ilvl w:val="0"/>
          <w:numId w:val="24"/>
        </w:numPr>
        <w:tabs>
          <w:tab w:val="left" w:pos="220"/>
          <w:tab w:val="left" w:pos="720"/>
        </w:tabs>
        <w:autoSpaceDE w:val="0"/>
        <w:autoSpaceDN w:val="0"/>
        <w:adjustRightInd w:val="0"/>
        <w:spacing w:after="0" w:line="240" w:lineRule="auto"/>
        <w:ind w:hanging="72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d</w:t>
      </w:r>
      <w:r>
        <w:rPr>
          <w:rFonts w:ascii="Helvetica" w:hAnsi="Helvetica" w:cs="Helvetica"/>
          <w:sz w:val="24"/>
          <w:szCs w:val="24"/>
        </w:rPr>
        <w:tab/>
      </w:r>
      <w:r w:rsidRPr="000C01E1">
        <w:rPr>
          <w:rFonts w:ascii="Helvetica" w:hAnsi="Helvetica" w:cs="Helvetica"/>
          <w:sz w:val="24"/>
          <w:szCs w:val="24"/>
        </w:rPr>
        <w:t>None of the above.</w:t>
      </w:r>
    </w:p>
    <w:p w:rsidR="000C01E1" w:rsidRDefault="000C01E1" w:rsidP="000C01E1">
      <w:pPr>
        <w:widowControl w:val="0"/>
        <w:tabs>
          <w:tab w:val="left" w:pos="220"/>
          <w:tab w:val="left" w:pos="720"/>
        </w:tabs>
        <w:autoSpaceDE w:val="0"/>
        <w:autoSpaceDN w:val="0"/>
        <w:adjustRightInd w:val="0"/>
        <w:spacing w:after="0" w:line="240" w:lineRule="auto"/>
        <w:rPr>
          <w:rFonts w:ascii="Helvetica" w:hAnsi="Helvetica" w:cs="Helvetica"/>
          <w:sz w:val="24"/>
          <w:szCs w:val="24"/>
        </w:rPr>
      </w:pPr>
    </w:p>
    <w:p w:rsidR="008B2497" w:rsidRDefault="008B2497">
      <w:pPr>
        <w:rPr>
          <w:rFonts w:ascii="Helvetica" w:hAnsi="Helvetica" w:cs="Helvetica"/>
          <w:sz w:val="24"/>
          <w:szCs w:val="24"/>
        </w:rPr>
      </w:pPr>
      <w:r>
        <w:rPr>
          <w:rFonts w:ascii="Helvetica" w:hAnsi="Helvetica" w:cs="Helvetica"/>
          <w:sz w:val="24"/>
          <w:szCs w:val="24"/>
        </w:rPr>
        <w:br w:type="page"/>
      </w:r>
    </w:p>
    <w:p w:rsidR="00320060" w:rsidRPr="000C01E1" w:rsidRDefault="00320060" w:rsidP="000C01E1">
      <w:pPr>
        <w:widowControl w:val="0"/>
        <w:tabs>
          <w:tab w:val="left" w:pos="220"/>
          <w:tab w:val="left" w:pos="720"/>
        </w:tabs>
        <w:autoSpaceDE w:val="0"/>
        <w:autoSpaceDN w:val="0"/>
        <w:adjustRightInd w:val="0"/>
        <w:spacing w:after="0" w:line="240" w:lineRule="auto"/>
        <w:rPr>
          <w:rFonts w:ascii="Helvetica" w:hAnsi="Helvetica" w:cs="Helvetica"/>
          <w:sz w:val="24"/>
          <w:szCs w:val="24"/>
        </w:rPr>
      </w:pPr>
    </w:p>
    <w:sectPr w:rsidR="00320060" w:rsidRPr="000C01E1" w:rsidSect="00797A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13491"/>
    <w:multiLevelType w:val="hybridMultilevel"/>
    <w:tmpl w:val="A832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712EF"/>
    <w:multiLevelType w:val="hybridMultilevel"/>
    <w:tmpl w:val="14E0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02742"/>
    <w:multiLevelType w:val="hybridMultilevel"/>
    <w:tmpl w:val="0E121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9201A"/>
    <w:multiLevelType w:val="hybridMultilevel"/>
    <w:tmpl w:val="912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D1F6F"/>
    <w:multiLevelType w:val="hybridMultilevel"/>
    <w:tmpl w:val="5E7A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E3B02"/>
    <w:multiLevelType w:val="hybridMultilevel"/>
    <w:tmpl w:val="F2B0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0239A"/>
    <w:multiLevelType w:val="hybridMultilevel"/>
    <w:tmpl w:val="E3C0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019AF"/>
    <w:multiLevelType w:val="hybridMultilevel"/>
    <w:tmpl w:val="C876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53A1D"/>
    <w:multiLevelType w:val="hybridMultilevel"/>
    <w:tmpl w:val="36C0F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7D7697"/>
    <w:multiLevelType w:val="hybridMultilevel"/>
    <w:tmpl w:val="B044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96AF3"/>
    <w:multiLevelType w:val="hybridMultilevel"/>
    <w:tmpl w:val="9166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D272A5"/>
    <w:multiLevelType w:val="multilevel"/>
    <w:tmpl w:val="F64A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834472"/>
    <w:multiLevelType w:val="hybridMultilevel"/>
    <w:tmpl w:val="F6CE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4750F2"/>
    <w:multiLevelType w:val="multilevel"/>
    <w:tmpl w:val="2452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9A7451"/>
    <w:multiLevelType w:val="hybridMultilevel"/>
    <w:tmpl w:val="174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876588"/>
    <w:multiLevelType w:val="hybridMultilevel"/>
    <w:tmpl w:val="38522B9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EE56DE"/>
    <w:multiLevelType w:val="multilevel"/>
    <w:tmpl w:val="A36C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D768FC"/>
    <w:multiLevelType w:val="hybridMultilevel"/>
    <w:tmpl w:val="A2FE5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ED45B1"/>
    <w:multiLevelType w:val="hybridMultilevel"/>
    <w:tmpl w:val="EA8EE5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F92CE6"/>
    <w:multiLevelType w:val="hybridMultilevel"/>
    <w:tmpl w:val="56E86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C132933"/>
    <w:multiLevelType w:val="hybridMultilevel"/>
    <w:tmpl w:val="91A8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6B0CBF"/>
    <w:multiLevelType w:val="hybridMultilevel"/>
    <w:tmpl w:val="80AA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EB2F16"/>
    <w:multiLevelType w:val="hybridMultilevel"/>
    <w:tmpl w:val="553C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
  </w:num>
  <w:num w:numId="4">
    <w:abstractNumId w:val="21"/>
  </w:num>
  <w:num w:numId="5">
    <w:abstractNumId w:val="15"/>
  </w:num>
  <w:num w:numId="6">
    <w:abstractNumId w:val="4"/>
  </w:num>
  <w:num w:numId="7">
    <w:abstractNumId w:val="11"/>
  </w:num>
  <w:num w:numId="8">
    <w:abstractNumId w:val="1"/>
  </w:num>
  <w:num w:numId="9">
    <w:abstractNumId w:val="7"/>
  </w:num>
  <w:num w:numId="10">
    <w:abstractNumId w:val="12"/>
  </w:num>
  <w:num w:numId="11">
    <w:abstractNumId w:val="8"/>
  </w:num>
  <w:num w:numId="12">
    <w:abstractNumId w:val="23"/>
  </w:num>
  <w:num w:numId="13">
    <w:abstractNumId w:val="5"/>
  </w:num>
  <w:num w:numId="14">
    <w:abstractNumId w:val="3"/>
  </w:num>
  <w:num w:numId="15">
    <w:abstractNumId w:val="19"/>
  </w:num>
  <w:num w:numId="16">
    <w:abstractNumId w:val="16"/>
  </w:num>
  <w:num w:numId="17">
    <w:abstractNumId w:val="18"/>
  </w:num>
  <w:num w:numId="18">
    <w:abstractNumId w:val="17"/>
  </w:num>
  <w:num w:numId="19">
    <w:abstractNumId w:val="9"/>
  </w:num>
  <w:num w:numId="20">
    <w:abstractNumId w:val="10"/>
  </w:num>
  <w:num w:numId="21">
    <w:abstractNumId w:val="20"/>
  </w:num>
  <w:num w:numId="22">
    <w:abstractNumId w:val="6"/>
  </w:num>
  <w:num w:numId="23">
    <w:abstractNumId w:val="13"/>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0D6EAC"/>
    <w:rsid w:val="000262AE"/>
    <w:rsid w:val="000359EA"/>
    <w:rsid w:val="000C01E1"/>
    <w:rsid w:val="000D6EAC"/>
    <w:rsid w:val="00112195"/>
    <w:rsid w:val="001E11E7"/>
    <w:rsid w:val="00217957"/>
    <w:rsid w:val="002475C5"/>
    <w:rsid w:val="00320060"/>
    <w:rsid w:val="003D5792"/>
    <w:rsid w:val="0054688E"/>
    <w:rsid w:val="005651B7"/>
    <w:rsid w:val="005D6893"/>
    <w:rsid w:val="005F1216"/>
    <w:rsid w:val="00650154"/>
    <w:rsid w:val="006C3571"/>
    <w:rsid w:val="006F0C1B"/>
    <w:rsid w:val="00786CCD"/>
    <w:rsid w:val="00797A09"/>
    <w:rsid w:val="007A2BA8"/>
    <w:rsid w:val="007F29D7"/>
    <w:rsid w:val="008B2497"/>
    <w:rsid w:val="008C13BC"/>
    <w:rsid w:val="00907D5C"/>
    <w:rsid w:val="009E0360"/>
    <w:rsid w:val="00BB3F63"/>
    <w:rsid w:val="00BF043E"/>
    <w:rsid w:val="00C0362B"/>
    <w:rsid w:val="00E14EC9"/>
    <w:rsid w:val="00E768B9"/>
    <w:rsid w:val="00E91B88"/>
    <w:rsid w:val="00EB4D74"/>
    <w:rsid w:val="00ED5649"/>
    <w:rsid w:val="00F6249C"/>
    <w:rsid w:val="00F86CC6"/>
    <w:rsid w:val="00FB2D87"/>
    <w:rsid w:val="00FE060D"/>
    <w:rsid w:val="00FE6B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797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D6E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D6EA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D6E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D6EAC"/>
    <w:rPr>
      <w:rFonts w:ascii="Arial" w:hAnsi="Arial" w:cs="Arial"/>
      <w:vanish/>
      <w:sz w:val="16"/>
      <w:szCs w:val="16"/>
    </w:rPr>
  </w:style>
  <w:style w:type="paragraph" w:styleId="NoSpacing">
    <w:name w:val="No Spacing"/>
    <w:uiPriority w:val="1"/>
    <w:qFormat/>
    <w:rsid w:val="000D6EAC"/>
    <w:pPr>
      <w:spacing w:after="0" w:line="240" w:lineRule="auto"/>
    </w:pPr>
  </w:style>
  <w:style w:type="paragraph" w:styleId="ListParagraph">
    <w:name w:val="List Paragraph"/>
    <w:basedOn w:val="Normal"/>
    <w:uiPriority w:val="34"/>
    <w:qFormat/>
    <w:rsid w:val="000D6EAC"/>
    <w:pPr>
      <w:ind w:left="720"/>
      <w:contextualSpacing/>
    </w:pPr>
  </w:style>
  <w:style w:type="paragraph" w:styleId="BalloonText">
    <w:name w:val="Balloon Text"/>
    <w:basedOn w:val="Normal"/>
    <w:link w:val="BalloonTextChar"/>
    <w:uiPriority w:val="99"/>
    <w:semiHidden/>
    <w:unhideWhenUsed/>
    <w:rsid w:val="00E14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C9"/>
    <w:rPr>
      <w:rFonts w:ascii="Tahoma" w:hAnsi="Tahoma" w:cs="Tahoma"/>
      <w:sz w:val="16"/>
      <w:szCs w:val="16"/>
    </w:rPr>
  </w:style>
  <w:style w:type="paragraph" w:styleId="NormalWeb">
    <w:name w:val="Normal (Web)"/>
    <w:basedOn w:val="Normal"/>
    <w:uiPriority w:val="99"/>
    <w:unhideWhenUsed/>
    <w:rsid w:val="009E03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043E"/>
    <w:rPr>
      <w:b/>
      <w:bCs/>
    </w:rPr>
  </w:style>
  <w:style w:type="paragraph" w:styleId="Header">
    <w:name w:val="header"/>
    <w:basedOn w:val="Normal"/>
    <w:link w:val="HeaderChar"/>
    <w:uiPriority w:val="99"/>
    <w:semiHidden/>
    <w:unhideWhenUsed/>
    <w:rsid w:val="00BB3F6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B3F63"/>
  </w:style>
  <w:style w:type="paragraph" w:styleId="Footer">
    <w:name w:val="footer"/>
    <w:basedOn w:val="Normal"/>
    <w:link w:val="FooterChar"/>
    <w:uiPriority w:val="99"/>
    <w:semiHidden/>
    <w:unhideWhenUsed/>
    <w:rsid w:val="00BB3F6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3F63"/>
  </w:style>
  <w:style w:type="character" w:styleId="Hyperlink">
    <w:name w:val="Hyperlink"/>
    <w:basedOn w:val="DefaultParagraphFont"/>
    <w:uiPriority w:val="99"/>
    <w:rsid w:val="00BB3F63"/>
    <w:rPr>
      <w:color w:val="0000D4"/>
      <w:u w:val="single"/>
    </w:rPr>
  </w:style>
  <w:style w:type="character" w:styleId="FollowedHyperlink">
    <w:name w:val="FollowedHyperlink"/>
    <w:basedOn w:val="DefaultParagraphFont"/>
    <w:uiPriority w:val="99"/>
    <w:rsid w:val="00BB3F63"/>
    <w:rPr>
      <w:color w:val="800080"/>
      <w:u w:val="single"/>
    </w:rPr>
  </w:style>
  <w:style w:type="paragraph" w:customStyle="1" w:styleId="xl24">
    <w:name w:val="xl24"/>
    <w:basedOn w:val="Normal"/>
    <w:rsid w:val="00BB3F63"/>
    <w:pPr>
      <w:pBdr>
        <w:top w:val="single" w:sz="8" w:space="0" w:color="auto"/>
        <w:left w:val="single" w:sz="8" w:space="0" w:color="auto"/>
        <w:bottom w:val="single" w:sz="8" w:space="0" w:color="auto"/>
        <w:right w:val="single" w:sz="8" w:space="0" w:color="auto"/>
      </w:pBdr>
      <w:spacing w:beforeLines="1" w:afterLines="1" w:line="240" w:lineRule="auto"/>
      <w:jc w:val="center"/>
    </w:pPr>
    <w:rPr>
      <w:rFonts w:ascii="Arial" w:hAnsi="Arial"/>
      <w:b/>
      <w:bCs/>
      <w:sz w:val="20"/>
      <w:szCs w:val="20"/>
    </w:rPr>
  </w:style>
  <w:style w:type="paragraph" w:customStyle="1" w:styleId="xl25">
    <w:name w:val="xl25"/>
    <w:basedOn w:val="Normal"/>
    <w:rsid w:val="00BB3F63"/>
    <w:pPr>
      <w:pBdr>
        <w:left w:val="single" w:sz="8" w:space="0" w:color="auto"/>
        <w:right w:val="single" w:sz="8" w:space="0" w:color="auto"/>
      </w:pBdr>
      <w:spacing w:beforeLines="1" w:afterLines="1" w:line="240" w:lineRule="auto"/>
    </w:pPr>
    <w:rPr>
      <w:rFonts w:ascii="Times" w:hAnsi="Times"/>
      <w:sz w:val="20"/>
      <w:szCs w:val="20"/>
    </w:rPr>
  </w:style>
  <w:style w:type="paragraph" w:customStyle="1" w:styleId="xl26">
    <w:name w:val="xl26"/>
    <w:basedOn w:val="Normal"/>
    <w:rsid w:val="00BB3F63"/>
    <w:pPr>
      <w:pBdr>
        <w:left w:val="single" w:sz="8" w:space="0" w:color="auto"/>
        <w:bottom w:val="single" w:sz="8" w:space="0" w:color="auto"/>
        <w:right w:val="single" w:sz="8" w:space="0" w:color="auto"/>
      </w:pBdr>
      <w:spacing w:beforeLines="1" w:afterLines="1" w:line="240" w:lineRule="auto"/>
    </w:pPr>
    <w:rPr>
      <w:rFonts w:ascii="Times" w:hAnsi="Times"/>
      <w:sz w:val="20"/>
      <w:szCs w:val="20"/>
    </w:rPr>
  </w:style>
  <w:style w:type="paragraph" w:customStyle="1" w:styleId="xl27">
    <w:name w:val="xl27"/>
    <w:basedOn w:val="Normal"/>
    <w:rsid w:val="00BB3F63"/>
    <w:pPr>
      <w:pBdr>
        <w:top w:val="single" w:sz="8" w:space="0" w:color="auto"/>
        <w:left w:val="single" w:sz="8" w:space="0" w:color="auto"/>
        <w:bottom w:val="single" w:sz="8" w:space="0" w:color="auto"/>
        <w:right w:val="single" w:sz="8" w:space="0" w:color="auto"/>
      </w:pBdr>
      <w:spacing w:beforeLines="1" w:afterLines="1" w:line="240" w:lineRule="auto"/>
      <w:jc w:val="center"/>
    </w:pPr>
    <w:rPr>
      <w:rFonts w:ascii="Arial" w:hAnsi="Arial"/>
      <w:b/>
      <w:bCs/>
      <w:sz w:val="20"/>
      <w:szCs w:val="20"/>
    </w:rPr>
  </w:style>
  <w:style w:type="paragraph" w:customStyle="1" w:styleId="xl28">
    <w:name w:val="xl28"/>
    <w:basedOn w:val="Normal"/>
    <w:rsid w:val="00BB3F63"/>
    <w:pPr>
      <w:pBdr>
        <w:left w:val="single" w:sz="8" w:space="0" w:color="auto"/>
        <w:right w:val="single" w:sz="8" w:space="0" w:color="auto"/>
      </w:pBdr>
      <w:spacing w:beforeLines="1" w:afterLines="1" w:line="240" w:lineRule="auto"/>
    </w:pPr>
    <w:rPr>
      <w:rFonts w:ascii="Times" w:hAnsi="Times"/>
      <w:sz w:val="20"/>
      <w:szCs w:val="20"/>
    </w:rPr>
  </w:style>
  <w:style w:type="paragraph" w:customStyle="1" w:styleId="xl29">
    <w:name w:val="xl29"/>
    <w:basedOn w:val="Normal"/>
    <w:rsid w:val="00BB3F63"/>
    <w:pPr>
      <w:pBdr>
        <w:left w:val="single" w:sz="8" w:space="0" w:color="auto"/>
        <w:bottom w:val="single" w:sz="8" w:space="0" w:color="auto"/>
        <w:right w:val="single" w:sz="8" w:space="0" w:color="auto"/>
      </w:pBdr>
      <w:spacing w:beforeLines="1" w:afterLines="1" w:line="240" w:lineRule="auto"/>
    </w:pPr>
    <w:rPr>
      <w:rFonts w:ascii="Times" w:hAnsi="Times"/>
      <w:sz w:val="20"/>
      <w:szCs w:val="20"/>
    </w:rPr>
  </w:style>
  <w:style w:type="paragraph" w:customStyle="1" w:styleId="xl30">
    <w:name w:val="xl30"/>
    <w:basedOn w:val="Normal"/>
    <w:rsid w:val="00BB3F63"/>
    <w:pPr>
      <w:pBdr>
        <w:top w:val="single" w:sz="8" w:space="0" w:color="auto"/>
        <w:left w:val="single" w:sz="8" w:space="0" w:color="auto"/>
        <w:bottom w:val="single" w:sz="8" w:space="0" w:color="auto"/>
        <w:right w:val="single" w:sz="8" w:space="0" w:color="auto"/>
      </w:pBdr>
      <w:spacing w:beforeLines="1" w:afterLines="1" w:line="240" w:lineRule="auto"/>
      <w:jc w:val="center"/>
    </w:pPr>
    <w:rPr>
      <w:rFonts w:ascii="Arial" w:hAnsi="Arial"/>
      <w:b/>
      <w:bCs/>
      <w:sz w:val="20"/>
      <w:szCs w:val="20"/>
    </w:rPr>
  </w:style>
  <w:style w:type="paragraph" w:customStyle="1" w:styleId="xl31">
    <w:name w:val="xl31"/>
    <w:basedOn w:val="Normal"/>
    <w:rsid w:val="00BB3F63"/>
    <w:pPr>
      <w:pBdr>
        <w:left w:val="single" w:sz="8" w:space="0" w:color="auto"/>
        <w:right w:val="single" w:sz="8" w:space="0" w:color="auto"/>
      </w:pBdr>
      <w:spacing w:beforeLines="1" w:afterLines="1" w:line="240" w:lineRule="auto"/>
    </w:pPr>
    <w:rPr>
      <w:rFonts w:ascii="Times" w:hAnsi="Times"/>
      <w:sz w:val="20"/>
      <w:szCs w:val="20"/>
    </w:rPr>
  </w:style>
  <w:style w:type="paragraph" w:customStyle="1" w:styleId="xl32">
    <w:name w:val="xl32"/>
    <w:basedOn w:val="Normal"/>
    <w:rsid w:val="00BB3F63"/>
    <w:pPr>
      <w:pBdr>
        <w:left w:val="single" w:sz="8" w:space="0" w:color="auto"/>
        <w:bottom w:val="single" w:sz="8" w:space="0" w:color="auto"/>
        <w:right w:val="single" w:sz="8" w:space="0" w:color="auto"/>
      </w:pBdr>
      <w:spacing w:beforeLines="1" w:afterLines="1" w:line="240" w:lineRule="auto"/>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D6E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D6EA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D6E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D6EAC"/>
    <w:rPr>
      <w:rFonts w:ascii="Arial" w:hAnsi="Arial" w:cs="Arial"/>
      <w:vanish/>
      <w:sz w:val="16"/>
      <w:szCs w:val="16"/>
    </w:rPr>
  </w:style>
  <w:style w:type="paragraph" w:styleId="NoSpacing">
    <w:name w:val="No Spacing"/>
    <w:uiPriority w:val="1"/>
    <w:qFormat/>
    <w:rsid w:val="000D6EAC"/>
    <w:pPr>
      <w:spacing w:after="0" w:line="240" w:lineRule="auto"/>
    </w:pPr>
  </w:style>
  <w:style w:type="paragraph" w:styleId="ListParagraph">
    <w:name w:val="List Paragraph"/>
    <w:basedOn w:val="Normal"/>
    <w:uiPriority w:val="34"/>
    <w:qFormat/>
    <w:rsid w:val="000D6EAC"/>
    <w:pPr>
      <w:ind w:left="720"/>
      <w:contextualSpacing/>
    </w:pPr>
  </w:style>
  <w:style w:type="paragraph" w:styleId="BalloonText">
    <w:name w:val="Balloon Text"/>
    <w:basedOn w:val="Normal"/>
    <w:link w:val="BalloonTextChar"/>
    <w:uiPriority w:val="99"/>
    <w:semiHidden/>
    <w:unhideWhenUsed/>
    <w:rsid w:val="00E14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C9"/>
    <w:rPr>
      <w:rFonts w:ascii="Tahoma" w:hAnsi="Tahoma" w:cs="Tahoma"/>
      <w:sz w:val="16"/>
      <w:szCs w:val="16"/>
    </w:rPr>
  </w:style>
  <w:style w:type="paragraph" w:styleId="NormalWeb">
    <w:name w:val="Normal (Web)"/>
    <w:basedOn w:val="Normal"/>
    <w:uiPriority w:val="99"/>
    <w:unhideWhenUsed/>
    <w:rsid w:val="009E03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043E"/>
    <w:rPr>
      <w:b/>
      <w:bCs/>
    </w:rPr>
  </w:style>
</w:styles>
</file>

<file path=word/webSettings.xml><?xml version="1.0" encoding="utf-8"?>
<w:webSettings xmlns:r="http://schemas.openxmlformats.org/officeDocument/2006/relationships" xmlns:w="http://schemas.openxmlformats.org/wordprocessingml/2006/main">
  <w:divs>
    <w:div w:id="82340872">
      <w:bodyDiv w:val="1"/>
      <w:marLeft w:val="0"/>
      <w:marRight w:val="0"/>
      <w:marTop w:val="0"/>
      <w:marBottom w:val="0"/>
      <w:divBdr>
        <w:top w:val="none" w:sz="0" w:space="0" w:color="auto"/>
        <w:left w:val="none" w:sz="0" w:space="0" w:color="auto"/>
        <w:bottom w:val="none" w:sz="0" w:space="0" w:color="auto"/>
        <w:right w:val="none" w:sz="0" w:space="0" w:color="auto"/>
      </w:divBdr>
      <w:divsChild>
        <w:div w:id="2066709559">
          <w:marLeft w:val="0"/>
          <w:marRight w:val="0"/>
          <w:marTop w:val="0"/>
          <w:marBottom w:val="0"/>
          <w:divBdr>
            <w:top w:val="none" w:sz="0" w:space="0" w:color="auto"/>
            <w:left w:val="none" w:sz="0" w:space="0" w:color="auto"/>
            <w:bottom w:val="none" w:sz="0" w:space="0" w:color="auto"/>
            <w:right w:val="none" w:sz="0" w:space="0" w:color="auto"/>
          </w:divBdr>
          <w:divsChild>
            <w:div w:id="414210468">
              <w:marLeft w:val="0"/>
              <w:marRight w:val="0"/>
              <w:marTop w:val="0"/>
              <w:marBottom w:val="0"/>
              <w:divBdr>
                <w:top w:val="none" w:sz="0" w:space="0" w:color="auto"/>
                <w:left w:val="none" w:sz="0" w:space="0" w:color="auto"/>
                <w:bottom w:val="none" w:sz="0" w:space="0" w:color="auto"/>
                <w:right w:val="none" w:sz="0" w:space="0" w:color="auto"/>
              </w:divBdr>
              <w:divsChild>
                <w:div w:id="2442572">
                  <w:marLeft w:val="0"/>
                  <w:marRight w:val="0"/>
                  <w:marTop w:val="0"/>
                  <w:marBottom w:val="0"/>
                  <w:divBdr>
                    <w:top w:val="none" w:sz="0" w:space="0" w:color="auto"/>
                    <w:left w:val="none" w:sz="0" w:space="0" w:color="auto"/>
                    <w:bottom w:val="none" w:sz="0" w:space="0" w:color="auto"/>
                    <w:right w:val="none" w:sz="0" w:space="0" w:color="auto"/>
                  </w:divBdr>
                  <w:divsChild>
                    <w:div w:id="1207140057">
                      <w:marLeft w:val="0"/>
                      <w:marRight w:val="0"/>
                      <w:marTop w:val="0"/>
                      <w:marBottom w:val="0"/>
                      <w:divBdr>
                        <w:top w:val="none" w:sz="0" w:space="0" w:color="auto"/>
                        <w:left w:val="none" w:sz="0" w:space="0" w:color="auto"/>
                        <w:bottom w:val="none" w:sz="0" w:space="0" w:color="auto"/>
                        <w:right w:val="none" w:sz="0" w:space="0" w:color="auto"/>
                      </w:divBdr>
                      <w:divsChild>
                        <w:div w:id="1559244501">
                          <w:marLeft w:val="0"/>
                          <w:marRight w:val="0"/>
                          <w:marTop w:val="0"/>
                          <w:marBottom w:val="0"/>
                          <w:divBdr>
                            <w:top w:val="none" w:sz="0" w:space="0" w:color="auto"/>
                            <w:left w:val="none" w:sz="0" w:space="0" w:color="auto"/>
                            <w:bottom w:val="none" w:sz="0" w:space="0" w:color="auto"/>
                            <w:right w:val="none" w:sz="0" w:space="0" w:color="auto"/>
                          </w:divBdr>
                          <w:divsChild>
                            <w:div w:id="1619751232">
                              <w:marLeft w:val="0"/>
                              <w:marRight w:val="0"/>
                              <w:marTop w:val="0"/>
                              <w:marBottom w:val="0"/>
                              <w:divBdr>
                                <w:top w:val="none" w:sz="0" w:space="0" w:color="auto"/>
                                <w:left w:val="none" w:sz="0" w:space="0" w:color="auto"/>
                                <w:bottom w:val="none" w:sz="0" w:space="0" w:color="auto"/>
                                <w:right w:val="none" w:sz="0" w:space="0" w:color="auto"/>
                              </w:divBdr>
                              <w:divsChild>
                                <w:div w:id="794712960">
                                  <w:marLeft w:val="0"/>
                                  <w:marRight w:val="0"/>
                                  <w:marTop w:val="0"/>
                                  <w:marBottom w:val="0"/>
                                  <w:divBdr>
                                    <w:top w:val="none" w:sz="0" w:space="0" w:color="auto"/>
                                    <w:left w:val="none" w:sz="0" w:space="0" w:color="auto"/>
                                    <w:bottom w:val="none" w:sz="0" w:space="0" w:color="auto"/>
                                    <w:right w:val="none" w:sz="0" w:space="0" w:color="auto"/>
                                  </w:divBdr>
                                  <w:divsChild>
                                    <w:div w:id="7760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633422">
      <w:bodyDiv w:val="1"/>
      <w:marLeft w:val="0"/>
      <w:marRight w:val="0"/>
      <w:marTop w:val="0"/>
      <w:marBottom w:val="0"/>
      <w:divBdr>
        <w:top w:val="none" w:sz="0" w:space="0" w:color="auto"/>
        <w:left w:val="none" w:sz="0" w:space="0" w:color="auto"/>
        <w:bottom w:val="none" w:sz="0" w:space="0" w:color="auto"/>
        <w:right w:val="none" w:sz="0" w:space="0" w:color="auto"/>
      </w:divBdr>
      <w:divsChild>
        <w:div w:id="2053845189">
          <w:marLeft w:val="0"/>
          <w:marRight w:val="0"/>
          <w:marTop w:val="0"/>
          <w:marBottom w:val="0"/>
          <w:divBdr>
            <w:top w:val="none" w:sz="0" w:space="0" w:color="auto"/>
            <w:left w:val="none" w:sz="0" w:space="0" w:color="auto"/>
            <w:bottom w:val="none" w:sz="0" w:space="0" w:color="auto"/>
            <w:right w:val="none" w:sz="0" w:space="0" w:color="auto"/>
          </w:divBdr>
          <w:divsChild>
            <w:div w:id="596984409">
              <w:marLeft w:val="0"/>
              <w:marRight w:val="0"/>
              <w:marTop w:val="0"/>
              <w:marBottom w:val="0"/>
              <w:divBdr>
                <w:top w:val="none" w:sz="0" w:space="0" w:color="auto"/>
                <w:left w:val="none" w:sz="0" w:space="0" w:color="auto"/>
                <w:bottom w:val="none" w:sz="0" w:space="0" w:color="auto"/>
                <w:right w:val="none" w:sz="0" w:space="0" w:color="auto"/>
              </w:divBdr>
              <w:divsChild>
                <w:div w:id="1228027678">
                  <w:marLeft w:val="0"/>
                  <w:marRight w:val="0"/>
                  <w:marTop w:val="0"/>
                  <w:marBottom w:val="0"/>
                  <w:divBdr>
                    <w:top w:val="none" w:sz="0" w:space="0" w:color="auto"/>
                    <w:left w:val="none" w:sz="0" w:space="0" w:color="auto"/>
                    <w:bottom w:val="none" w:sz="0" w:space="0" w:color="auto"/>
                    <w:right w:val="none" w:sz="0" w:space="0" w:color="auto"/>
                  </w:divBdr>
                  <w:divsChild>
                    <w:div w:id="1616869593">
                      <w:marLeft w:val="0"/>
                      <w:marRight w:val="0"/>
                      <w:marTop w:val="0"/>
                      <w:marBottom w:val="0"/>
                      <w:divBdr>
                        <w:top w:val="none" w:sz="0" w:space="0" w:color="auto"/>
                        <w:left w:val="none" w:sz="0" w:space="0" w:color="auto"/>
                        <w:bottom w:val="none" w:sz="0" w:space="0" w:color="auto"/>
                        <w:right w:val="none" w:sz="0" w:space="0" w:color="auto"/>
                      </w:divBdr>
                      <w:divsChild>
                        <w:div w:id="608783911">
                          <w:marLeft w:val="0"/>
                          <w:marRight w:val="0"/>
                          <w:marTop w:val="0"/>
                          <w:marBottom w:val="0"/>
                          <w:divBdr>
                            <w:top w:val="none" w:sz="0" w:space="0" w:color="auto"/>
                            <w:left w:val="none" w:sz="0" w:space="0" w:color="auto"/>
                            <w:bottom w:val="none" w:sz="0" w:space="0" w:color="auto"/>
                            <w:right w:val="none" w:sz="0" w:space="0" w:color="auto"/>
                          </w:divBdr>
                          <w:divsChild>
                            <w:div w:id="1614551253">
                              <w:marLeft w:val="0"/>
                              <w:marRight w:val="0"/>
                              <w:marTop w:val="0"/>
                              <w:marBottom w:val="0"/>
                              <w:divBdr>
                                <w:top w:val="none" w:sz="0" w:space="0" w:color="auto"/>
                                <w:left w:val="none" w:sz="0" w:space="0" w:color="auto"/>
                                <w:bottom w:val="none" w:sz="0" w:space="0" w:color="auto"/>
                                <w:right w:val="none" w:sz="0" w:space="0" w:color="auto"/>
                              </w:divBdr>
                              <w:divsChild>
                                <w:div w:id="1568611929">
                                  <w:marLeft w:val="0"/>
                                  <w:marRight w:val="0"/>
                                  <w:marTop w:val="0"/>
                                  <w:marBottom w:val="0"/>
                                  <w:divBdr>
                                    <w:top w:val="none" w:sz="0" w:space="0" w:color="auto"/>
                                    <w:left w:val="none" w:sz="0" w:space="0" w:color="auto"/>
                                    <w:bottom w:val="none" w:sz="0" w:space="0" w:color="auto"/>
                                    <w:right w:val="none" w:sz="0" w:space="0" w:color="auto"/>
                                  </w:divBdr>
                                  <w:divsChild>
                                    <w:div w:id="1812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784964">
      <w:bodyDiv w:val="1"/>
      <w:marLeft w:val="0"/>
      <w:marRight w:val="0"/>
      <w:marTop w:val="0"/>
      <w:marBottom w:val="0"/>
      <w:divBdr>
        <w:top w:val="none" w:sz="0" w:space="0" w:color="auto"/>
        <w:left w:val="none" w:sz="0" w:space="0" w:color="auto"/>
        <w:bottom w:val="none" w:sz="0" w:space="0" w:color="auto"/>
        <w:right w:val="none" w:sz="0" w:space="0" w:color="auto"/>
      </w:divBdr>
    </w:div>
    <w:div w:id="524367024">
      <w:bodyDiv w:val="1"/>
      <w:marLeft w:val="0"/>
      <w:marRight w:val="0"/>
      <w:marTop w:val="0"/>
      <w:marBottom w:val="0"/>
      <w:divBdr>
        <w:top w:val="none" w:sz="0" w:space="0" w:color="auto"/>
        <w:left w:val="none" w:sz="0" w:space="0" w:color="auto"/>
        <w:bottom w:val="none" w:sz="0" w:space="0" w:color="auto"/>
        <w:right w:val="none" w:sz="0" w:space="0" w:color="auto"/>
      </w:divBdr>
    </w:div>
    <w:div w:id="884290198">
      <w:bodyDiv w:val="1"/>
      <w:marLeft w:val="0"/>
      <w:marRight w:val="0"/>
      <w:marTop w:val="0"/>
      <w:marBottom w:val="0"/>
      <w:divBdr>
        <w:top w:val="none" w:sz="0" w:space="0" w:color="auto"/>
        <w:left w:val="none" w:sz="0" w:space="0" w:color="auto"/>
        <w:bottom w:val="none" w:sz="0" w:space="0" w:color="auto"/>
        <w:right w:val="none" w:sz="0" w:space="0" w:color="auto"/>
      </w:divBdr>
      <w:divsChild>
        <w:div w:id="419253388">
          <w:marLeft w:val="0"/>
          <w:marRight w:val="0"/>
          <w:marTop w:val="0"/>
          <w:marBottom w:val="0"/>
          <w:divBdr>
            <w:top w:val="none" w:sz="0" w:space="0" w:color="auto"/>
            <w:left w:val="none" w:sz="0" w:space="0" w:color="auto"/>
            <w:bottom w:val="none" w:sz="0" w:space="0" w:color="auto"/>
            <w:right w:val="none" w:sz="0" w:space="0" w:color="auto"/>
          </w:divBdr>
          <w:divsChild>
            <w:div w:id="1199391889">
              <w:marLeft w:val="0"/>
              <w:marRight w:val="0"/>
              <w:marTop w:val="0"/>
              <w:marBottom w:val="0"/>
              <w:divBdr>
                <w:top w:val="none" w:sz="0" w:space="0" w:color="auto"/>
                <w:left w:val="none" w:sz="0" w:space="0" w:color="auto"/>
                <w:bottom w:val="none" w:sz="0" w:space="0" w:color="auto"/>
                <w:right w:val="none" w:sz="0" w:space="0" w:color="auto"/>
              </w:divBdr>
              <w:divsChild>
                <w:div w:id="1320844075">
                  <w:marLeft w:val="0"/>
                  <w:marRight w:val="0"/>
                  <w:marTop w:val="0"/>
                  <w:marBottom w:val="0"/>
                  <w:divBdr>
                    <w:top w:val="none" w:sz="0" w:space="0" w:color="auto"/>
                    <w:left w:val="none" w:sz="0" w:space="0" w:color="auto"/>
                    <w:bottom w:val="none" w:sz="0" w:space="0" w:color="auto"/>
                    <w:right w:val="none" w:sz="0" w:space="0" w:color="auto"/>
                  </w:divBdr>
                  <w:divsChild>
                    <w:div w:id="1067142715">
                      <w:marLeft w:val="0"/>
                      <w:marRight w:val="0"/>
                      <w:marTop w:val="0"/>
                      <w:marBottom w:val="0"/>
                      <w:divBdr>
                        <w:top w:val="none" w:sz="0" w:space="0" w:color="auto"/>
                        <w:left w:val="none" w:sz="0" w:space="0" w:color="auto"/>
                        <w:bottom w:val="none" w:sz="0" w:space="0" w:color="auto"/>
                        <w:right w:val="none" w:sz="0" w:space="0" w:color="auto"/>
                      </w:divBdr>
                      <w:divsChild>
                        <w:div w:id="1921794991">
                          <w:marLeft w:val="0"/>
                          <w:marRight w:val="0"/>
                          <w:marTop w:val="0"/>
                          <w:marBottom w:val="0"/>
                          <w:divBdr>
                            <w:top w:val="none" w:sz="0" w:space="0" w:color="auto"/>
                            <w:left w:val="none" w:sz="0" w:space="0" w:color="auto"/>
                            <w:bottom w:val="none" w:sz="0" w:space="0" w:color="auto"/>
                            <w:right w:val="none" w:sz="0" w:space="0" w:color="auto"/>
                          </w:divBdr>
                          <w:divsChild>
                            <w:div w:id="2072653884">
                              <w:marLeft w:val="0"/>
                              <w:marRight w:val="0"/>
                              <w:marTop w:val="0"/>
                              <w:marBottom w:val="0"/>
                              <w:divBdr>
                                <w:top w:val="none" w:sz="0" w:space="0" w:color="auto"/>
                                <w:left w:val="none" w:sz="0" w:space="0" w:color="auto"/>
                                <w:bottom w:val="none" w:sz="0" w:space="0" w:color="auto"/>
                                <w:right w:val="none" w:sz="0" w:space="0" w:color="auto"/>
                              </w:divBdr>
                              <w:divsChild>
                                <w:div w:id="1441862">
                                  <w:marLeft w:val="0"/>
                                  <w:marRight w:val="0"/>
                                  <w:marTop w:val="0"/>
                                  <w:marBottom w:val="0"/>
                                  <w:divBdr>
                                    <w:top w:val="none" w:sz="0" w:space="0" w:color="auto"/>
                                    <w:left w:val="none" w:sz="0" w:space="0" w:color="auto"/>
                                    <w:bottom w:val="none" w:sz="0" w:space="0" w:color="auto"/>
                                    <w:right w:val="none" w:sz="0" w:space="0" w:color="auto"/>
                                  </w:divBdr>
                                  <w:divsChild>
                                    <w:div w:id="455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690682">
      <w:bodyDiv w:val="1"/>
      <w:marLeft w:val="0"/>
      <w:marRight w:val="0"/>
      <w:marTop w:val="0"/>
      <w:marBottom w:val="0"/>
      <w:divBdr>
        <w:top w:val="none" w:sz="0" w:space="0" w:color="auto"/>
        <w:left w:val="none" w:sz="0" w:space="0" w:color="auto"/>
        <w:bottom w:val="none" w:sz="0" w:space="0" w:color="auto"/>
        <w:right w:val="none" w:sz="0" w:space="0" w:color="auto"/>
      </w:divBdr>
      <w:divsChild>
        <w:div w:id="1263604929">
          <w:marLeft w:val="0"/>
          <w:marRight w:val="0"/>
          <w:marTop w:val="0"/>
          <w:marBottom w:val="0"/>
          <w:divBdr>
            <w:top w:val="none" w:sz="0" w:space="0" w:color="auto"/>
            <w:left w:val="none" w:sz="0" w:space="0" w:color="auto"/>
            <w:bottom w:val="none" w:sz="0" w:space="0" w:color="auto"/>
            <w:right w:val="none" w:sz="0" w:space="0" w:color="auto"/>
          </w:divBdr>
          <w:divsChild>
            <w:div w:id="803160014">
              <w:marLeft w:val="0"/>
              <w:marRight w:val="0"/>
              <w:marTop w:val="0"/>
              <w:marBottom w:val="0"/>
              <w:divBdr>
                <w:top w:val="none" w:sz="0" w:space="0" w:color="auto"/>
                <w:left w:val="none" w:sz="0" w:space="0" w:color="auto"/>
                <w:bottom w:val="none" w:sz="0" w:space="0" w:color="auto"/>
                <w:right w:val="none" w:sz="0" w:space="0" w:color="auto"/>
              </w:divBdr>
              <w:divsChild>
                <w:div w:id="1802840021">
                  <w:marLeft w:val="0"/>
                  <w:marRight w:val="0"/>
                  <w:marTop w:val="0"/>
                  <w:marBottom w:val="0"/>
                  <w:divBdr>
                    <w:top w:val="none" w:sz="0" w:space="0" w:color="auto"/>
                    <w:left w:val="none" w:sz="0" w:space="0" w:color="auto"/>
                    <w:bottom w:val="none" w:sz="0" w:space="0" w:color="auto"/>
                    <w:right w:val="none" w:sz="0" w:space="0" w:color="auto"/>
                  </w:divBdr>
                  <w:divsChild>
                    <w:div w:id="727612267">
                      <w:marLeft w:val="0"/>
                      <w:marRight w:val="0"/>
                      <w:marTop w:val="0"/>
                      <w:marBottom w:val="0"/>
                      <w:divBdr>
                        <w:top w:val="none" w:sz="0" w:space="0" w:color="auto"/>
                        <w:left w:val="none" w:sz="0" w:space="0" w:color="auto"/>
                        <w:bottom w:val="none" w:sz="0" w:space="0" w:color="auto"/>
                        <w:right w:val="none" w:sz="0" w:space="0" w:color="auto"/>
                      </w:divBdr>
                      <w:divsChild>
                        <w:div w:id="2137404891">
                          <w:marLeft w:val="0"/>
                          <w:marRight w:val="0"/>
                          <w:marTop w:val="0"/>
                          <w:marBottom w:val="0"/>
                          <w:divBdr>
                            <w:top w:val="none" w:sz="0" w:space="0" w:color="auto"/>
                            <w:left w:val="none" w:sz="0" w:space="0" w:color="auto"/>
                            <w:bottom w:val="none" w:sz="0" w:space="0" w:color="auto"/>
                            <w:right w:val="none" w:sz="0" w:space="0" w:color="auto"/>
                          </w:divBdr>
                          <w:divsChild>
                            <w:div w:id="147983180">
                              <w:marLeft w:val="0"/>
                              <w:marRight w:val="0"/>
                              <w:marTop w:val="0"/>
                              <w:marBottom w:val="0"/>
                              <w:divBdr>
                                <w:top w:val="none" w:sz="0" w:space="0" w:color="auto"/>
                                <w:left w:val="none" w:sz="0" w:space="0" w:color="auto"/>
                                <w:bottom w:val="none" w:sz="0" w:space="0" w:color="auto"/>
                                <w:right w:val="none" w:sz="0" w:space="0" w:color="auto"/>
                              </w:divBdr>
                              <w:divsChild>
                                <w:div w:id="792477263">
                                  <w:marLeft w:val="0"/>
                                  <w:marRight w:val="0"/>
                                  <w:marTop w:val="0"/>
                                  <w:marBottom w:val="0"/>
                                  <w:divBdr>
                                    <w:top w:val="none" w:sz="0" w:space="0" w:color="auto"/>
                                    <w:left w:val="none" w:sz="0" w:space="0" w:color="auto"/>
                                    <w:bottom w:val="none" w:sz="0" w:space="0" w:color="auto"/>
                                    <w:right w:val="none" w:sz="0" w:space="0" w:color="auto"/>
                                  </w:divBdr>
                                  <w:divsChild>
                                    <w:div w:id="9957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92568">
      <w:bodyDiv w:val="1"/>
      <w:marLeft w:val="0"/>
      <w:marRight w:val="0"/>
      <w:marTop w:val="0"/>
      <w:marBottom w:val="0"/>
      <w:divBdr>
        <w:top w:val="none" w:sz="0" w:space="0" w:color="auto"/>
        <w:left w:val="none" w:sz="0" w:space="0" w:color="auto"/>
        <w:bottom w:val="none" w:sz="0" w:space="0" w:color="auto"/>
        <w:right w:val="none" w:sz="0" w:space="0" w:color="auto"/>
      </w:divBdr>
      <w:divsChild>
        <w:div w:id="1744179734">
          <w:marLeft w:val="0"/>
          <w:marRight w:val="0"/>
          <w:marTop w:val="0"/>
          <w:marBottom w:val="0"/>
          <w:divBdr>
            <w:top w:val="none" w:sz="0" w:space="0" w:color="auto"/>
            <w:left w:val="none" w:sz="0" w:space="0" w:color="auto"/>
            <w:bottom w:val="none" w:sz="0" w:space="0" w:color="auto"/>
            <w:right w:val="none" w:sz="0" w:space="0" w:color="auto"/>
          </w:divBdr>
          <w:divsChild>
            <w:div w:id="705059559">
              <w:marLeft w:val="0"/>
              <w:marRight w:val="0"/>
              <w:marTop w:val="0"/>
              <w:marBottom w:val="0"/>
              <w:divBdr>
                <w:top w:val="none" w:sz="0" w:space="0" w:color="auto"/>
                <w:left w:val="none" w:sz="0" w:space="0" w:color="auto"/>
                <w:bottom w:val="none" w:sz="0" w:space="0" w:color="auto"/>
                <w:right w:val="none" w:sz="0" w:space="0" w:color="auto"/>
              </w:divBdr>
              <w:divsChild>
                <w:div w:id="822546464">
                  <w:marLeft w:val="0"/>
                  <w:marRight w:val="0"/>
                  <w:marTop w:val="0"/>
                  <w:marBottom w:val="0"/>
                  <w:divBdr>
                    <w:top w:val="none" w:sz="0" w:space="0" w:color="auto"/>
                    <w:left w:val="none" w:sz="0" w:space="0" w:color="auto"/>
                    <w:bottom w:val="none" w:sz="0" w:space="0" w:color="auto"/>
                    <w:right w:val="none" w:sz="0" w:space="0" w:color="auto"/>
                  </w:divBdr>
                  <w:divsChild>
                    <w:div w:id="1694719961">
                      <w:marLeft w:val="0"/>
                      <w:marRight w:val="0"/>
                      <w:marTop w:val="0"/>
                      <w:marBottom w:val="0"/>
                      <w:divBdr>
                        <w:top w:val="none" w:sz="0" w:space="0" w:color="auto"/>
                        <w:left w:val="none" w:sz="0" w:space="0" w:color="auto"/>
                        <w:bottom w:val="none" w:sz="0" w:space="0" w:color="auto"/>
                        <w:right w:val="none" w:sz="0" w:space="0" w:color="auto"/>
                      </w:divBdr>
                      <w:divsChild>
                        <w:div w:id="887573111">
                          <w:marLeft w:val="0"/>
                          <w:marRight w:val="0"/>
                          <w:marTop w:val="0"/>
                          <w:marBottom w:val="0"/>
                          <w:divBdr>
                            <w:top w:val="none" w:sz="0" w:space="0" w:color="auto"/>
                            <w:left w:val="none" w:sz="0" w:space="0" w:color="auto"/>
                            <w:bottom w:val="none" w:sz="0" w:space="0" w:color="auto"/>
                            <w:right w:val="none" w:sz="0" w:space="0" w:color="auto"/>
                          </w:divBdr>
                          <w:divsChild>
                            <w:div w:id="1614243795">
                              <w:marLeft w:val="0"/>
                              <w:marRight w:val="0"/>
                              <w:marTop w:val="0"/>
                              <w:marBottom w:val="0"/>
                              <w:divBdr>
                                <w:top w:val="none" w:sz="0" w:space="0" w:color="auto"/>
                                <w:left w:val="none" w:sz="0" w:space="0" w:color="auto"/>
                                <w:bottom w:val="none" w:sz="0" w:space="0" w:color="auto"/>
                                <w:right w:val="none" w:sz="0" w:space="0" w:color="auto"/>
                              </w:divBdr>
                              <w:divsChild>
                                <w:div w:id="1699743143">
                                  <w:marLeft w:val="0"/>
                                  <w:marRight w:val="0"/>
                                  <w:marTop w:val="0"/>
                                  <w:marBottom w:val="0"/>
                                  <w:divBdr>
                                    <w:top w:val="none" w:sz="0" w:space="0" w:color="auto"/>
                                    <w:left w:val="none" w:sz="0" w:space="0" w:color="auto"/>
                                    <w:bottom w:val="none" w:sz="0" w:space="0" w:color="auto"/>
                                    <w:right w:val="none" w:sz="0" w:space="0" w:color="auto"/>
                                  </w:divBdr>
                                  <w:divsChild>
                                    <w:div w:id="2013339946">
                                      <w:marLeft w:val="0"/>
                                      <w:marRight w:val="0"/>
                                      <w:marTop w:val="0"/>
                                      <w:marBottom w:val="0"/>
                                      <w:divBdr>
                                        <w:top w:val="none" w:sz="0" w:space="0" w:color="auto"/>
                                        <w:left w:val="none" w:sz="0" w:space="0" w:color="auto"/>
                                        <w:bottom w:val="none" w:sz="0" w:space="0" w:color="auto"/>
                                        <w:right w:val="none" w:sz="0" w:space="0" w:color="auto"/>
                                      </w:divBdr>
                                      <w:divsChild>
                                        <w:div w:id="811139816">
                                          <w:marLeft w:val="0"/>
                                          <w:marRight w:val="0"/>
                                          <w:marTop w:val="0"/>
                                          <w:marBottom w:val="0"/>
                                          <w:divBdr>
                                            <w:top w:val="none" w:sz="0" w:space="0" w:color="auto"/>
                                            <w:left w:val="none" w:sz="0" w:space="0" w:color="auto"/>
                                            <w:bottom w:val="none" w:sz="0" w:space="0" w:color="auto"/>
                                            <w:right w:val="none" w:sz="0" w:space="0" w:color="auto"/>
                                          </w:divBdr>
                                        </w:div>
                                      </w:divsChild>
                                    </w:div>
                                    <w:div w:id="1314334041">
                                      <w:marLeft w:val="0"/>
                                      <w:marRight w:val="0"/>
                                      <w:marTop w:val="0"/>
                                      <w:marBottom w:val="0"/>
                                      <w:divBdr>
                                        <w:top w:val="none" w:sz="0" w:space="0" w:color="auto"/>
                                        <w:left w:val="none" w:sz="0" w:space="0" w:color="auto"/>
                                        <w:bottom w:val="none" w:sz="0" w:space="0" w:color="auto"/>
                                        <w:right w:val="none" w:sz="0" w:space="0" w:color="auto"/>
                                      </w:divBdr>
                                      <w:divsChild>
                                        <w:div w:id="65107508">
                                          <w:marLeft w:val="0"/>
                                          <w:marRight w:val="0"/>
                                          <w:marTop w:val="0"/>
                                          <w:marBottom w:val="0"/>
                                          <w:divBdr>
                                            <w:top w:val="none" w:sz="0" w:space="0" w:color="auto"/>
                                            <w:left w:val="none" w:sz="0" w:space="0" w:color="auto"/>
                                            <w:bottom w:val="none" w:sz="0" w:space="0" w:color="auto"/>
                                            <w:right w:val="none" w:sz="0" w:space="0" w:color="auto"/>
                                          </w:divBdr>
                                        </w:div>
                                        <w:div w:id="1258059908">
                                          <w:marLeft w:val="0"/>
                                          <w:marRight w:val="0"/>
                                          <w:marTop w:val="0"/>
                                          <w:marBottom w:val="0"/>
                                          <w:divBdr>
                                            <w:top w:val="none" w:sz="0" w:space="0" w:color="auto"/>
                                            <w:left w:val="none" w:sz="0" w:space="0" w:color="auto"/>
                                            <w:bottom w:val="none" w:sz="0" w:space="0" w:color="auto"/>
                                            <w:right w:val="none" w:sz="0" w:space="0" w:color="auto"/>
                                          </w:divBdr>
                                        </w:div>
                                        <w:div w:id="320162421">
                                          <w:marLeft w:val="0"/>
                                          <w:marRight w:val="0"/>
                                          <w:marTop w:val="0"/>
                                          <w:marBottom w:val="0"/>
                                          <w:divBdr>
                                            <w:top w:val="none" w:sz="0" w:space="0" w:color="auto"/>
                                            <w:left w:val="none" w:sz="0" w:space="0" w:color="auto"/>
                                            <w:bottom w:val="none" w:sz="0" w:space="0" w:color="auto"/>
                                            <w:right w:val="none" w:sz="0" w:space="0" w:color="auto"/>
                                          </w:divBdr>
                                        </w:div>
                                        <w:div w:id="2007707096">
                                          <w:marLeft w:val="0"/>
                                          <w:marRight w:val="0"/>
                                          <w:marTop w:val="0"/>
                                          <w:marBottom w:val="0"/>
                                          <w:divBdr>
                                            <w:top w:val="none" w:sz="0" w:space="0" w:color="auto"/>
                                            <w:left w:val="none" w:sz="0" w:space="0" w:color="auto"/>
                                            <w:bottom w:val="none" w:sz="0" w:space="0" w:color="auto"/>
                                            <w:right w:val="none" w:sz="0" w:space="0" w:color="auto"/>
                                          </w:divBdr>
                                        </w:div>
                                        <w:div w:id="996036837">
                                          <w:marLeft w:val="0"/>
                                          <w:marRight w:val="0"/>
                                          <w:marTop w:val="0"/>
                                          <w:marBottom w:val="0"/>
                                          <w:divBdr>
                                            <w:top w:val="none" w:sz="0" w:space="0" w:color="auto"/>
                                            <w:left w:val="none" w:sz="0" w:space="0" w:color="auto"/>
                                            <w:bottom w:val="none" w:sz="0" w:space="0" w:color="auto"/>
                                            <w:right w:val="none" w:sz="0" w:space="0" w:color="auto"/>
                                          </w:divBdr>
                                        </w:div>
                                        <w:div w:id="191960185">
                                          <w:marLeft w:val="0"/>
                                          <w:marRight w:val="0"/>
                                          <w:marTop w:val="0"/>
                                          <w:marBottom w:val="0"/>
                                          <w:divBdr>
                                            <w:top w:val="none" w:sz="0" w:space="0" w:color="auto"/>
                                            <w:left w:val="none" w:sz="0" w:space="0" w:color="auto"/>
                                            <w:bottom w:val="none" w:sz="0" w:space="0" w:color="auto"/>
                                            <w:right w:val="none" w:sz="0" w:space="0" w:color="auto"/>
                                          </w:divBdr>
                                        </w:div>
                                        <w:div w:id="19166338">
                                          <w:marLeft w:val="0"/>
                                          <w:marRight w:val="0"/>
                                          <w:marTop w:val="0"/>
                                          <w:marBottom w:val="0"/>
                                          <w:divBdr>
                                            <w:top w:val="none" w:sz="0" w:space="0" w:color="auto"/>
                                            <w:left w:val="none" w:sz="0" w:space="0" w:color="auto"/>
                                            <w:bottom w:val="none" w:sz="0" w:space="0" w:color="auto"/>
                                            <w:right w:val="none" w:sz="0" w:space="0" w:color="auto"/>
                                          </w:divBdr>
                                        </w:div>
                                        <w:div w:id="12204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782027">
      <w:bodyDiv w:val="1"/>
      <w:marLeft w:val="0"/>
      <w:marRight w:val="0"/>
      <w:marTop w:val="0"/>
      <w:marBottom w:val="0"/>
      <w:divBdr>
        <w:top w:val="none" w:sz="0" w:space="0" w:color="auto"/>
        <w:left w:val="none" w:sz="0" w:space="0" w:color="auto"/>
        <w:bottom w:val="none" w:sz="0" w:space="0" w:color="auto"/>
        <w:right w:val="none" w:sz="0" w:space="0" w:color="auto"/>
      </w:divBdr>
      <w:divsChild>
        <w:div w:id="1743065675">
          <w:marLeft w:val="0"/>
          <w:marRight w:val="0"/>
          <w:marTop w:val="0"/>
          <w:marBottom w:val="0"/>
          <w:divBdr>
            <w:top w:val="none" w:sz="0" w:space="0" w:color="auto"/>
            <w:left w:val="none" w:sz="0" w:space="0" w:color="auto"/>
            <w:bottom w:val="none" w:sz="0" w:space="0" w:color="auto"/>
            <w:right w:val="none" w:sz="0" w:space="0" w:color="auto"/>
          </w:divBdr>
          <w:divsChild>
            <w:div w:id="920219178">
              <w:marLeft w:val="0"/>
              <w:marRight w:val="0"/>
              <w:marTop w:val="0"/>
              <w:marBottom w:val="0"/>
              <w:divBdr>
                <w:top w:val="none" w:sz="0" w:space="0" w:color="auto"/>
                <w:left w:val="none" w:sz="0" w:space="0" w:color="auto"/>
                <w:bottom w:val="none" w:sz="0" w:space="0" w:color="auto"/>
                <w:right w:val="none" w:sz="0" w:space="0" w:color="auto"/>
              </w:divBdr>
              <w:divsChild>
                <w:div w:id="592976986">
                  <w:marLeft w:val="0"/>
                  <w:marRight w:val="0"/>
                  <w:marTop w:val="0"/>
                  <w:marBottom w:val="0"/>
                  <w:divBdr>
                    <w:top w:val="none" w:sz="0" w:space="0" w:color="auto"/>
                    <w:left w:val="none" w:sz="0" w:space="0" w:color="auto"/>
                    <w:bottom w:val="none" w:sz="0" w:space="0" w:color="auto"/>
                    <w:right w:val="none" w:sz="0" w:space="0" w:color="auto"/>
                  </w:divBdr>
                  <w:divsChild>
                    <w:div w:id="753478503">
                      <w:marLeft w:val="0"/>
                      <w:marRight w:val="0"/>
                      <w:marTop w:val="0"/>
                      <w:marBottom w:val="0"/>
                      <w:divBdr>
                        <w:top w:val="none" w:sz="0" w:space="0" w:color="auto"/>
                        <w:left w:val="none" w:sz="0" w:space="0" w:color="auto"/>
                        <w:bottom w:val="none" w:sz="0" w:space="0" w:color="auto"/>
                        <w:right w:val="none" w:sz="0" w:space="0" w:color="auto"/>
                      </w:divBdr>
                      <w:divsChild>
                        <w:div w:id="281963492">
                          <w:marLeft w:val="0"/>
                          <w:marRight w:val="0"/>
                          <w:marTop w:val="0"/>
                          <w:marBottom w:val="0"/>
                          <w:divBdr>
                            <w:top w:val="none" w:sz="0" w:space="0" w:color="auto"/>
                            <w:left w:val="none" w:sz="0" w:space="0" w:color="auto"/>
                            <w:bottom w:val="none" w:sz="0" w:space="0" w:color="auto"/>
                            <w:right w:val="none" w:sz="0" w:space="0" w:color="auto"/>
                          </w:divBdr>
                          <w:divsChild>
                            <w:div w:id="1947614142">
                              <w:marLeft w:val="0"/>
                              <w:marRight w:val="0"/>
                              <w:marTop w:val="0"/>
                              <w:marBottom w:val="0"/>
                              <w:divBdr>
                                <w:top w:val="none" w:sz="0" w:space="0" w:color="auto"/>
                                <w:left w:val="none" w:sz="0" w:space="0" w:color="auto"/>
                                <w:bottom w:val="none" w:sz="0" w:space="0" w:color="auto"/>
                                <w:right w:val="none" w:sz="0" w:space="0" w:color="auto"/>
                              </w:divBdr>
                              <w:divsChild>
                                <w:div w:id="1954359882">
                                  <w:marLeft w:val="0"/>
                                  <w:marRight w:val="0"/>
                                  <w:marTop w:val="0"/>
                                  <w:marBottom w:val="0"/>
                                  <w:divBdr>
                                    <w:top w:val="none" w:sz="0" w:space="0" w:color="auto"/>
                                    <w:left w:val="none" w:sz="0" w:space="0" w:color="auto"/>
                                    <w:bottom w:val="none" w:sz="0" w:space="0" w:color="auto"/>
                                    <w:right w:val="none" w:sz="0" w:space="0" w:color="auto"/>
                                  </w:divBdr>
                                  <w:divsChild>
                                    <w:div w:id="1607271527">
                                      <w:marLeft w:val="0"/>
                                      <w:marRight w:val="0"/>
                                      <w:marTop w:val="0"/>
                                      <w:marBottom w:val="0"/>
                                      <w:divBdr>
                                        <w:top w:val="none" w:sz="0" w:space="0" w:color="auto"/>
                                        <w:left w:val="none" w:sz="0" w:space="0" w:color="auto"/>
                                        <w:bottom w:val="none" w:sz="0" w:space="0" w:color="auto"/>
                                        <w:right w:val="none" w:sz="0" w:space="0" w:color="auto"/>
                                      </w:divBdr>
                                      <w:divsChild>
                                        <w:div w:id="9929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57912">
      <w:bodyDiv w:val="1"/>
      <w:marLeft w:val="0"/>
      <w:marRight w:val="0"/>
      <w:marTop w:val="0"/>
      <w:marBottom w:val="0"/>
      <w:divBdr>
        <w:top w:val="none" w:sz="0" w:space="0" w:color="auto"/>
        <w:left w:val="none" w:sz="0" w:space="0" w:color="auto"/>
        <w:bottom w:val="none" w:sz="0" w:space="0" w:color="auto"/>
        <w:right w:val="none" w:sz="0" w:space="0" w:color="auto"/>
      </w:divBdr>
      <w:divsChild>
        <w:div w:id="1079862008">
          <w:marLeft w:val="0"/>
          <w:marRight w:val="0"/>
          <w:marTop w:val="0"/>
          <w:marBottom w:val="0"/>
          <w:divBdr>
            <w:top w:val="none" w:sz="0" w:space="0" w:color="auto"/>
            <w:left w:val="none" w:sz="0" w:space="0" w:color="auto"/>
            <w:bottom w:val="none" w:sz="0" w:space="0" w:color="auto"/>
            <w:right w:val="none" w:sz="0" w:space="0" w:color="auto"/>
          </w:divBdr>
          <w:divsChild>
            <w:div w:id="996610137">
              <w:marLeft w:val="0"/>
              <w:marRight w:val="0"/>
              <w:marTop w:val="0"/>
              <w:marBottom w:val="0"/>
              <w:divBdr>
                <w:top w:val="none" w:sz="0" w:space="0" w:color="auto"/>
                <w:left w:val="none" w:sz="0" w:space="0" w:color="auto"/>
                <w:bottom w:val="none" w:sz="0" w:space="0" w:color="auto"/>
                <w:right w:val="none" w:sz="0" w:space="0" w:color="auto"/>
              </w:divBdr>
              <w:divsChild>
                <w:div w:id="1863736211">
                  <w:marLeft w:val="0"/>
                  <w:marRight w:val="0"/>
                  <w:marTop w:val="0"/>
                  <w:marBottom w:val="0"/>
                  <w:divBdr>
                    <w:top w:val="none" w:sz="0" w:space="0" w:color="auto"/>
                    <w:left w:val="none" w:sz="0" w:space="0" w:color="auto"/>
                    <w:bottom w:val="none" w:sz="0" w:space="0" w:color="auto"/>
                    <w:right w:val="none" w:sz="0" w:space="0" w:color="auto"/>
                  </w:divBdr>
                  <w:divsChild>
                    <w:div w:id="423577291">
                      <w:marLeft w:val="0"/>
                      <w:marRight w:val="0"/>
                      <w:marTop w:val="0"/>
                      <w:marBottom w:val="0"/>
                      <w:divBdr>
                        <w:top w:val="none" w:sz="0" w:space="0" w:color="auto"/>
                        <w:left w:val="none" w:sz="0" w:space="0" w:color="auto"/>
                        <w:bottom w:val="none" w:sz="0" w:space="0" w:color="auto"/>
                        <w:right w:val="none" w:sz="0" w:space="0" w:color="auto"/>
                      </w:divBdr>
                      <w:divsChild>
                        <w:div w:id="1664658">
                          <w:marLeft w:val="0"/>
                          <w:marRight w:val="0"/>
                          <w:marTop w:val="0"/>
                          <w:marBottom w:val="0"/>
                          <w:divBdr>
                            <w:top w:val="none" w:sz="0" w:space="0" w:color="auto"/>
                            <w:left w:val="none" w:sz="0" w:space="0" w:color="auto"/>
                            <w:bottom w:val="none" w:sz="0" w:space="0" w:color="auto"/>
                            <w:right w:val="none" w:sz="0" w:space="0" w:color="auto"/>
                          </w:divBdr>
                          <w:divsChild>
                            <w:div w:id="895624908">
                              <w:marLeft w:val="0"/>
                              <w:marRight w:val="0"/>
                              <w:marTop w:val="0"/>
                              <w:marBottom w:val="0"/>
                              <w:divBdr>
                                <w:top w:val="none" w:sz="0" w:space="0" w:color="auto"/>
                                <w:left w:val="none" w:sz="0" w:space="0" w:color="auto"/>
                                <w:bottom w:val="none" w:sz="0" w:space="0" w:color="auto"/>
                                <w:right w:val="none" w:sz="0" w:space="0" w:color="auto"/>
                              </w:divBdr>
                              <w:divsChild>
                                <w:div w:id="1912345669">
                                  <w:marLeft w:val="0"/>
                                  <w:marRight w:val="0"/>
                                  <w:marTop w:val="0"/>
                                  <w:marBottom w:val="0"/>
                                  <w:divBdr>
                                    <w:top w:val="none" w:sz="0" w:space="0" w:color="auto"/>
                                    <w:left w:val="none" w:sz="0" w:space="0" w:color="auto"/>
                                    <w:bottom w:val="none" w:sz="0" w:space="0" w:color="auto"/>
                                    <w:right w:val="none" w:sz="0" w:space="0" w:color="auto"/>
                                  </w:divBdr>
                                  <w:divsChild>
                                    <w:div w:id="213585153">
                                      <w:marLeft w:val="0"/>
                                      <w:marRight w:val="0"/>
                                      <w:marTop w:val="0"/>
                                      <w:marBottom w:val="0"/>
                                      <w:divBdr>
                                        <w:top w:val="none" w:sz="0" w:space="0" w:color="auto"/>
                                        <w:left w:val="none" w:sz="0" w:space="0" w:color="auto"/>
                                        <w:bottom w:val="none" w:sz="0" w:space="0" w:color="auto"/>
                                        <w:right w:val="none" w:sz="0" w:space="0" w:color="auto"/>
                                      </w:divBdr>
                                      <w:divsChild>
                                        <w:div w:id="21206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174383">
      <w:bodyDiv w:val="1"/>
      <w:marLeft w:val="0"/>
      <w:marRight w:val="0"/>
      <w:marTop w:val="0"/>
      <w:marBottom w:val="0"/>
      <w:divBdr>
        <w:top w:val="none" w:sz="0" w:space="0" w:color="auto"/>
        <w:left w:val="none" w:sz="0" w:space="0" w:color="auto"/>
        <w:bottom w:val="none" w:sz="0" w:space="0" w:color="auto"/>
        <w:right w:val="none" w:sz="0" w:space="0" w:color="auto"/>
      </w:divBdr>
      <w:divsChild>
        <w:div w:id="1659767932">
          <w:marLeft w:val="0"/>
          <w:marRight w:val="0"/>
          <w:marTop w:val="0"/>
          <w:marBottom w:val="0"/>
          <w:divBdr>
            <w:top w:val="none" w:sz="0" w:space="0" w:color="auto"/>
            <w:left w:val="none" w:sz="0" w:space="0" w:color="auto"/>
            <w:bottom w:val="none" w:sz="0" w:space="0" w:color="auto"/>
            <w:right w:val="none" w:sz="0" w:space="0" w:color="auto"/>
          </w:divBdr>
          <w:divsChild>
            <w:div w:id="1974481399">
              <w:marLeft w:val="0"/>
              <w:marRight w:val="0"/>
              <w:marTop w:val="0"/>
              <w:marBottom w:val="0"/>
              <w:divBdr>
                <w:top w:val="none" w:sz="0" w:space="0" w:color="auto"/>
                <w:left w:val="none" w:sz="0" w:space="0" w:color="auto"/>
                <w:bottom w:val="none" w:sz="0" w:space="0" w:color="auto"/>
                <w:right w:val="none" w:sz="0" w:space="0" w:color="auto"/>
              </w:divBdr>
              <w:divsChild>
                <w:div w:id="833684009">
                  <w:marLeft w:val="0"/>
                  <w:marRight w:val="0"/>
                  <w:marTop w:val="0"/>
                  <w:marBottom w:val="0"/>
                  <w:divBdr>
                    <w:top w:val="none" w:sz="0" w:space="0" w:color="auto"/>
                    <w:left w:val="none" w:sz="0" w:space="0" w:color="auto"/>
                    <w:bottom w:val="none" w:sz="0" w:space="0" w:color="auto"/>
                    <w:right w:val="none" w:sz="0" w:space="0" w:color="auto"/>
                  </w:divBdr>
                  <w:divsChild>
                    <w:div w:id="173420358">
                      <w:marLeft w:val="0"/>
                      <w:marRight w:val="0"/>
                      <w:marTop w:val="0"/>
                      <w:marBottom w:val="0"/>
                      <w:divBdr>
                        <w:top w:val="none" w:sz="0" w:space="0" w:color="auto"/>
                        <w:left w:val="none" w:sz="0" w:space="0" w:color="auto"/>
                        <w:bottom w:val="none" w:sz="0" w:space="0" w:color="auto"/>
                        <w:right w:val="none" w:sz="0" w:space="0" w:color="auto"/>
                      </w:divBdr>
                      <w:divsChild>
                        <w:div w:id="1910267193">
                          <w:marLeft w:val="0"/>
                          <w:marRight w:val="0"/>
                          <w:marTop w:val="0"/>
                          <w:marBottom w:val="0"/>
                          <w:divBdr>
                            <w:top w:val="none" w:sz="0" w:space="0" w:color="auto"/>
                            <w:left w:val="none" w:sz="0" w:space="0" w:color="auto"/>
                            <w:bottom w:val="none" w:sz="0" w:space="0" w:color="auto"/>
                            <w:right w:val="none" w:sz="0" w:space="0" w:color="auto"/>
                          </w:divBdr>
                          <w:divsChild>
                            <w:div w:id="17318192">
                              <w:marLeft w:val="0"/>
                              <w:marRight w:val="0"/>
                              <w:marTop w:val="0"/>
                              <w:marBottom w:val="0"/>
                              <w:divBdr>
                                <w:top w:val="none" w:sz="0" w:space="0" w:color="auto"/>
                                <w:left w:val="none" w:sz="0" w:space="0" w:color="auto"/>
                                <w:bottom w:val="none" w:sz="0" w:space="0" w:color="auto"/>
                                <w:right w:val="none" w:sz="0" w:space="0" w:color="auto"/>
                              </w:divBdr>
                              <w:divsChild>
                                <w:div w:id="2134015482">
                                  <w:marLeft w:val="0"/>
                                  <w:marRight w:val="0"/>
                                  <w:marTop w:val="0"/>
                                  <w:marBottom w:val="0"/>
                                  <w:divBdr>
                                    <w:top w:val="none" w:sz="0" w:space="0" w:color="auto"/>
                                    <w:left w:val="none" w:sz="0" w:space="0" w:color="auto"/>
                                    <w:bottom w:val="none" w:sz="0" w:space="0" w:color="auto"/>
                                    <w:right w:val="none" w:sz="0" w:space="0" w:color="auto"/>
                                  </w:divBdr>
                                  <w:divsChild>
                                    <w:div w:id="6314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HAMLET</dc:creator>
  <cp:lastModifiedBy>rajesh</cp:lastModifiedBy>
  <cp:revision>2</cp:revision>
  <dcterms:created xsi:type="dcterms:W3CDTF">2015-11-06T06:48:00Z</dcterms:created>
  <dcterms:modified xsi:type="dcterms:W3CDTF">2015-11-06T06:48:00Z</dcterms:modified>
</cp:coreProperties>
</file>