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2213" w:rsidRDefault="00E02213" w:rsidP="00E02213">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O‌‍‍‍‌‍‍‌‌‍‍‍‌‍‍‍‍‌‍‍</w:t>
      </w:r>
      <w:proofErr w:type="spellStart"/>
      <w:r>
        <w:rPr>
          <w:rFonts w:ascii="Arial" w:hAnsi="Arial" w:cs="Arial"/>
          <w:color w:val="001847"/>
          <w:sz w:val="36"/>
          <w:szCs w:val="36"/>
        </w:rPr>
        <w:t>ver</w:t>
      </w:r>
      <w:proofErr w:type="spellEnd"/>
      <w:r>
        <w:rPr>
          <w:rFonts w:ascii="Arial" w:hAnsi="Arial" w:cs="Arial"/>
          <w:color w:val="001847"/>
          <w:sz w:val="36"/>
          <w:szCs w:val="36"/>
        </w:rPr>
        <w:t xml:space="preserve"> the past two weeks, our readings and discussions have been focused on establishing a baseline for understanding globalization. This week, we begin our tour through the four lenses, beginning with </w:t>
      </w:r>
      <w:hyperlink r:id="rId4" w:tgtFrame="_blank" w:history="1">
        <w:r>
          <w:rPr>
            <w:rStyle w:val="Hyperlink"/>
            <w:rFonts w:ascii="Arial" w:hAnsi="Arial" w:cs="Arial"/>
            <w:sz w:val="36"/>
            <w:szCs w:val="36"/>
            <w:u w:val="none"/>
          </w:rPr>
          <w:t>history</w:t>
        </w:r>
      </w:hyperlink>
      <w:r>
        <w:rPr>
          <w:rFonts w:ascii="Arial" w:hAnsi="Arial" w:cs="Arial"/>
          <w:color w:val="001847"/>
          <w:sz w:val="36"/>
          <w:szCs w:val="36"/>
        </w:rPr>
        <w:t>. As we dive into the four lenses, keep in mind that each lens is framed as a way of seeing the issue, not necessarily tied to the associated discipline. So looking through the historical lens isn’t just about History Channel documentaries, but about how you use this lens to understand the past and present.</w:t>
      </w:r>
    </w:p>
    <w:p w:rsidR="00E02213" w:rsidRDefault="00E02213" w:rsidP="00E02213">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 xml:space="preserve">As you </w:t>
      </w:r>
      <w:proofErr w:type="spellStart"/>
      <w:r>
        <w:rPr>
          <w:rFonts w:ascii="Arial" w:hAnsi="Arial" w:cs="Arial"/>
          <w:color w:val="001847"/>
          <w:sz w:val="36"/>
          <w:szCs w:val="36"/>
        </w:rPr>
        <w:t>wri</w:t>
      </w:r>
      <w:proofErr w:type="spellEnd"/>
      <w:r>
        <w:rPr>
          <w:rFonts w:ascii="Arial" w:hAnsi="Arial" w:cs="Arial"/>
          <w:color w:val="001847"/>
          <w:sz w:val="36"/>
          <w:szCs w:val="36"/>
        </w:rPr>
        <w:t>‌‍‍‍‌‍‍‌‌‍‍‍‌‍‍‍‍‌‍‍</w:t>
      </w:r>
      <w:proofErr w:type="spellStart"/>
      <w:r>
        <w:rPr>
          <w:rFonts w:ascii="Arial" w:hAnsi="Arial" w:cs="Arial"/>
          <w:color w:val="001847"/>
          <w:sz w:val="36"/>
          <w:szCs w:val="36"/>
        </w:rPr>
        <w:t>te</w:t>
      </w:r>
      <w:proofErr w:type="spellEnd"/>
      <w:r>
        <w:rPr>
          <w:rFonts w:ascii="Arial" w:hAnsi="Arial" w:cs="Arial"/>
          <w:color w:val="001847"/>
          <w:sz w:val="36"/>
          <w:szCs w:val="36"/>
        </w:rPr>
        <w:t xml:space="preserve"> your initial post, answer the following questions: In what ways does looking through the lens of history enhance your understanding of globalization? https://essaypandit.com/essay-papers/ Consider a current event in the news that has a historical counterpart. How does looking through the history lens influence how you perceive both the current and historical events? Please share a news link to your events. How does analyzing the relationship between history, culture, and globalization have an influence on your discipline of study or chosen profession‌‍‍‍‌‍‍‌‌‍‍‍‌‍‍‍‍‌‍‍? https://theeliteessaywriters.com/blogessays/</w:t>
      </w:r>
    </w:p>
    <w:p w:rsidR="00CC7540" w:rsidRDefault="00CC7540"/>
    <w:sectPr w:rsidR="00CC7540" w:rsidSect="00CC754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02213"/>
    <w:rsid w:val="00CC7540"/>
    <w:rsid w:val="00E0221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754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0221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E02213"/>
    <w:rPr>
      <w:color w:val="0000FF"/>
      <w:u w:val="single"/>
    </w:rPr>
  </w:style>
</w:styles>
</file>

<file path=word/webSettings.xml><?xml version="1.0" encoding="utf-8"?>
<w:webSettings xmlns:r="http://schemas.openxmlformats.org/officeDocument/2006/relationships" xmlns:w="http://schemas.openxmlformats.org/wordprocessingml/2006/main">
  <w:divs>
    <w:div w:id="1622303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essayharbour.info/essay-questi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188</Words>
  <Characters>1077</Characters>
  <Application>Microsoft Office Word</Application>
  <DocSecurity>0</DocSecurity>
  <Lines>8</Lines>
  <Paragraphs>2</Paragraphs>
  <ScaleCrop>false</ScaleCrop>
  <Company/>
  <LinksUpToDate>false</LinksUpToDate>
  <CharactersWithSpaces>1263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Pratishtha Sharma</dc:creator>
  <cp:lastModifiedBy>Pratishtha Sharma</cp:lastModifiedBy>
  <cp:revision>1</cp:revision>
  <dcterms:created xsi:type="dcterms:W3CDTF">2021-05-26T08:41:00Z</dcterms:created>
  <dcterms:modified xsi:type="dcterms:W3CDTF">2021-05-26T08:41:00Z</dcterms:modified>
</cp:coreProperties>
</file>