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ED" w:rsidRDefault="006747C0">
      <w:proofErr w:type="gramStart"/>
      <w:r>
        <w:rPr>
          <w:rFonts w:ascii="Arial" w:hAnsi="Arial" w:cs="Arial"/>
          <w:color w:val="001847"/>
          <w:sz w:val="29"/>
          <w:szCs w:val="29"/>
        </w:rPr>
        <w:t>Venezuela by </w:t>
      </w: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</w:rPr>
          <w:t>Human Rights Watch (2017) (https://www.hrw.org/world-report/2018/country-chapters/venezuela)</w:t>
        </w:r>
      </w:hyperlink>
      <w:r>
        <w:rPr>
          <w:rFonts w:ascii="Arial" w:hAnsi="Arial" w:cs="Arial"/>
          <w:color w:val="001847"/>
          <w:sz w:val="29"/>
          <w:szCs w:val="29"/>
        </w:rPr>
        <w:t>.</w:t>
      </w:r>
      <w:proofErr w:type="gramEnd"/>
      <w:r>
        <w:rPr>
          <w:rFonts w:ascii="Arial" w:hAnsi="Arial" w:cs="Arial"/>
          <w:color w:val="001847"/>
          <w:sz w:val="29"/>
          <w:szCs w:val="29"/>
        </w:rPr>
        <w:t> </w:t>
      </w:r>
    </w:p>
    <w:sectPr w:rsidR="007E5BED" w:rsidSect="007E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6747C0"/>
    <w:rsid w:val="006747C0"/>
    <w:rsid w:val="007E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4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rw.org/world-report/2018/country-chapters/venezuel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2021-04-30T08:49:00Z</dcterms:created>
  <dcterms:modified xsi:type="dcterms:W3CDTF">2021-04-30T08:49:00Z</dcterms:modified>
</cp:coreProperties>
</file>