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52" w:rsidRDefault="00A45732">
      <w:r>
        <w:rPr>
          <w:rFonts w:ascii="Arial" w:hAnsi="Arial" w:cs="Arial"/>
          <w:color w:val="001847"/>
          <w:sz w:val="30"/>
          <w:szCs w:val="30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30"/>
            <w:szCs w:val="30"/>
          </w:rPr>
          <w:t>https://csusb-primo.hosted.exlibrisgroup.com/permalink/f/1jk6udm/TN_cdi_gale_infotracacademiconefile_A312633530</w:t>
        </w:r>
      </w:hyperlink>
      <w:r>
        <w:rPr>
          <w:rFonts w:ascii="Arial" w:hAnsi="Arial" w:cs="Arial"/>
          <w:color w:val="001847"/>
          <w:sz w:val="30"/>
          <w:szCs w:val="30"/>
        </w:rPr>
        <w:t> </w:t>
      </w:r>
    </w:p>
    <w:sectPr w:rsidR="002F5452" w:rsidSect="002F54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45732"/>
    <w:rsid w:val="002F5452"/>
    <w:rsid w:val="00A4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457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susb-primo.hosted.exlibrisgroup.com/permalink/f/1jk6udm/TN_cdi_gale_infotracacademiconefile_A3126335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2021-05-12T07:42:00Z</dcterms:created>
  <dcterms:modified xsi:type="dcterms:W3CDTF">2021-05-12T07:42:00Z</dcterms:modified>
</cp:coreProperties>
</file>