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09" w:rsidRPr="005306DD" w:rsidRDefault="00F26909" w:rsidP="00F26909">
      <w:pPr>
        <w:spacing w:line="480" w:lineRule="auto"/>
        <w:jc w:val="center"/>
      </w:pPr>
      <w:r>
        <w:t>Type 2 Diabetes</w:t>
      </w:r>
    </w:p>
    <w:p w:rsidR="00F26909" w:rsidRPr="005306DD" w:rsidRDefault="00F26909" w:rsidP="00F26909">
      <w:pPr>
        <w:spacing w:line="480" w:lineRule="auto"/>
      </w:pPr>
    </w:p>
    <w:p w:rsidR="00F26909" w:rsidRPr="005306DD" w:rsidRDefault="00F26909" w:rsidP="00F26909">
      <w:pPr>
        <w:tabs>
          <w:tab w:val="left" w:pos="8420"/>
        </w:tabs>
        <w:spacing w:line="480" w:lineRule="auto"/>
      </w:pPr>
      <w:r>
        <w:tab/>
      </w: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Pr="005306DD" w:rsidRDefault="00F26909" w:rsidP="00F26909">
      <w:pPr>
        <w:spacing w:line="480" w:lineRule="auto"/>
      </w:pPr>
    </w:p>
    <w:p w:rsidR="00F26909" w:rsidRDefault="00F26909" w:rsidP="00F26909">
      <w:pPr>
        <w:spacing w:line="480" w:lineRule="auto"/>
        <w:jc w:val="center"/>
      </w:pPr>
    </w:p>
    <w:p w:rsidR="00F26909" w:rsidRDefault="00F26909" w:rsidP="00F26909">
      <w:pPr>
        <w:pStyle w:val="Textbody"/>
        <w:spacing w:after="200" w:line="480" w:lineRule="auto"/>
        <w:ind w:firstLine="720"/>
        <w:rPr>
          <w:rFonts w:cs="Times New Roman"/>
        </w:rPr>
      </w:pPr>
    </w:p>
    <w:p w:rsidR="00F26909" w:rsidRDefault="00F26909" w:rsidP="00F26909">
      <w:pPr>
        <w:pStyle w:val="Textbody"/>
        <w:spacing w:after="200" w:line="480" w:lineRule="auto"/>
        <w:ind w:firstLine="720"/>
        <w:rPr>
          <w:rFonts w:cs="Times New Roman"/>
        </w:rPr>
      </w:pPr>
    </w:p>
    <w:p w:rsidR="00F26909" w:rsidRDefault="00F26909" w:rsidP="00F26909">
      <w:pPr>
        <w:pStyle w:val="Textbody"/>
        <w:spacing w:after="200" w:line="480" w:lineRule="auto"/>
        <w:ind w:firstLine="720"/>
        <w:rPr>
          <w:rFonts w:cs="Times New Roman"/>
        </w:rPr>
      </w:pPr>
    </w:p>
    <w:p w:rsidR="00F26909" w:rsidRDefault="00F26909" w:rsidP="00F26909">
      <w:pPr>
        <w:pStyle w:val="Textbody"/>
        <w:spacing w:after="200" w:line="480" w:lineRule="auto"/>
        <w:rPr>
          <w:rFonts w:cs="Times New Roman"/>
        </w:rPr>
      </w:pPr>
    </w:p>
    <w:p w:rsidR="00F26909" w:rsidRDefault="00F26909" w:rsidP="00F26909">
      <w:pPr>
        <w:pStyle w:val="Textbody"/>
        <w:spacing w:after="200" w:line="480" w:lineRule="auto"/>
        <w:ind w:firstLine="720"/>
        <w:jc w:val="center"/>
        <w:rPr>
          <w:rFonts w:cs="Times New Roman"/>
        </w:rPr>
      </w:pPr>
    </w:p>
    <w:p w:rsidR="00F26909" w:rsidRPr="00DA746A" w:rsidRDefault="00F26909" w:rsidP="00F26909">
      <w:pPr>
        <w:pStyle w:val="Textbody"/>
        <w:spacing w:after="200" w:line="480" w:lineRule="auto"/>
        <w:ind w:firstLine="720"/>
        <w:jc w:val="center"/>
        <w:rPr>
          <w:rFonts w:cs="Times New Roman"/>
        </w:rPr>
      </w:pPr>
      <w:r w:rsidRPr="00DA746A">
        <w:rPr>
          <w:rFonts w:cs="Times New Roman"/>
        </w:rPr>
        <w:lastRenderedPageBreak/>
        <w:t>Basic Information</w:t>
      </w:r>
    </w:p>
    <w:p w:rsidR="00F26909" w:rsidRPr="00DA746A" w:rsidRDefault="00F26909" w:rsidP="00F26909">
      <w:pPr>
        <w:pStyle w:val="Textbody"/>
        <w:spacing w:after="200" w:line="480" w:lineRule="auto"/>
        <w:ind w:firstLine="720"/>
        <w:rPr>
          <w:rFonts w:cs="Times New Roman"/>
        </w:rPr>
      </w:pPr>
      <w:r w:rsidRPr="00DA746A">
        <w:rPr>
          <w:rFonts w:cs="Times New Roman"/>
        </w:rPr>
        <w:t xml:space="preserve">The current paper is to discuss about the theory supporting the solution to the Type 2 diabetes, discuss how health belief model theory supports the type 2 diabetes and the way the theory incorporated into the management of type 2 diabetes. Type 2 diabetes formerly called non-insulin-dependent diabetes (NIDDM), obesity related diabetes, and it is completely a metabolic disorder, which is characterized by the deficiency in the insulin. </w:t>
      </w:r>
    </w:p>
    <w:p w:rsidR="00F26909" w:rsidRPr="00DA746A" w:rsidRDefault="00F26909" w:rsidP="00F26909">
      <w:pPr>
        <w:spacing w:line="480" w:lineRule="auto"/>
        <w:jc w:val="center"/>
      </w:pPr>
      <w:r w:rsidRPr="00DA746A">
        <w:t>Theory and rationale behind the proposal</w:t>
      </w:r>
    </w:p>
    <w:p w:rsidR="00F26909" w:rsidRPr="00DA746A" w:rsidRDefault="00F26909" w:rsidP="00F26909">
      <w:pPr>
        <w:pStyle w:val="Textbody"/>
        <w:spacing w:after="200" w:line="480" w:lineRule="auto"/>
        <w:ind w:firstLine="720"/>
        <w:rPr>
          <w:rFonts w:cs="Times New Roman"/>
        </w:rPr>
      </w:pPr>
      <w:r w:rsidRPr="00DA746A">
        <w:rPr>
          <w:rFonts w:cs="Times New Roman"/>
        </w:rPr>
        <w:t>The Health Belief Model (HBM) or health behavior theory was introduced in 1950s by</w:t>
      </w:r>
      <w:r>
        <w:rPr>
          <w:rFonts w:cs="Times New Roman"/>
        </w:rPr>
        <w:t xml:space="preserve"> a division of U.S.</w:t>
      </w:r>
      <w:r w:rsidRPr="00DA746A">
        <w:rPr>
          <w:rFonts w:cs="Times New Roman"/>
        </w:rPr>
        <w:t xml:space="preserve"> </w:t>
      </w:r>
      <w:r>
        <w:t>Public Health Service social psychologists</w:t>
      </w:r>
      <w:r>
        <w:rPr>
          <w:rFonts w:cs="Times New Roman"/>
        </w:rPr>
        <w:t>.</w:t>
      </w:r>
      <w:r w:rsidRPr="00DA746A">
        <w:rPr>
          <w:rFonts w:cs="Times New Roman"/>
        </w:rPr>
        <w:t xml:space="preserve"> They educate how people that join in the programs helps to detect and prevent illness (Current Nursing, 2012). HBM is one of effective model that solve behaviors issues </w:t>
      </w:r>
      <w:r>
        <w:rPr>
          <w:rFonts w:cs="Times New Roman"/>
        </w:rPr>
        <w:t xml:space="preserve">and </w:t>
      </w:r>
      <w:r w:rsidRPr="00DA746A">
        <w:rPr>
          <w:rFonts w:cs="Times New Roman"/>
        </w:rPr>
        <w:t>in</w:t>
      </w:r>
      <w:r>
        <w:rPr>
          <w:rFonts w:cs="Times New Roman"/>
        </w:rPr>
        <w:t>-</w:t>
      </w:r>
      <w:r w:rsidRPr="00DA746A">
        <w:rPr>
          <w:rFonts w:cs="Times New Roman"/>
        </w:rPr>
        <w:t xml:space="preserve">turn </w:t>
      </w:r>
      <w:r>
        <w:rPr>
          <w:rFonts w:cs="Times New Roman"/>
        </w:rPr>
        <w:t xml:space="preserve">helps in </w:t>
      </w:r>
      <w:r w:rsidRPr="00DA746A">
        <w:rPr>
          <w:rFonts w:cs="Times New Roman"/>
        </w:rPr>
        <w:t>address</w:t>
      </w:r>
      <w:r>
        <w:rPr>
          <w:rFonts w:cs="Times New Roman"/>
        </w:rPr>
        <w:t>ing</w:t>
      </w:r>
      <w:r w:rsidRPr="00DA746A">
        <w:rPr>
          <w:rFonts w:cs="Times New Roman"/>
        </w:rPr>
        <w:t xml:space="preserve"> health problem like Type 2 diabetes. Health belief model focus on four health-related behavior in person</w:t>
      </w:r>
      <w:r>
        <w:rPr>
          <w:rFonts w:cs="Times New Roman"/>
        </w:rPr>
        <w:t>’</w:t>
      </w:r>
      <w:r w:rsidRPr="00DA746A">
        <w:rPr>
          <w:rFonts w:cs="Times New Roman"/>
        </w:rPr>
        <w:t>s which includes the seriousness of the prospective illness, the person’s vulnerability to the illness, the advantage</w:t>
      </w:r>
      <w:r>
        <w:rPr>
          <w:rFonts w:cs="Times New Roman"/>
        </w:rPr>
        <w:t>s</w:t>
      </w:r>
      <w:r w:rsidRPr="00DA746A">
        <w:rPr>
          <w:rFonts w:cs="Times New Roman"/>
        </w:rPr>
        <w:t xml:space="preserve"> of taking precaution and the impediment in taking action (Current Nursing, 2012). </w:t>
      </w:r>
    </w:p>
    <w:p w:rsidR="00F26909" w:rsidRPr="00DA746A" w:rsidRDefault="00F26909" w:rsidP="00F26909">
      <w:pPr>
        <w:pStyle w:val="Textbody"/>
        <w:spacing w:after="200" w:line="480" w:lineRule="auto"/>
        <w:ind w:firstLine="720"/>
        <w:rPr>
          <w:rFonts w:cs="Times New Roman"/>
          <w:color w:val="000000"/>
          <w:kern w:val="24"/>
        </w:rPr>
      </w:pPr>
      <w:r w:rsidRPr="00DA746A">
        <w:rPr>
          <w:rFonts w:cs="Times New Roman"/>
        </w:rPr>
        <w:t>The rationale behind the proposal is to involve establishing awareness in the public and providing a management plan for</w:t>
      </w:r>
      <w:r>
        <w:rPr>
          <w:rFonts w:cs="Times New Roman"/>
        </w:rPr>
        <w:t xml:space="preserve"> better treatment of type 2 diabetes</w:t>
      </w:r>
      <w:r w:rsidRPr="00DA746A">
        <w:rPr>
          <w:rFonts w:cs="Times New Roman"/>
        </w:rPr>
        <w:t xml:space="preserve">. </w:t>
      </w:r>
      <w:r w:rsidRPr="00DA746A">
        <w:rPr>
          <w:rFonts w:cs="Times New Roman"/>
          <w:color w:val="000000"/>
          <w:kern w:val="24"/>
        </w:rPr>
        <w:t>Disparities in access to care have an impact on this statistic.  Policies must be set in place for better acces</w:t>
      </w:r>
      <w:r>
        <w:rPr>
          <w:rFonts w:cs="Times New Roman"/>
          <w:color w:val="000000"/>
          <w:kern w:val="24"/>
        </w:rPr>
        <w:t xml:space="preserve">s to care, </w:t>
      </w:r>
      <w:r w:rsidRPr="00DA746A">
        <w:rPr>
          <w:rFonts w:cs="Times New Roman"/>
          <w:color w:val="000000"/>
          <w:kern w:val="24"/>
        </w:rPr>
        <w:t xml:space="preserve">information related to diabetes risks and places to get involved in free physical activity within all communities. </w:t>
      </w:r>
      <w:r w:rsidRPr="00DA746A">
        <w:rPr>
          <w:rFonts w:cs="Times New Roman"/>
        </w:rPr>
        <w:t>Also measures to control the level of insulin in the blood as well inclusion of foods that provide resistance to the  body for the excess sugar content in the blood all can be considered as potential solutions to the problem (NCC,2008)(Dev,2011).</w:t>
      </w:r>
    </w:p>
    <w:p w:rsidR="00F26909" w:rsidRDefault="00F26909" w:rsidP="00F26909">
      <w:pPr>
        <w:spacing w:line="480" w:lineRule="auto"/>
        <w:jc w:val="center"/>
      </w:pPr>
    </w:p>
    <w:p w:rsidR="00F26909" w:rsidRPr="00B9709C" w:rsidRDefault="00F26909" w:rsidP="00F26909">
      <w:pPr>
        <w:spacing w:line="480" w:lineRule="auto"/>
        <w:jc w:val="center"/>
      </w:pPr>
      <w:r>
        <w:lastRenderedPageBreak/>
        <w:t>Theory supporting the solution:</w:t>
      </w:r>
    </w:p>
    <w:p w:rsidR="00F26909" w:rsidRPr="00DA746A" w:rsidRDefault="00F26909" w:rsidP="00F26909">
      <w:pPr>
        <w:spacing w:line="480" w:lineRule="auto"/>
        <w:ind w:firstLine="720"/>
      </w:pPr>
      <w:r w:rsidRPr="00DA746A">
        <w:rPr>
          <w:color w:val="000000"/>
          <w:kern w:val="24"/>
        </w:rPr>
        <w:t xml:space="preserve">Education for both prevention of diabetes and for self-management for those diagnosed with pre-diabetes or diabetes was also a contributor to overall optimal health and reduced complications.  Education must be accessible to all learning levels and all lifestyles and communities.  Group education was most effective, followed by web-based learning modules that individuals could access from anywhere at any time of day.  Education consisted of nutritional and weight loss information, physical activity recommendations and ideas, information on blood glucose self-monitoring, oral diabetes medications and insulin and injection instruction. These all played an important part in effective reduction of risk, improved self-management and </w:t>
      </w:r>
      <w:r w:rsidRPr="00DA746A">
        <w:t>for potential prevention of type 2 diabetes.</w:t>
      </w:r>
      <w:r w:rsidRPr="00DA746A">
        <w:rPr>
          <w:color w:val="000000"/>
          <w:kern w:val="24"/>
        </w:rPr>
        <w:t xml:space="preserve"> </w:t>
      </w:r>
      <w:r w:rsidRPr="00DA746A">
        <w:t>The HBM theory provided is more convincing and there are several instances in the medical recording that the solutions formulated based on the theory proposed do have positive results in curing the Type 2 diabetes.</w:t>
      </w:r>
    </w:p>
    <w:p w:rsidR="00F26909" w:rsidRDefault="00F26909" w:rsidP="00F26909">
      <w:pPr>
        <w:spacing w:line="480" w:lineRule="auto"/>
        <w:jc w:val="center"/>
      </w:pPr>
    </w:p>
    <w:p w:rsidR="00F26909" w:rsidRPr="00DA746A" w:rsidRDefault="00F26909" w:rsidP="00F26909">
      <w:pPr>
        <w:spacing w:line="480" w:lineRule="auto"/>
        <w:jc w:val="center"/>
      </w:pPr>
      <w:r w:rsidRPr="00DA746A">
        <w:t>Devising the project to include the solution:</w:t>
      </w:r>
    </w:p>
    <w:p w:rsidR="00F26909" w:rsidRDefault="00F26909" w:rsidP="00F26909">
      <w:pPr>
        <w:spacing w:line="480" w:lineRule="auto"/>
        <w:ind w:firstLine="720"/>
        <w:rPr>
          <w:color w:val="000000"/>
          <w:kern w:val="24"/>
        </w:rPr>
      </w:pPr>
      <w:r w:rsidRPr="00DA746A">
        <w:t xml:space="preserve">The project will focus on educating the extended exercise and diet control on the people and study of the subsequent incidence rate reduction of type 2 diabetes. </w:t>
      </w:r>
      <w:r w:rsidRPr="00DA746A">
        <w:rPr>
          <w:color w:val="000000"/>
          <w:kern w:val="24"/>
        </w:rPr>
        <w:t xml:space="preserve">The first step towards understanding what causes disparities in persons with diabetes is identifying them and determining what can be done to reduce them. An individual’s sense of well-being, their resilience and positive emotions also play a part in quality of life and optimal health for those with or at risk for diabetes. Socioeconomic inequalities in health have been attributed to a variety of mechanisms that may act as intermediate risk factors for diabetes. Having a sense of self-worth and life purpose positively impacted self-management of diabetes.  Social support and a </w:t>
      </w:r>
    </w:p>
    <w:p w:rsidR="00F26909" w:rsidRDefault="00F26909" w:rsidP="00F26909">
      <w:pPr>
        <w:spacing w:line="480" w:lineRule="auto"/>
        <w:rPr>
          <w:color w:val="000000"/>
          <w:kern w:val="24"/>
        </w:rPr>
      </w:pPr>
    </w:p>
    <w:p w:rsidR="00F26909" w:rsidRPr="00DA746A" w:rsidRDefault="00F26909" w:rsidP="00F26909">
      <w:pPr>
        <w:spacing w:line="480" w:lineRule="auto"/>
        <w:rPr>
          <w:color w:val="000000"/>
          <w:kern w:val="24"/>
        </w:rPr>
      </w:pPr>
      <w:proofErr w:type="gramStart"/>
      <w:r w:rsidRPr="00DA746A">
        <w:rPr>
          <w:color w:val="000000"/>
          <w:kern w:val="24"/>
        </w:rPr>
        <w:t>sense</w:t>
      </w:r>
      <w:proofErr w:type="gramEnd"/>
      <w:r w:rsidRPr="00DA746A">
        <w:rPr>
          <w:color w:val="000000"/>
          <w:kern w:val="24"/>
        </w:rPr>
        <w:t xml:space="preserve"> of resilience also impacted positive outcomes and decreased glucose levels.   There also appeared to be an integrated relationship between these positive emotional states and sense of personal strength and frequent physical exercise. </w:t>
      </w:r>
    </w:p>
    <w:p w:rsidR="00F26909" w:rsidRPr="00DA746A" w:rsidRDefault="00F26909" w:rsidP="00F26909">
      <w:pPr>
        <w:spacing w:line="480" w:lineRule="auto"/>
        <w:ind w:firstLine="720"/>
        <w:rPr>
          <w:color w:val="000000"/>
          <w:kern w:val="24"/>
        </w:rPr>
      </w:pPr>
      <w:r w:rsidRPr="00DA746A">
        <w:rPr>
          <w:color w:val="000000"/>
          <w:kern w:val="24"/>
        </w:rPr>
        <w:t xml:space="preserve"> When an individual feels well, they are more motivated to exercise and when they exercise, they feel more positive.  The ability to set realistic and attainable self-management goals and frequent feedback via monitoring results also impacted and enhanced the health of diabetics (Robertson, Stanley, Cully, &amp; </w:t>
      </w:r>
      <w:proofErr w:type="spellStart"/>
      <w:r w:rsidRPr="00DA746A">
        <w:rPr>
          <w:color w:val="000000"/>
          <w:kern w:val="24"/>
        </w:rPr>
        <w:t>Naik</w:t>
      </w:r>
      <w:proofErr w:type="spellEnd"/>
      <w:r w:rsidRPr="00DA746A">
        <w:rPr>
          <w:color w:val="000000"/>
          <w:kern w:val="24"/>
        </w:rPr>
        <w:t>, 2012).</w:t>
      </w:r>
    </w:p>
    <w:p w:rsidR="00F26909" w:rsidRPr="00DA746A" w:rsidRDefault="00F26909" w:rsidP="00F26909">
      <w:pPr>
        <w:spacing w:line="480" w:lineRule="auto"/>
        <w:ind w:firstLine="720"/>
        <w:jc w:val="both"/>
      </w:pPr>
    </w:p>
    <w:p w:rsidR="00F26909" w:rsidRPr="00DA746A" w:rsidRDefault="00F26909" w:rsidP="00F26909">
      <w:pPr>
        <w:spacing w:line="480" w:lineRule="auto"/>
        <w:jc w:val="center"/>
      </w:pPr>
    </w:p>
    <w:p w:rsidR="00F26909" w:rsidRPr="00DA746A" w:rsidRDefault="00F26909" w:rsidP="00F26909">
      <w:pPr>
        <w:spacing w:line="480" w:lineRule="auto"/>
        <w:jc w:val="center"/>
      </w:pPr>
    </w:p>
    <w:p w:rsidR="00F26909" w:rsidRPr="00DA746A" w:rsidRDefault="00F26909" w:rsidP="00F26909">
      <w:pPr>
        <w:spacing w:line="480" w:lineRule="auto"/>
        <w:jc w:val="center"/>
      </w:pPr>
    </w:p>
    <w:p w:rsidR="00F26909" w:rsidRPr="00DA746A" w:rsidRDefault="00F26909" w:rsidP="00F26909">
      <w:pPr>
        <w:spacing w:line="480" w:lineRule="auto"/>
      </w:pPr>
    </w:p>
    <w:p w:rsidR="00F26909" w:rsidRPr="00DA746A" w:rsidRDefault="00F26909" w:rsidP="00F26909">
      <w:pPr>
        <w:spacing w:line="480" w:lineRule="auto"/>
        <w:jc w:val="center"/>
      </w:pPr>
    </w:p>
    <w:p w:rsidR="00F26909" w:rsidRPr="00DA746A" w:rsidRDefault="00F26909" w:rsidP="00F26909">
      <w:pPr>
        <w:spacing w:line="480" w:lineRule="auto"/>
        <w:jc w:val="center"/>
      </w:pPr>
    </w:p>
    <w:p w:rsidR="00F26909" w:rsidRPr="00DA746A" w:rsidRDefault="00F26909" w:rsidP="00F26909">
      <w:pPr>
        <w:spacing w:line="480" w:lineRule="auto"/>
        <w:jc w:val="center"/>
      </w:pPr>
    </w:p>
    <w:p w:rsidR="00F26909" w:rsidRPr="00DA746A" w:rsidRDefault="00F26909" w:rsidP="00F26909">
      <w:pPr>
        <w:spacing w:line="480" w:lineRule="auto"/>
        <w:jc w:val="center"/>
      </w:pPr>
    </w:p>
    <w:p w:rsidR="00F26909" w:rsidRDefault="00F26909" w:rsidP="00F26909">
      <w:pPr>
        <w:spacing w:line="480" w:lineRule="auto"/>
      </w:pPr>
    </w:p>
    <w:p w:rsidR="00F26909" w:rsidRDefault="00F26909" w:rsidP="00F26909">
      <w:pPr>
        <w:spacing w:line="480" w:lineRule="auto"/>
        <w:jc w:val="center"/>
      </w:pPr>
    </w:p>
    <w:p w:rsidR="00F26909" w:rsidRPr="00DA746A" w:rsidRDefault="00F26909" w:rsidP="00F26909">
      <w:pPr>
        <w:spacing w:line="480" w:lineRule="auto"/>
        <w:jc w:val="center"/>
      </w:pPr>
      <w:r w:rsidRPr="00DA746A">
        <w:lastRenderedPageBreak/>
        <w:t>References:</w:t>
      </w:r>
    </w:p>
    <w:p w:rsidR="00F26909" w:rsidRPr="00DA746A" w:rsidRDefault="00F26909" w:rsidP="00F26909">
      <w:pPr>
        <w:pStyle w:val="Textbody"/>
        <w:spacing w:after="200" w:line="480" w:lineRule="auto"/>
        <w:rPr>
          <w:rFonts w:cs="Times New Roman"/>
        </w:rPr>
      </w:pPr>
      <w:r w:rsidRPr="00DA746A">
        <w:rPr>
          <w:rFonts w:cs="Times New Roman"/>
        </w:rPr>
        <w:t xml:space="preserve">Current Nursing. (2012). </w:t>
      </w:r>
      <w:r w:rsidRPr="00DA746A">
        <w:rPr>
          <w:rFonts w:cs="Times New Roman"/>
          <w:i/>
        </w:rPr>
        <w:t>Nursing theories.</w:t>
      </w:r>
      <w:r w:rsidRPr="00DA746A">
        <w:rPr>
          <w:rFonts w:cs="Times New Roman"/>
        </w:rPr>
        <w:t xml:space="preserve"> Retrieved from currentnursing.com: http://currentnursing.com/nursing_theory/health_belief_model.html</w:t>
      </w:r>
    </w:p>
    <w:p w:rsidR="00F26909" w:rsidRPr="00DA746A" w:rsidRDefault="00F26909" w:rsidP="00F26909">
      <w:pPr>
        <w:spacing w:line="480" w:lineRule="auto"/>
        <w:rPr>
          <w:color w:val="222222"/>
          <w:shd w:val="clear" w:color="auto" w:fill="FFFFFF"/>
        </w:rPr>
      </w:pPr>
      <w:r w:rsidRPr="00DA746A">
        <w:rPr>
          <w:color w:val="222222"/>
          <w:shd w:val="clear" w:color="auto" w:fill="FFFFFF"/>
        </w:rPr>
        <w:t>National Collaborating Centre for Chronic Conditions (UK. (2008). Type 2 diabetes.</w:t>
      </w:r>
    </w:p>
    <w:p w:rsidR="00F26909" w:rsidRPr="00DA746A" w:rsidRDefault="00F26909" w:rsidP="00F26909">
      <w:pPr>
        <w:spacing w:line="480" w:lineRule="auto"/>
        <w:rPr>
          <w:color w:val="222222"/>
          <w:shd w:val="clear" w:color="auto" w:fill="FFFFFF"/>
        </w:rPr>
      </w:pPr>
      <w:proofErr w:type="spellStart"/>
      <w:r w:rsidRPr="00DA746A">
        <w:rPr>
          <w:color w:val="222222"/>
          <w:shd w:val="clear" w:color="auto" w:fill="FFFFFF"/>
        </w:rPr>
        <w:t>Dey</w:t>
      </w:r>
      <w:proofErr w:type="spellEnd"/>
      <w:r w:rsidRPr="00DA746A">
        <w:rPr>
          <w:color w:val="222222"/>
          <w:shd w:val="clear" w:color="auto" w:fill="FFFFFF"/>
        </w:rPr>
        <w:t xml:space="preserve">, L., &amp; </w:t>
      </w:r>
      <w:proofErr w:type="spellStart"/>
      <w:r w:rsidRPr="00DA746A">
        <w:rPr>
          <w:color w:val="222222"/>
          <w:shd w:val="clear" w:color="auto" w:fill="FFFFFF"/>
        </w:rPr>
        <w:t>Attele</w:t>
      </w:r>
      <w:proofErr w:type="spellEnd"/>
      <w:r w:rsidRPr="00DA746A">
        <w:rPr>
          <w:color w:val="222222"/>
          <w:shd w:val="clear" w:color="auto" w:fill="FFFFFF"/>
        </w:rPr>
        <w:t>, A. S. (2011). Type 2 diabetes.</w:t>
      </w:r>
      <w:r w:rsidRPr="00DA746A">
        <w:rPr>
          <w:rStyle w:val="apple-converted-space"/>
          <w:color w:val="222222"/>
          <w:shd w:val="clear" w:color="auto" w:fill="FFFFFF"/>
        </w:rPr>
        <w:t> </w:t>
      </w:r>
      <w:proofErr w:type="spellStart"/>
      <w:r w:rsidRPr="00DA746A">
        <w:rPr>
          <w:i/>
          <w:iCs/>
          <w:color w:val="222222"/>
          <w:shd w:val="clear" w:color="auto" w:fill="FFFFFF"/>
        </w:rPr>
        <w:t>Tradit</w:t>
      </w:r>
      <w:proofErr w:type="spellEnd"/>
      <w:r w:rsidRPr="00DA746A">
        <w:rPr>
          <w:i/>
          <w:iCs/>
          <w:color w:val="222222"/>
          <w:shd w:val="clear" w:color="auto" w:fill="FFFFFF"/>
        </w:rPr>
        <w:t xml:space="preserve"> Chinese Med</w:t>
      </w:r>
      <w:r w:rsidRPr="00DA746A">
        <w:rPr>
          <w:color w:val="222222"/>
          <w:shd w:val="clear" w:color="auto" w:fill="FFFFFF"/>
        </w:rPr>
        <w:t>,</w:t>
      </w:r>
      <w:r w:rsidRPr="00DA746A">
        <w:rPr>
          <w:rStyle w:val="apple-converted-space"/>
          <w:color w:val="222222"/>
          <w:shd w:val="clear" w:color="auto" w:fill="FFFFFF"/>
        </w:rPr>
        <w:t> </w:t>
      </w:r>
      <w:r w:rsidRPr="00DA746A">
        <w:rPr>
          <w:i/>
          <w:iCs/>
          <w:color w:val="222222"/>
          <w:shd w:val="clear" w:color="auto" w:fill="FFFFFF"/>
        </w:rPr>
        <w:t>231</w:t>
      </w:r>
      <w:r w:rsidRPr="00DA746A">
        <w:rPr>
          <w:color w:val="222222"/>
          <w:shd w:val="clear" w:color="auto" w:fill="FFFFFF"/>
        </w:rPr>
        <w:t>(1), 1-16.</w:t>
      </w:r>
    </w:p>
    <w:p w:rsidR="00F26909" w:rsidRPr="00DA746A" w:rsidRDefault="00F26909" w:rsidP="00F26909">
      <w:pPr>
        <w:pStyle w:val="ListParagraph"/>
        <w:spacing w:line="480" w:lineRule="auto"/>
        <w:ind w:left="0"/>
      </w:pPr>
      <w:r w:rsidRPr="00DA746A">
        <w:rPr>
          <w:color w:val="000000"/>
          <w:kern w:val="24"/>
        </w:rPr>
        <w:t xml:space="preserve">Robertson, S. M., Stanley, M. A., Cully, J. A., &amp; </w:t>
      </w:r>
      <w:proofErr w:type="spellStart"/>
      <w:r w:rsidRPr="00DA746A">
        <w:rPr>
          <w:color w:val="000000"/>
          <w:kern w:val="24"/>
        </w:rPr>
        <w:t>Naik</w:t>
      </w:r>
      <w:proofErr w:type="spellEnd"/>
      <w:r w:rsidRPr="00DA746A">
        <w:rPr>
          <w:color w:val="000000"/>
          <w:kern w:val="24"/>
        </w:rPr>
        <w:t xml:space="preserve">, A. D. (2012, January-February 2012). Positive Emotional Health and Diabetes Care: Concepts, Measurement, and Clinical Implications. </w:t>
      </w:r>
      <w:proofErr w:type="spellStart"/>
      <w:r w:rsidRPr="00DA746A">
        <w:rPr>
          <w:i/>
          <w:iCs/>
          <w:color w:val="000000"/>
          <w:kern w:val="24"/>
          <w:lang w:val="fr-FR"/>
        </w:rPr>
        <w:t>Psychosomatics</w:t>
      </w:r>
      <w:proofErr w:type="spellEnd"/>
      <w:r w:rsidRPr="00DA746A">
        <w:rPr>
          <w:color w:val="000000"/>
          <w:kern w:val="24"/>
          <w:lang w:val="fr-FR"/>
        </w:rPr>
        <w:t xml:space="preserve">, </w:t>
      </w:r>
      <w:r w:rsidRPr="00DA746A">
        <w:rPr>
          <w:i/>
          <w:iCs/>
          <w:color w:val="000000"/>
          <w:kern w:val="24"/>
          <w:lang w:val="fr-FR"/>
        </w:rPr>
        <w:t>53</w:t>
      </w:r>
      <w:r w:rsidRPr="00DA746A">
        <w:rPr>
          <w:color w:val="000000"/>
          <w:kern w:val="24"/>
          <w:lang w:val="fr-FR"/>
        </w:rPr>
        <w:t>(1), 1-12. http://dx.doi.org/10.1061/j.psym.2011.09 .008</w:t>
      </w:r>
    </w:p>
    <w:p w:rsidR="00F26909" w:rsidRPr="00DA746A" w:rsidRDefault="00F26909" w:rsidP="00F26909">
      <w:pPr>
        <w:spacing w:line="480" w:lineRule="auto"/>
      </w:pPr>
    </w:p>
    <w:p w:rsidR="005C2E52" w:rsidRDefault="005C2E52" w:rsidP="005C2E52">
      <w:pPr>
        <w:spacing w:line="480" w:lineRule="auto"/>
        <w:jc w:val="center"/>
        <w:rPr>
          <w:rFonts w:ascii="Times New Roman" w:hAnsi="Times New Roman"/>
          <w:sz w:val="32"/>
          <w:szCs w:val="32"/>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Default="00F26909" w:rsidP="00F26909">
      <w:pPr>
        <w:spacing w:line="480" w:lineRule="auto"/>
        <w:jc w:val="center"/>
        <w:rPr>
          <w:color w:val="555555"/>
        </w:rPr>
      </w:pPr>
    </w:p>
    <w:p w:rsidR="00F26909" w:rsidRPr="00F951BC" w:rsidRDefault="00F26909" w:rsidP="00F26909">
      <w:pPr>
        <w:spacing w:line="480" w:lineRule="auto"/>
        <w:jc w:val="center"/>
        <w:rPr>
          <w:color w:val="555555"/>
        </w:rPr>
      </w:pPr>
      <w:r w:rsidRPr="00F951BC">
        <w:rPr>
          <w:color w:val="555555"/>
        </w:rPr>
        <w:lastRenderedPageBreak/>
        <w:t>Analyzation and Appraisal of Articles</w:t>
      </w:r>
    </w:p>
    <w:p w:rsidR="00F26909" w:rsidRPr="00447050" w:rsidRDefault="00F26909" w:rsidP="00F26909">
      <w:pPr>
        <w:spacing w:line="480" w:lineRule="auto"/>
        <w:contextualSpacing/>
        <w:jc w:val="center"/>
        <w:rPr>
          <w:rFonts w:ascii="Calibri" w:eastAsia="Calibri" w:hAnsi="Calibri"/>
          <w:b w:val="0"/>
          <w:color w:val="000000" w:themeColor="text1"/>
        </w:rPr>
      </w:pPr>
    </w:p>
    <w:p w:rsidR="00F26909" w:rsidRDefault="00F26909" w:rsidP="00F26909">
      <w:pPr>
        <w:pStyle w:val="Normal1"/>
        <w:jc w:val="center"/>
      </w:pPr>
    </w:p>
    <w:p w:rsidR="00F26909" w:rsidRDefault="00F26909" w:rsidP="00F26909">
      <w:pPr>
        <w:pStyle w:val="Normal1"/>
        <w:jc w:val="center"/>
      </w:pPr>
    </w:p>
    <w:p w:rsidR="00F26909" w:rsidRDefault="00F26909" w:rsidP="00F26909">
      <w:pPr>
        <w:pStyle w:val="Normal1"/>
        <w:jc w:val="center"/>
      </w:pPr>
    </w:p>
    <w:p w:rsidR="00F26909" w:rsidRDefault="00F26909" w:rsidP="00F26909">
      <w:pPr>
        <w:pStyle w:val="Normal1"/>
        <w:jc w:val="center"/>
      </w:pPr>
      <w:r>
        <w:t xml:space="preserve"> </w:t>
      </w:r>
    </w:p>
    <w:p w:rsidR="00F26909" w:rsidRDefault="00F26909" w:rsidP="00F26909">
      <w:pPr>
        <w:pStyle w:val="Normal1"/>
        <w:jc w:val="center"/>
      </w:pPr>
      <w:r>
        <w:t xml:space="preserve"> </w:t>
      </w:r>
    </w:p>
    <w:p w:rsidR="00F26909" w:rsidRDefault="00F26909" w:rsidP="00F26909">
      <w:pPr>
        <w:pStyle w:val="Normal1"/>
        <w:jc w:val="center"/>
      </w:pPr>
      <w:r>
        <w:t xml:space="preserve"> </w:t>
      </w:r>
    </w:p>
    <w:p w:rsidR="00F26909" w:rsidRDefault="00F26909" w:rsidP="00F26909">
      <w:pPr>
        <w:pStyle w:val="Normal1"/>
        <w:jc w:val="center"/>
      </w:pPr>
      <w:r>
        <w:t xml:space="preserve"> </w:t>
      </w:r>
    </w:p>
    <w:p w:rsidR="00F26909" w:rsidRDefault="00F26909" w:rsidP="00F26909">
      <w:pPr>
        <w:pStyle w:val="Normal1"/>
        <w:jc w:val="center"/>
      </w:pPr>
      <w:r>
        <w:t xml:space="preserve"> </w:t>
      </w:r>
    </w:p>
    <w:p w:rsidR="00F26909" w:rsidRDefault="00F26909" w:rsidP="00F26909">
      <w:pPr>
        <w:pStyle w:val="Normal1"/>
        <w:jc w:val="center"/>
      </w:pPr>
      <w:r>
        <w:t xml:space="preserve"> </w:t>
      </w:r>
    </w:p>
    <w:p w:rsidR="00F26909" w:rsidRDefault="00F26909" w:rsidP="00F26909">
      <w:pPr>
        <w:pStyle w:val="Normal1"/>
        <w:jc w:val="center"/>
      </w:pPr>
      <w:r>
        <w:t xml:space="preserve"> </w:t>
      </w:r>
    </w:p>
    <w:p w:rsidR="00F26909" w:rsidRDefault="00F26909" w:rsidP="00F26909">
      <w:pPr>
        <w:pStyle w:val="Normal1"/>
        <w:jc w:val="center"/>
      </w:pPr>
    </w:p>
    <w:p w:rsidR="00F26909" w:rsidRDefault="00F26909" w:rsidP="00F26909">
      <w:pPr>
        <w:pStyle w:val="Normal1"/>
      </w:pPr>
      <w:r>
        <w:br w:type="page"/>
      </w:r>
    </w:p>
    <w:p w:rsidR="00F26909" w:rsidRDefault="00F26909" w:rsidP="00F26909">
      <w:pPr>
        <w:pStyle w:val="Heading1"/>
        <w:spacing w:line="480" w:lineRule="auto"/>
        <w:ind w:firstLine="720"/>
        <w:contextualSpacing w:val="0"/>
        <w:rPr>
          <w:b w:val="0"/>
        </w:rPr>
      </w:pPr>
      <w:bookmarkStart w:id="0" w:name="h.r6vl30js248z" w:colFirst="0" w:colLast="0"/>
      <w:bookmarkEnd w:id="0"/>
      <w:r w:rsidRPr="000F3A36">
        <w:rPr>
          <w:b w:val="0"/>
        </w:rPr>
        <w:lastRenderedPageBreak/>
        <w:t xml:space="preserve"> </w:t>
      </w:r>
    </w:p>
    <w:p w:rsidR="00F26909" w:rsidRPr="000F3A36" w:rsidRDefault="00F26909" w:rsidP="00F26909">
      <w:pPr>
        <w:pStyle w:val="Heading1"/>
        <w:spacing w:line="480" w:lineRule="auto"/>
        <w:contextualSpacing w:val="0"/>
        <w:rPr>
          <w:b w:val="0"/>
        </w:rPr>
      </w:pPr>
      <w:proofErr w:type="spellStart"/>
      <w:r w:rsidRPr="000F3A36">
        <w:rPr>
          <w:b w:val="0"/>
        </w:rPr>
        <w:t>Noome</w:t>
      </w:r>
      <w:proofErr w:type="spellEnd"/>
      <w:r w:rsidRPr="000F3A36">
        <w:rPr>
          <w:b w:val="0"/>
        </w:rPr>
        <w:t xml:space="preserve">, M., Dijkstra, B. M., van </w:t>
      </w:r>
      <w:proofErr w:type="spellStart"/>
      <w:r w:rsidRPr="000F3A36">
        <w:rPr>
          <w:b w:val="0"/>
        </w:rPr>
        <w:t>Leeuwen</w:t>
      </w:r>
      <w:proofErr w:type="spellEnd"/>
      <w:r w:rsidRPr="000F3A36">
        <w:rPr>
          <w:b w:val="0"/>
        </w:rPr>
        <w:t xml:space="preserve">, E., &amp; </w:t>
      </w:r>
      <w:proofErr w:type="spellStart"/>
      <w:r w:rsidRPr="000F3A36">
        <w:rPr>
          <w:b w:val="0"/>
        </w:rPr>
        <w:t>Vloet</w:t>
      </w:r>
      <w:proofErr w:type="spellEnd"/>
      <w:r w:rsidRPr="000F3A36">
        <w:rPr>
          <w:b w:val="0"/>
        </w:rPr>
        <w:t>, L. C. (2016), Exploring family experiences of nursing aspects of end-of-life care in the ICU: A qualitative study, Intensive and Critical Care Nursing, 33, 56-64</w:t>
      </w:r>
    </w:p>
    <w:p w:rsidR="00F26909" w:rsidRPr="000F3A36" w:rsidRDefault="00F26909" w:rsidP="00F26909">
      <w:pPr>
        <w:pStyle w:val="Normal1"/>
        <w:spacing w:line="480" w:lineRule="auto"/>
        <w:ind w:firstLine="720"/>
      </w:pPr>
      <w:r w:rsidRPr="000F3A36">
        <w:t>The care quality in ICU helps to live a hassle free life but the lack of knowledge regarding this kind of service results a poor outcome. In this article, the end-life care issues have been discussed by an elaborate statistical analysis to identify the actual rate of benefit from the service that is the main strength of this article. This analysis also guides to understand the quality and responsibility of care and attentiveness towards the old patients without any discrimination. However, in this article no recommendation and enforcement policy has been described, which is a bold weakness for the study.</w:t>
      </w:r>
    </w:p>
    <w:p w:rsidR="00F26909" w:rsidRPr="000F3A36" w:rsidRDefault="00F26909" w:rsidP="00F26909">
      <w:pPr>
        <w:pStyle w:val="Normal1"/>
        <w:spacing w:line="480" w:lineRule="auto"/>
      </w:pPr>
      <w:r w:rsidRPr="000F3A36">
        <w:t xml:space="preserve"> </w:t>
      </w:r>
    </w:p>
    <w:p w:rsidR="00F26909" w:rsidRPr="000F3A36" w:rsidRDefault="00F26909" w:rsidP="00F26909">
      <w:pPr>
        <w:pStyle w:val="Heading1"/>
        <w:spacing w:line="480" w:lineRule="auto"/>
        <w:contextualSpacing w:val="0"/>
        <w:rPr>
          <w:b w:val="0"/>
        </w:rPr>
      </w:pPr>
      <w:bookmarkStart w:id="1" w:name="h.c2bafjv8b5tz" w:colFirst="0" w:colLast="0"/>
      <w:bookmarkEnd w:id="1"/>
      <w:r w:rsidRPr="000F3A36">
        <w:rPr>
          <w:b w:val="0"/>
        </w:rPr>
        <w:t>Rios-</w:t>
      </w:r>
      <w:proofErr w:type="spellStart"/>
      <w:r w:rsidRPr="000F3A36">
        <w:rPr>
          <w:b w:val="0"/>
        </w:rPr>
        <w:t>Risquez</w:t>
      </w:r>
      <w:proofErr w:type="spellEnd"/>
      <w:r w:rsidRPr="000F3A36">
        <w:rPr>
          <w:b w:val="0"/>
        </w:rPr>
        <w:t xml:space="preserve">, M. I., &amp; </w:t>
      </w:r>
      <w:proofErr w:type="spellStart"/>
      <w:r w:rsidRPr="000F3A36">
        <w:rPr>
          <w:b w:val="0"/>
        </w:rPr>
        <w:t>García-Izquierdo</w:t>
      </w:r>
      <w:proofErr w:type="spellEnd"/>
      <w:r w:rsidRPr="000F3A36">
        <w:rPr>
          <w:b w:val="0"/>
        </w:rPr>
        <w:t>, M. (2016), Patient satisfaction, stress and burnout in nursing personnel in emergency departments: A cross-sectional study, International Journal of Nursing Studies, 59, 60-67</w:t>
      </w:r>
    </w:p>
    <w:p w:rsidR="00F26909" w:rsidRPr="000F3A36" w:rsidRDefault="00F26909" w:rsidP="00F26909">
      <w:pPr>
        <w:pStyle w:val="Normal1"/>
        <w:spacing w:line="480" w:lineRule="auto"/>
        <w:ind w:firstLine="720"/>
      </w:pPr>
      <w:r w:rsidRPr="000F3A36">
        <w:t xml:space="preserve">Mental stress is not responsible for the emergency service in the care home, which has been </w:t>
      </w:r>
      <w:proofErr w:type="spellStart"/>
      <w:r w:rsidRPr="000F3A36">
        <w:t>analysed</w:t>
      </w:r>
      <w:proofErr w:type="spellEnd"/>
      <w:r w:rsidRPr="000F3A36">
        <w:t xml:space="preserve"> critically and statistically in this article. Data collection and information gathering regarding the mental stress related issue of the nurses to prove the significance of the stated assumption. It is a huge strength of the article and it reflects that the mental stress of the nurses do not have any impact on the service user’s satisfactory level. Scope of this article is very narrow because here two variables are taken, both of which do not have any link with each other, which is a weakness of the article.</w:t>
      </w:r>
    </w:p>
    <w:p w:rsidR="00F26909" w:rsidRPr="000F3A36" w:rsidRDefault="00F26909" w:rsidP="00F26909">
      <w:pPr>
        <w:pStyle w:val="Normal1"/>
        <w:spacing w:line="480" w:lineRule="auto"/>
      </w:pPr>
    </w:p>
    <w:p w:rsidR="00F26909" w:rsidRPr="000F3A36" w:rsidRDefault="00F26909" w:rsidP="00F26909">
      <w:pPr>
        <w:pStyle w:val="Heading1"/>
        <w:spacing w:line="480" w:lineRule="auto"/>
        <w:contextualSpacing w:val="0"/>
        <w:rPr>
          <w:b w:val="0"/>
        </w:rPr>
      </w:pPr>
      <w:bookmarkStart w:id="2" w:name="h.tl104mny8rhf" w:colFirst="0" w:colLast="0"/>
      <w:bookmarkEnd w:id="2"/>
      <w:r w:rsidRPr="000F3A36">
        <w:rPr>
          <w:b w:val="0"/>
        </w:rPr>
        <w:lastRenderedPageBreak/>
        <w:t xml:space="preserve">Gardner, G., D., </w:t>
      </w:r>
      <w:proofErr w:type="spellStart"/>
      <w:r w:rsidRPr="000F3A36">
        <w:rPr>
          <w:b w:val="0"/>
        </w:rPr>
        <w:t>Doubrovsky</w:t>
      </w:r>
      <w:proofErr w:type="spellEnd"/>
      <w:r w:rsidRPr="000F3A36">
        <w:rPr>
          <w:b w:val="0"/>
        </w:rPr>
        <w:t>, C., Adams, A., &amp; Margaret M., (2016), Identifying advanced practice: A national survey of a nursing workforce, International Journal of Nursing Studies, 55, 60-70</w:t>
      </w:r>
    </w:p>
    <w:p w:rsidR="00F26909" w:rsidRPr="000F3A36" w:rsidRDefault="00F26909" w:rsidP="00F26909">
      <w:pPr>
        <w:pStyle w:val="Normal1"/>
        <w:spacing w:line="480" w:lineRule="auto"/>
        <w:ind w:firstLine="720"/>
      </w:pPr>
      <w:r w:rsidRPr="000F3A36">
        <w:t xml:space="preserve">Advanced nursing service and earlier practice of the service has huge difference in the service quality. Identification of this issue has been accomplished by a complete statistical analysis by variety of data collection. It helps to understand the effectiveness of advanced service technique in the care home rather than the previous and tradition techniques, which is the strength of the article. The rate of effectiveness has exposed through the analysis but scope of upgradation has been skipped; by the author. However, the upgradation process of the entire system is not stated here, which is a weakness because total upgradation is the best route to uplift a quality service. </w:t>
      </w:r>
      <w:bookmarkStart w:id="3" w:name="h.6hp3mxz86aj7" w:colFirst="0" w:colLast="0"/>
      <w:bookmarkEnd w:id="3"/>
    </w:p>
    <w:p w:rsidR="00F26909" w:rsidRPr="000F3A36" w:rsidRDefault="00F26909" w:rsidP="00F26909">
      <w:pPr>
        <w:pStyle w:val="Normal1"/>
        <w:spacing w:line="480" w:lineRule="auto"/>
      </w:pPr>
    </w:p>
    <w:p w:rsidR="00F26909" w:rsidRPr="000F3A36" w:rsidRDefault="00F26909" w:rsidP="00F26909">
      <w:pPr>
        <w:pStyle w:val="Normal1"/>
        <w:spacing w:line="480" w:lineRule="auto"/>
      </w:pPr>
      <w:r w:rsidRPr="000F3A36">
        <w:t>Porras-Gonzalez, M. H., Baron-Lopez, F. J., Garcia-</w:t>
      </w:r>
      <w:proofErr w:type="spellStart"/>
      <w:r w:rsidRPr="000F3A36">
        <w:t>Luque</w:t>
      </w:r>
      <w:proofErr w:type="spellEnd"/>
      <w:r w:rsidRPr="000F3A36">
        <w:t>, M. J., &amp; Morales-Gil</w:t>
      </w:r>
      <w:proofErr w:type="gramStart"/>
      <w:r w:rsidRPr="000F3A36">
        <w:t>,  M</w:t>
      </w:r>
      <w:proofErr w:type="gramEnd"/>
      <w:r w:rsidRPr="000F3A36">
        <w:t>. (2015), Effectiveness of the Nursing Methodology in Pain Management after Major Ambulatory Surgery, Pain Management Nursing, 16(4), 520-525</w:t>
      </w:r>
    </w:p>
    <w:p w:rsidR="00F26909" w:rsidRPr="000F3A36" w:rsidRDefault="00F26909" w:rsidP="00F26909">
      <w:pPr>
        <w:pStyle w:val="Normal1"/>
        <w:spacing w:line="480" w:lineRule="auto"/>
        <w:ind w:firstLine="720"/>
      </w:pPr>
      <w:r w:rsidRPr="000F3A36">
        <w:t>Pain management training is a base requirement before and after any kind of surgery, which has been identified by the statistical analysis. Identification of pre and postoperative issues are the ultimate strength of the article that shows the right direction to the problem. Rate of problem generation reduced due to such application, which provides a successful accomplishment to understand the usefulness of the study. However, the process to train the individuals is not stated here to increase and enforce the effectiveness, which is a great weakness of the article. Knowledge obtaining capacities of the individuals are not described here to develop special classes for their training.</w:t>
      </w:r>
    </w:p>
    <w:p w:rsidR="00F26909" w:rsidRPr="000F3A36" w:rsidRDefault="00F26909" w:rsidP="00F26909">
      <w:pPr>
        <w:pStyle w:val="Normal1"/>
        <w:spacing w:line="480" w:lineRule="auto"/>
      </w:pPr>
      <w:r w:rsidRPr="000F3A36">
        <w:t xml:space="preserve"> </w:t>
      </w:r>
    </w:p>
    <w:p w:rsidR="00F26909" w:rsidRDefault="00F26909" w:rsidP="00F26909">
      <w:pPr>
        <w:pStyle w:val="Heading1"/>
        <w:spacing w:line="480" w:lineRule="auto"/>
        <w:ind w:firstLine="720"/>
        <w:contextualSpacing w:val="0"/>
        <w:rPr>
          <w:b w:val="0"/>
        </w:rPr>
      </w:pPr>
      <w:bookmarkStart w:id="4" w:name="h.sh7em4mrw17x" w:colFirst="0" w:colLast="0"/>
      <w:bookmarkEnd w:id="4"/>
    </w:p>
    <w:p w:rsidR="00F26909" w:rsidRPr="000F3A36" w:rsidRDefault="00F26909" w:rsidP="00F26909">
      <w:pPr>
        <w:pStyle w:val="Heading1"/>
        <w:spacing w:line="480" w:lineRule="auto"/>
        <w:contextualSpacing w:val="0"/>
        <w:rPr>
          <w:b w:val="0"/>
        </w:rPr>
      </w:pPr>
      <w:r w:rsidRPr="000F3A36">
        <w:rPr>
          <w:b w:val="0"/>
        </w:rPr>
        <w:t>Falco-</w:t>
      </w:r>
      <w:proofErr w:type="spellStart"/>
      <w:r w:rsidRPr="000F3A36">
        <w:rPr>
          <w:b w:val="0"/>
        </w:rPr>
        <w:t>Pegueroles</w:t>
      </w:r>
      <w:proofErr w:type="spellEnd"/>
      <w:r w:rsidRPr="000F3A36">
        <w:rPr>
          <w:b w:val="0"/>
        </w:rPr>
        <w:t xml:space="preserve">, A., </w:t>
      </w:r>
      <w:proofErr w:type="spellStart"/>
      <w:r w:rsidRPr="000F3A36">
        <w:rPr>
          <w:b w:val="0"/>
        </w:rPr>
        <w:t>Lluch-Canut</w:t>
      </w:r>
      <w:proofErr w:type="spellEnd"/>
      <w:r w:rsidRPr="000F3A36">
        <w:rPr>
          <w:b w:val="0"/>
        </w:rPr>
        <w:t xml:space="preserve">, T., Roldan-Merino, J., </w:t>
      </w:r>
      <w:proofErr w:type="spellStart"/>
      <w:r w:rsidRPr="000F3A36">
        <w:rPr>
          <w:b w:val="0"/>
        </w:rPr>
        <w:t>Goberna-Tricas</w:t>
      </w:r>
      <w:proofErr w:type="spellEnd"/>
      <w:r w:rsidRPr="000F3A36">
        <w:rPr>
          <w:b w:val="0"/>
        </w:rPr>
        <w:t>, J., &amp; Guardia-Olmos, J. (2014), Ethical conflict in critical care nursing Correlation between exposure and types, Nursing ethics, 0969733014549883</w:t>
      </w:r>
    </w:p>
    <w:p w:rsidR="00F26909" w:rsidRPr="000F3A36" w:rsidRDefault="00F26909" w:rsidP="00F26909">
      <w:pPr>
        <w:pStyle w:val="Normal1"/>
        <w:spacing w:line="480" w:lineRule="auto"/>
        <w:ind w:firstLine="720"/>
      </w:pPr>
      <w:r w:rsidRPr="000F3A36">
        <w:t>Statistical analysis of the article regarding the topic ethical conflict in critical care nursing is a significant issue. This analysis exposed the variety of reasons that are responsible for low quality of care in the nursing system. Identification of the logical relationship is the basing strength of the article that opens the possible direction to cope with ethical values and personal perceptions. Personal values control the activities of a human being. Therefore, the recruitment policy needs to be modified to maintain the sustainable quality service, which is not mentioned in this article. Avoidance of discrimination is a very tough practice so it is a weakness of the article.</w:t>
      </w:r>
    </w:p>
    <w:p w:rsidR="00F26909" w:rsidRPr="000F3A36" w:rsidRDefault="00F26909" w:rsidP="00F26909">
      <w:pPr>
        <w:pStyle w:val="Heading1"/>
        <w:spacing w:line="480" w:lineRule="auto"/>
        <w:ind w:firstLine="720"/>
        <w:contextualSpacing w:val="0"/>
        <w:rPr>
          <w:b w:val="0"/>
        </w:rPr>
      </w:pPr>
      <w:bookmarkStart w:id="5" w:name="h.1adm3vsw4i4n" w:colFirst="0" w:colLast="0"/>
      <w:bookmarkEnd w:id="5"/>
    </w:p>
    <w:p w:rsidR="00F26909" w:rsidRPr="000F3A36" w:rsidRDefault="00F26909" w:rsidP="00F26909">
      <w:pPr>
        <w:pStyle w:val="Heading1"/>
        <w:spacing w:line="480" w:lineRule="auto"/>
        <w:contextualSpacing w:val="0"/>
        <w:rPr>
          <w:b w:val="0"/>
        </w:rPr>
      </w:pPr>
      <w:proofErr w:type="spellStart"/>
      <w:r w:rsidRPr="000F3A36">
        <w:rPr>
          <w:b w:val="0"/>
        </w:rPr>
        <w:t>Korhonen</w:t>
      </w:r>
      <w:proofErr w:type="spellEnd"/>
      <w:r w:rsidRPr="000F3A36">
        <w:rPr>
          <w:b w:val="0"/>
        </w:rPr>
        <w:t xml:space="preserve">, E. S., </w:t>
      </w:r>
      <w:proofErr w:type="spellStart"/>
      <w:r w:rsidRPr="000F3A36">
        <w:rPr>
          <w:b w:val="0"/>
        </w:rPr>
        <w:t>Nordman</w:t>
      </w:r>
      <w:proofErr w:type="spellEnd"/>
      <w:r w:rsidRPr="000F3A36">
        <w:rPr>
          <w:b w:val="0"/>
        </w:rPr>
        <w:t>, T., &amp; Eriksson, K. (2015), Technology and its ethics in nursing and caring journals- An integrative literature review, Nursing ethics, 22(5), 561-576</w:t>
      </w:r>
    </w:p>
    <w:p w:rsidR="00F26909" w:rsidRPr="000F3A36" w:rsidRDefault="00F26909" w:rsidP="00F26909">
      <w:pPr>
        <w:pStyle w:val="Normal1"/>
        <w:spacing w:line="480" w:lineRule="auto"/>
        <w:ind w:firstLine="720"/>
        <w:jc w:val="left"/>
      </w:pPr>
      <w:r w:rsidRPr="000F3A36">
        <w:t xml:space="preserve">Technology is a beneficial aid in every sector. Therefore, the identification of the link between the technological support and its ethics is very much important factor in this article. Statistical analysis helps to compare both the variable from different point of view to increase both the positive and negative possibilities of the study. Definition of nursing care is merged up with technological terminology. This idea has been established in this article, which is the strength of the article. However, the merge up process is not enough to establish technology with ethical care. Skill development and favorable environment are also required to fulfil the incompleteness. This concept is not so clear in this article to understand the after effect and further scope of the study, which is a great backdrop. </w:t>
      </w:r>
    </w:p>
    <w:p w:rsidR="00F26909" w:rsidRPr="000F3A36" w:rsidRDefault="00F26909" w:rsidP="00F26909">
      <w:pPr>
        <w:pStyle w:val="Heading1"/>
        <w:spacing w:line="480" w:lineRule="auto"/>
        <w:ind w:firstLine="720"/>
        <w:contextualSpacing w:val="0"/>
        <w:rPr>
          <w:b w:val="0"/>
        </w:rPr>
      </w:pPr>
      <w:bookmarkStart w:id="6" w:name="h.59hsmz4fcqui" w:colFirst="0" w:colLast="0"/>
      <w:bookmarkEnd w:id="6"/>
    </w:p>
    <w:p w:rsidR="00F26909" w:rsidRPr="000F3A36" w:rsidRDefault="00F26909" w:rsidP="00F26909">
      <w:pPr>
        <w:pStyle w:val="Heading1"/>
        <w:spacing w:line="480" w:lineRule="auto"/>
        <w:contextualSpacing w:val="0"/>
        <w:rPr>
          <w:b w:val="0"/>
        </w:rPr>
      </w:pPr>
      <w:proofErr w:type="spellStart"/>
      <w:r w:rsidRPr="000F3A36">
        <w:rPr>
          <w:b w:val="0"/>
        </w:rPr>
        <w:t>Piredda</w:t>
      </w:r>
      <w:proofErr w:type="spellEnd"/>
      <w:r w:rsidRPr="000F3A36">
        <w:rPr>
          <w:b w:val="0"/>
        </w:rPr>
        <w:t xml:space="preserve">, M., </w:t>
      </w:r>
      <w:proofErr w:type="spellStart"/>
      <w:r w:rsidRPr="000F3A36">
        <w:rPr>
          <w:b w:val="0"/>
        </w:rPr>
        <w:t>Matarese</w:t>
      </w:r>
      <w:proofErr w:type="spellEnd"/>
      <w:r w:rsidRPr="000F3A36">
        <w:rPr>
          <w:b w:val="0"/>
        </w:rPr>
        <w:t xml:space="preserve">, M., </w:t>
      </w:r>
      <w:proofErr w:type="spellStart"/>
      <w:r w:rsidRPr="000F3A36">
        <w:rPr>
          <w:b w:val="0"/>
        </w:rPr>
        <w:t>Mastroianni</w:t>
      </w:r>
      <w:proofErr w:type="spellEnd"/>
      <w:r w:rsidRPr="000F3A36">
        <w:rPr>
          <w:b w:val="0"/>
        </w:rPr>
        <w:t xml:space="preserve">, C., D'Angelo, D., Hammer, M. J., &amp; </w:t>
      </w:r>
      <w:proofErr w:type="spellStart"/>
      <w:r w:rsidRPr="000F3A36">
        <w:rPr>
          <w:b w:val="0"/>
        </w:rPr>
        <w:t>Marinis</w:t>
      </w:r>
      <w:proofErr w:type="spellEnd"/>
      <w:r w:rsidRPr="000F3A36">
        <w:rPr>
          <w:b w:val="0"/>
        </w:rPr>
        <w:t>, M. G. (2015), Adult Patients’ Experiences of Nursing Care Dependence, Journal of Nursing Scholarship, 47(5), 397-406</w:t>
      </w:r>
    </w:p>
    <w:p w:rsidR="00F26909" w:rsidRPr="000F3A36" w:rsidRDefault="00F26909" w:rsidP="00F26909">
      <w:pPr>
        <w:pStyle w:val="Normal1"/>
        <w:spacing w:line="480" w:lineRule="auto"/>
        <w:ind w:firstLine="720"/>
      </w:pPr>
      <w:r w:rsidRPr="000F3A36">
        <w:t>Most of the time service user faces humiliation and unequal service in the care home, which is responsible for the down turn of quality service. Data collection processes help to find the source of the unwanted incident that guides to evaluate the rate of malpractice with the service users. Dependency of the service users on the care nurses is recognized due to a great requirement of their self-care and safeguarding. The analysis is the strength of the article that exposed the reason of such issue. However, only single issue has been discussed in this article, which can be multiple in numbers. It is a weakness of the study, which fails to depict the direction of the issue.</w:t>
      </w:r>
    </w:p>
    <w:p w:rsidR="00F26909" w:rsidRPr="000F3A36" w:rsidRDefault="00F26909" w:rsidP="00F26909">
      <w:pPr>
        <w:pStyle w:val="Heading1"/>
        <w:spacing w:line="480" w:lineRule="auto"/>
        <w:ind w:firstLine="720"/>
        <w:contextualSpacing w:val="0"/>
        <w:rPr>
          <w:b w:val="0"/>
        </w:rPr>
      </w:pPr>
      <w:bookmarkStart w:id="7" w:name="h.qvd1ih7dz5i9" w:colFirst="0" w:colLast="0"/>
      <w:bookmarkEnd w:id="7"/>
    </w:p>
    <w:p w:rsidR="00F26909" w:rsidRPr="000F3A36" w:rsidRDefault="00F26909" w:rsidP="00F26909">
      <w:pPr>
        <w:pStyle w:val="Heading1"/>
        <w:spacing w:line="480" w:lineRule="auto"/>
        <w:contextualSpacing w:val="0"/>
        <w:rPr>
          <w:b w:val="0"/>
        </w:rPr>
      </w:pPr>
      <w:r w:rsidRPr="000F3A36">
        <w:rPr>
          <w:b w:val="0"/>
        </w:rPr>
        <w:t>Martin</w:t>
      </w:r>
      <w:r w:rsidRPr="000F3A36">
        <w:rPr>
          <w:rFonts w:ascii="Cambria Math" w:hAnsi="Cambria Math" w:cs="Cambria Math"/>
          <w:b w:val="0"/>
        </w:rPr>
        <w:t>‐</w:t>
      </w:r>
      <w:proofErr w:type="spellStart"/>
      <w:r w:rsidRPr="000F3A36">
        <w:rPr>
          <w:b w:val="0"/>
        </w:rPr>
        <w:t>Misener</w:t>
      </w:r>
      <w:proofErr w:type="spellEnd"/>
      <w:r w:rsidRPr="000F3A36">
        <w:rPr>
          <w:b w:val="0"/>
        </w:rPr>
        <w:t xml:space="preserve">, R., Donald, F., </w:t>
      </w:r>
      <w:proofErr w:type="spellStart"/>
      <w:r w:rsidRPr="000F3A36">
        <w:rPr>
          <w:b w:val="0"/>
        </w:rPr>
        <w:t>Wickson</w:t>
      </w:r>
      <w:proofErr w:type="spellEnd"/>
      <w:r w:rsidRPr="000F3A36">
        <w:rPr>
          <w:rFonts w:ascii="Cambria Math" w:hAnsi="Cambria Math" w:cs="Cambria Math"/>
          <w:b w:val="0"/>
        </w:rPr>
        <w:t>‐</w:t>
      </w:r>
      <w:r w:rsidRPr="000F3A36">
        <w:rPr>
          <w:b w:val="0"/>
        </w:rPr>
        <w:t>Griffiths, A., Akhtar</w:t>
      </w:r>
      <w:r w:rsidRPr="000F3A36">
        <w:rPr>
          <w:rFonts w:ascii="Cambria Math" w:hAnsi="Cambria Math" w:cs="Cambria Math"/>
          <w:b w:val="0"/>
        </w:rPr>
        <w:t>‐</w:t>
      </w:r>
      <w:proofErr w:type="spellStart"/>
      <w:r w:rsidRPr="000F3A36">
        <w:rPr>
          <w:b w:val="0"/>
        </w:rPr>
        <w:t>Danesh</w:t>
      </w:r>
      <w:proofErr w:type="spellEnd"/>
      <w:r w:rsidRPr="000F3A36">
        <w:rPr>
          <w:b w:val="0"/>
        </w:rPr>
        <w:t xml:space="preserve">, N., </w:t>
      </w:r>
      <w:proofErr w:type="spellStart"/>
      <w:r w:rsidRPr="000F3A36">
        <w:rPr>
          <w:b w:val="0"/>
        </w:rPr>
        <w:t>Ploeg</w:t>
      </w:r>
      <w:proofErr w:type="spellEnd"/>
      <w:r w:rsidRPr="000F3A36">
        <w:rPr>
          <w:b w:val="0"/>
        </w:rPr>
        <w:t>, J., Brazil, K., ... &amp; Sangster</w:t>
      </w:r>
      <w:r w:rsidRPr="000F3A36">
        <w:rPr>
          <w:rFonts w:ascii="Cambria Math" w:hAnsi="Cambria Math" w:cs="Cambria Math"/>
          <w:b w:val="0"/>
        </w:rPr>
        <w:t>‐</w:t>
      </w:r>
      <w:proofErr w:type="spellStart"/>
      <w:r w:rsidRPr="000F3A36">
        <w:rPr>
          <w:b w:val="0"/>
        </w:rPr>
        <w:t>Gormley</w:t>
      </w:r>
      <w:proofErr w:type="spellEnd"/>
      <w:r w:rsidRPr="000F3A36">
        <w:rPr>
          <w:b w:val="0"/>
        </w:rPr>
        <w:t>, E. (2015), A mixed methods study of the work patterns of full</w:t>
      </w:r>
      <w:r w:rsidRPr="000F3A36">
        <w:rPr>
          <w:rFonts w:ascii="Cambria Math" w:hAnsi="Cambria Math" w:cs="Cambria Math"/>
          <w:b w:val="0"/>
        </w:rPr>
        <w:t>‐</w:t>
      </w:r>
      <w:r w:rsidRPr="000F3A36">
        <w:rPr>
          <w:b w:val="0"/>
        </w:rPr>
        <w:t>time nurse practitioners in nursing homes. Journal of clinical nursing, 24(9-10), 1327-1337.</w:t>
      </w:r>
    </w:p>
    <w:p w:rsidR="00F26909" w:rsidRPr="000F3A36" w:rsidRDefault="00F26909" w:rsidP="00F26909">
      <w:pPr>
        <w:pStyle w:val="Normal1"/>
        <w:spacing w:line="480" w:lineRule="auto"/>
        <w:ind w:firstLine="720"/>
      </w:pPr>
      <w:r w:rsidRPr="000F3A36">
        <w:t xml:space="preserve">Learning methods are very effective to uplift the skill within a specific time span. Best part of this article is the data collection method. An effective questionnaire helps to identify the perception of the nurses regarding such approach. Effectiveness of the approaches develops the rate of motivation and the fulfilment of the study. It provides an authentic dimension to the study. Weakness in this study reflects through the selection of the time and proper area of learning. This blur concept of activity does not provide fluency to the study. </w:t>
      </w:r>
    </w:p>
    <w:p w:rsidR="00F26909" w:rsidRPr="000F3A36" w:rsidRDefault="00F26909" w:rsidP="00F26909">
      <w:pPr>
        <w:pStyle w:val="Heading1"/>
        <w:spacing w:line="480" w:lineRule="auto"/>
        <w:ind w:firstLine="720"/>
        <w:contextualSpacing w:val="0"/>
        <w:rPr>
          <w:b w:val="0"/>
        </w:rPr>
      </w:pPr>
      <w:bookmarkStart w:id="8" w:name="h.tu7ctzt5zoh1" w:colFirst="0" w:colLast="0"/>
      <w:bookmarkEnd w:id="8"/>
    </w:p>
    <w:p w:rsidR="00F26909" w:rsidRPr="000F3A36" w:rsidRDefault="00F26909" w:rsidP="00F26909">
      <w:pPr>
        <w:pStyle w:val="Heading1"/>
        <w:spacing w:line="480" w:lineRule="auto"/>
        <w:contextualSpacing w:val="0"/>
        <w:rPr>
          <w:b w:val="0"/>
        </w:rPr>
      </w:pPr>
      <w:r w:rsidRPr="000F3A36">
        <w:rPr>
          <w:b w:val="0"/>
        </w:rPr>
        <w:t>Noguchi-Watanabe, M., Yamamoto</w:t>
      </w:r>
      <w:r>
        <w:rPr>
          <w:b w:val="0"/>
        </w:rPr>
        <w:t>-</w:t>
      </w:r>
      <w:proofErr w:type="spellStart"/>
      <w:r>
        <w:rPr>
          <w:b w:val="0"/>
        </w:rPr>
        <w:t>Mitani</w:t>
      </w:r>
      <w:proofErr w:type="spellEnd"/>
      <w:r>
        <w:rPr>
          <w:b w:val="0"/>
        </w:rPr>
        <w:t xml:space="preserve">, N., &amp; </w:t>
      </w:r>
      <w:proofErr w:type="spellStart"/>
      <w:r>
        <w:rPr>
          <w:b w:val="0"/>
        </w:rPr>
        <w:t>Takai</w:t>
      </w:r>
      <w:proofErr w:type="spellEnd"/>
      <w:r>
        <w:rPr>
          <w:b w:val="0"/>
        </w:rPr>
        <w:t>, Y. (2016).</w:t>
      </w:r>
      <w:r w:rsidRPr="000F3A36">
        <w:rPr>
          <w:b w:val="0"/>
        </w:rPr>
        <w:t xml:space="preserve"> How does collegial support increase retention of registered nurses in homecare nursing agencies? A qualitative study, BMC nursing, 15(1), 1</w:t>
      </w:r>
    </w:p>
    <w:p w:rsidR="00F26909" w:rsidRPr="000F3A36" w:rsidRDefault="00F26909" w:rsidP="00F26909">
      <w:pPr>
        <w:pStyle w:val="Normal1"/>
        <w:spacing w:line="480" w:lineRule="auto"/>
        <w:ind w:firstLine="720"/>
      </w:pPr>
      <w:r w:rsidRPr="000F3A36">
        <w:t>Activity need to be effective and the reason of effectiveness has been evaluated through the statistical analysis of the study. Knowledge and working method of integrated service helps to understand the benefit of the practice of the service. Identification of the effectiveness of integration is the strength of the article that motivates to obtain the changes in the issue. However, the skill development plan is not stated here, which can provide the ultimate result that can further help to resolve such kind of problem.</w:t>
      </w:r>
    </w:p>
    <w:p w:rsidR="00F26909" w:rsidRPr="000F3A36" w:rsidRDefault="00F26909" w:rsidP="00F26909">
      <w:pPr>
        <w:pStyle w:val="Normal1"/>
        <w:spacing w:line="480" w:lineRule="auto"/>
      </w:pPr>
    </w:p>
    <w:p w:rsidR="00F26909" w:rsidRPr="000F3A36" w:rsidRDefault="00F26909" w:rsidP="00F26909">
      <w:pPr>
        <w:pStyle w:val="Heading1"/>
        <w:spacing w:line="480" w:lineRule="auto"/>
        <w:contextualSpacing w:val="0"/>
        <w:rPr>
          <w:b w:val="0"/>
        </w:rPr>
      </w:pPr>
      <w:bookmarkStart w:id="9" w:name="h.q4m23cdtbdtq" w:colFirst="0" w:colLast="0"/>
      <w:bookmarkEnd w:id="9"/>
      <w:r w:rsidRPr="000F3A36">
        <w:rPr>
          <w:b w:val="0"/>
        </w:rPr>
        <w:t xml:space="preserve">Bakken, T. L., &amp; </w:t>
      </w:r>
      <w:proofErr w:type="spellStart"/>
      <w:r w:rsidRPr="000F3A36">
        <w:rPr>
          <w:b w:val="0"/>
        </w:rPr>
        <w:t>Sageng</w:t>
      </w:r>
      <w:proofErr w:type="spellEnd"/>
      <w:r w:rsidRPr="000F3A36">
        <w:rPr>
          <w:b w:val="0"/>
        </w:rPr>
        <w:t>, H. (2016), Mental Health Nursing of Adults with Intellectual Disabilities and Mental Illness: A Review of Empirical Studies 1994–2013, Archives of psychiatric nursing, 30(2), 286-291</w:t>
      </w:r>
    </w:p>
    <w:p w:rsidR="00F26909" w:rsidRPr="000F3A36" w:rsidRDefault="00F26909" w:rsidP="00F26909">
      <w:pPr>
        <w:pStyle w:val="Normal1"/>
        <w:spacing w:line="480" w:lineRule="auto"/>
        <w:ind w:firstLine="720"/>
      </w:pPr>
      <w:r w:rsidRPr="000F3A36">
        <w:t>Intellectual disabilities disturb the nursing process from various ways. Identification of the rate of the specific problem is unable in this study, which is the main backdrop of this article. From personal experiences, this study has been conducted that causes the lack of supportive evidences. The entire article is not that much effective because here is not any numerical as well as real evidences that can explain the entire issue under a bold belief. However, the topic has not been completely analyzed in the article, which does not show any fruitfulness. Psychiatric nurses are well trained to serve this kind of patients but the lack of recruitment of such skilled nurse is affecting the quality service. Deficiency of discussion of this topic is the main weakness of this article.</w:t>
      </w:r>
    </w:p>
    <w:p w:rsidR="00F26909" w:rsidRPr="000F3A36" w:rsidRDefault="00F26909" w:rsidP="00F26909">
      <w:pPr>
        <w:pStyle w:val="Heading1"/>
        <w:spacing w:line="480" w:lineRule="auto"/>
        <w:contextualSpacing w:val="0"/>
        <w:rPr>
          <w:b w:val="0"/>
        </w:rPr>
      </w:pPr>
      <w:bookmarkStart w:id="10" w:name="h.g5q2izidthh2" w:colFirst="0" w:colLast="0"/>
      <w:bookmarkEnd w:id="10"/>
    </w:p>
    <w:p w:rsidR="00F26909" w:rsidRPr="000F3A36" w:rsidRDefault="00F26909" w:rsidP="00F26909">
      <w:pPr>
        <w:pStyle w:val="Heading1"/>
        <w:spacing w:line="480" w:lineRule="auto"/>
        <w:contextualSpacing w:val="0"/>
        <w:rPr>
          <w:b w:val="0"/>
        </w:rPr>
      </w:pPr>
      <w:proofErr w:type="spellStart"/>
      <w:r w:rsidRPr="000F3A36">
        <w:rPr>
          <w:b w:val="0"/>
        </w:rPr>
        <w:t>Fringer</w:t>
      </w:r>
      <w:proofErr w:type="spellEnd"/>
      <w:r w:rsidRPr="000F3A36">
        <w:rPr>
          <w:b w:val="0"/>
        </w:rPr>
        <w:t xml:space="preserve">, A., </w:t>
      </w:r>
      <w:proofErr w:type="spellStart"/>
      <w:r w:rsidRPr="000F3A36">
        <w:rPr>
          <w:b w:val="0"/>
        </w:rPr>
        <w:t>Huth</w:t>
      </w:r>
      <w:proofErr w:type="spellEnd"/>
      <w:r w:rsidRPr="000F3A36">
        <w:rPr>
          <w:b w:val="0"/>
        </w:rPr>
        <w:t xml:space="preserve">, M., &amp; </w:t>
      </w:r>
      <w:proofErr w:type="spellStart"/>
      <w:r w:rsidRPr="000F3A36">
        <w:rPr>
          <w:b w:val="0"/>
        </w:rPr>
        <w:t>Hantikainen</w:t>
      </w:r>
      <w:proofErr w:type="spellEnd"/>
      <w:r w:rsidRPr="000F3A36">
        <w:rPr>
          <w:b w:val="0"/>
        </w:rPr>
        <w:t xml:space="preserve">, V. (2014), Nurses' experiences with the implementation of the </w:t>
      </w:r>
      <w:proofErr w:type="gramStart"/>
      <w:r w:rsidRPr="000F3A36">
        <w:rPr>
          <w:b w:val="0"/>
        </w:rPr>
        <w:t>Kinesthetic</w:t>
      </w:r>
      <w:proofErr w:type="gramEnd"/>
      <w:r w:rsidRPr="000F3A36">
        <w:rPr>
          <w:b w:val="0"/>
        </w:rPr>
        <w:t xml:space="preserve"> movement competence training into elderly nursing care: a qualitative focus group study, Scandinavian journal of caring sciences, 28(4), 757-766</w:t>
      </w:r>
    </w:p>
    <w:p w:rsidR="00F26909" w:rsidRPr="000F3A36" w:rsidRDefault="00F26909" w:rsidP="00F26909">
      <w:pPr>
        <w:pStyle w:val="Normal1"/>
        <w:spacing w:line="480" w:lineRule="auto"/>
        <w:ind w:firstLine="720"/>
      </w:pPr>
      <w:r w:rsidRPr="000F3A36">
        <w:t>The nurses have identified risk of musculoskeletal disorder, which is an effective skill that develops due to the kinesthetic movement. Data are collected by different sources as a descriptive mode. The knowledge that obtains from the study develops the scope of further research. Commonly this is a great strength of the article. On the contrary, the lack of statistical data analysis restricts to gain the wide concept of the issue. Effectiveness of the particular training has been described in this article, which is very much fruitful to deal any further complications. This article is a very bold presentation that explains the implementation of the process.</w:t>
      </w:r>
      <w:bookmarkStart w:id="11" w:name="h.eq0mp13mkg4z" w:colFirst="0" w:colLast="0"/>
      <w:bookmarkEnd w:id="11"/>
    </w:p>
    <w:p w:rsidR="00F26909" w:rsidRPr="000F3A36" w:rsidRDefault="00F26909" w:rsidP="00F26909">
      <w:pPr>
        <w:pStyle w:val="Normal1"/>
        <w:spacing w:line="480" w:lineRule="auto"/>
      </w:pPr>
    </w:p>
    <w:p w:rsidR="00F26909" w:rsidRPr="000F3A36" w:rsidRDefault="00F26909" w:rsidP="00F26909">
      <w:pPr>
        <w:pStyle w:val="Normal1"/>
        <w:spacing w:line="480" w:lineRule="auto"/>
      </w:pPr>
      <w:r w:rsidRPr="000F3A36">
        <w:t xml:space="preserve">de </w:t>
      </w:r>
      <w:proofErr w:type="spellStart"/>
      <w:r w:rsidRPr="000F3A36">
        <w:t>Vries</w:t>
      </w:r>
      <w:proofErr w:type="spellEnd"/>
      <w:r w:rsidRPr="000F3A36">
        <w:t xml:space="preserve">, M. G., Brazil, I. A., Tonkin, M., &amp; </w:t>
      </w:r>
      <w:proofErr w:type="spellStart"/>
      <w:r w:rsidRPr="000F3A36">
        <w:t>Bulten</w:t>
      </w:r>
      <w:proofErr w:type="spellEnd"/>
      <w:r w:rsidRPr="000F3A36">
        <w:t>, B. H. (2016), Ward Climate Within a High Secure Forensic Psychiatric Hospital: Perceptions of Patients and Nursing Staff and the Role of Patient Characteristics, Archives of psychiatric nursing, 30(3), 342-349</w:t>
      </w:r>
    </w:p>
    <w:p w:rsidR="00F26909" w:rsidRPr="000F3A36" w:rsidRDefault="00F26909" w:rsidP="00F26909">
      <w:pPr>
        <w:pStyle w:val="Normal1"/>
        <w:spacing w:line="480" w:lineRule="auto"/>
        <w:ind w:firstLine="720"/>
      </w:pPr>
      <w:r w:rsidRPr="000F3A36">
        <w:t>Discussion of ward environment of a care home helps to identify the positive and negative factors. This has a huge impact in the health of the patients. Statistical analysis based on the patient's experience helps to identify the requirement of the favorable environment, which the basic strength of the article. On the other hand, the process of modification of the climate does not propose in this article, which is the actual requirement to meet up the issue of the clinical problem. Mortality rate has also been identified, which is in typically low in quantity. Therefore the positive and negative both sides are highlighted in this article, which is quite acceptable for further study.</w:t>
      </w:r>
    </w:p>
    <w:p w:rsidR="00F26909" w:rsidRPr="000F3A36" w:rsidRDefault="00F26909" w:rsidP="00F26909">
      <w:pPr>
        <w:pStyle w:val="Heading1"/>
        <w:spacing w:line="480" w:lineRule="auto"/>
        <w:ind w:firstLine="720"/>
        <w:contextualSpacing w:val="0"/>
        <w:rPr>
          <w:b w:val="0"/>
        </w:rPr>
      </w:pPr>
      <w:bookmarkStart w:id="12" w:name="h.7abbz4b9weow" w:colFirst="0" w:colLast="0"/>
      <w:bookmarkEnd w:id="12"/>
    </w:p>
    <w:p w:rsidR="00F26909" w:rsidRPr="000F3A36" w:rsidRDefault="00F26909" w:rsidP="00F26909">
      <w:pPr>
        <w:pStyle w:val="Heading1"/>
        <w:spacing w:line="480" w:lineRule="auto"/>
        <w:contextualSpacing w:val="0"/>
        <w:rPr>
          <w:b w:val="0"/>
        </w:rPr>
      </w:pPr>
      <w:r w:rsidRPr="000F3A36">
        <w:rPr>
          <w:b w:val="0"/>
        </w:rPr>
        <w:t xml:space="preserve">Escobar, M. C. P. (2012), Limits to therapeutic efforts in clinical practice. Perceptions of medical and nursing professionals of critical patients units of a public hospital for adults in the Metropolitan Region, </w:t>
      </w:r>
      <w:proofErr w:type="spellStart"/>
      <w:r w:rsidRPr="000F3A36">
        <w:rPr>
          <w:b w:val="0"/>
        </w:rPr>
        <w:t>Acta</w:t>
      </w:r>
      <w:proofErr w:type="spellEnd"/>
      <w:r w:rsidRPr="000F3A36">
        <w:rPr>
          <w:b w:val="0"/>
        </w:rPr>
        <w:t xml:space="preserve"> </w:t>
      </w:r>
      <w:proofErr w:type="spellStart"/>
      <w:r w:rsidRPr="000F3A36">
        <w:rPr>
          <w:b w:val="0"/>
        </w:rPr>
        <w:t>Bioethica</w:t>
      </w:r>
      <w:proofErr w:type="spellEnd"/>
      <w:r w:rsidRPr="000F3A36">
        <w:rPr>
          <w:b w:val="0"/>
        </w:rPr>
        <w:t>, 18(2), 163-171</w:t>
      </w:r>
    </w:p>
    <w:p w:rsidR="00F26909" w:rsidRPr="000F3A36" w:rsidRDefault="00F26909" w:rsidP="00F26909">
      <w:pPr>
        <w:pStyle w:val="Normal1"/>
        <w:spacing w:line="480" w:lineRule="auto"/>
        <w:ind w:firstLine="720"/>
      </w:pPr>
      <w:r w:rsidRPr="000F3A36">
        <w:t xml:space="preserve">Therapeutic efforts are an important requirement that influence the patients to live their rest of the life in peace. It is a very serious topic but the lack of statistical evidence does not support the entire study to achieve a fruitful outcome. It is a big weakness of the article. Clinical bioethics is responsible for such kind of deficiency of care and treatment. However, this article has huge scope for further analysis based on statistical evidences. Different kinds of assumptions have been made to give a proper termination but is does not worked in a proper way, which is another backdrop of the article. </w:t>
      </w:r>
    </w:p>
    <w:p w:rsidR="00F26909" w:rsidRPr="000F3A36" w:rsidRDefault="00F26909" w:rsidP="00F26909">
      <w:pPr>
        <w:pStyle w:val="Heading1"/>
        <w:spacing w:line="480" w:lineRule="auto"/>
        <w:ind w:firstLine="720"/>
        <w:contextualSpacing w:val="0"/>
        <w:rPr>
          <w:b w:val="0"/>
        </w:rPr>
      </w:pPr>
      <w:bookmarkStart w:id="13" w:name="h.ctf9lyuvlv28" w:colFirst="0" w:colLast="0"/>
      <w:bookmarkEnd w:id="13"/>
    </w:p>
    <w:p w:rsidR="00F26909" w:rsidRPr="000F3A36" w:rsidRDefault="00F26909" w:rsidP="00F26909">
      <w:pPr>
        <w:pStyle w:val="Heading1"/>
        <w:spacing w:line="480" w:lineRule="auto"/>
        <w:contextualSpacing w:val="0"/>
        <w:jc w:val="left"/>
        <w:rPr>
          <w:b w:val="0"/>
        </w:rPr>
      </w:pPr>
      <w:proofErr w:type="spellStart"/>
      <w:r w:rsidRPr="000F3A36">
        <w:rPr>
          <w:b w:val="0"/>
        </w:rPr>
        <w:t>Halperin</w:t>
      </w:r>
      <w:proofErr w:type="spellEnd"/>
      <w:r w:rsidRPr="000F3A36">
        <w:rPr>
          <w:b w:val="0"/>
        </w:rPr>
        <w:t xml:space="preserve">, O., &amp; </w:t>
      </w:r>
      <w:proofErr w:type="spellStart"/>
      <w:r w:rsidRPr="000F3A36">
        <w:rPr>
          <w:b w:val="0"/>
        </w:rPr>
        <w:t>Mashiach-Eizenberg</w:t>
      </w:r>
      <w:proofErr w:type="spellEnd"/>
      <w:r w:rsidRPr="000F3A36">
        <w:rPr>
          <w:b w:val="0"/>
        </w:rPr>
        <w:t>, M., (2014), Becoming a nurse — A study of career choice and professional adaptation among Israeli Jewish and Arab nursing students: A quantitative research study, In Nurse Education Today, 34(10), 1330-1334</w:t>
      </w:r>
    </w:p>
    <w:p w:rsidR="00F26909" w:rsidRPr="000F3A36" w:rsidRDefault="00F26909" w:rsidP="00F26909">
      <w:pPr>
        <w:pStyle w:val="Normal1"/>
        <w:spacing w:line="480" w:lineRule="auto"/>
        <w:ind w:firstLine="720"/>
      </w:pPr>
      <w:r w:rsidRPr="000F3A36">
        <w:t xml:space="preserve">Number of nurse should be proportional to the number of patients, which is a common need to serve each of the patients in a proper way. In this article, statistical analysis did not provide, which decrease the value of the study to identify the link between two variables. Different nursing students have different lifestyle and personal values that control their activities to promote the service quality. Morbidity and mortality analysis has been skipped in this article, which becomes so much problematic to identify the actual numerical values of the effectiveness of the practice. Adaptation ability of the nurses from different community is a significant issue that is not described in this article with the quantitative analysis, which is a big weakness of the article. </w:t>
      </w:r>
      <w:bookmarkStart w:id="14" w:name="h.5n4c2u2cttyk" w:colFirst="0" w:colLast="0"/>
      <w:bookmarkEnd w:id="14"/>
    </w:p>
    <w:p w:rsidR="00F26909" w:rsidRPr="000F3A36" w:rsidRDefault="00F26909" w:rsidP="00F26909">
      <w:pPr>
        <w:pStyle w:val="Normal1"/>
        <w:spacing w:line="480" w:lineRule="auto"/>
        <w:ind w:firstLine="720"/>
      </w:pPr>
    </w:p>
    <w:p w:rsidR="00F26909" w:rsidRDefault="00F26909" w:rsidP="00F26909">
      <w:pPr>
        <w:pStyle w:val="Normal1"/>
        <w:spacing w:line="480" w:lineRule="auto"/>
        <w:ind w:firstLine="720"/>
      </w:pPr>
    </w:p>
    <w:p w:rsidR="00F26909" w:rsidRPr="000F3A36" w:rsidRDefault="00F26909" w:rsidP="00F26909">
      <w:pPr>
        <w:pStyle w:val="Normal1"/>
        <w:spacing w:line="480" w:lineRule="auto"/>
        <w:jc w:val="left"/>
      </w:pPr>
      <w:proofErr w:type="spellStart"/>
      <w:r w:rsidRPr="000F3A36">
        <w:t>Hollup</w:t>
      </w:r>
      <w:proofErr w:type="spellEnd"/>
      <w:r w:rsidRPr="000F3A36">
        <w:t>, O., (2014). The impact of gender, culture, and sexuality on Mauritian nursing: Nursing as a non-gendered occupational identity or masculine field? Qualitative study, International Journal of Nursing Studies, 51(5), 752-760</w:t>
      </w:r>
    </w:p>
    <w:p w:rsidR="00F26909" w:rsidRPr="000F3A36" w:rsidRDefault="00F26909" w:rsidP="00F26909">
      <w:pPr>
        <w:pStyle w:val="Normal1"/>
        <w:spacing w:line="480" w:lineRule="auto"/>
        <w:ind w:firstLine="720"/>
      </w:pPr>
      <w:r w:rsidRPr="000F3A36">
        <w:t>Gender discrimination in care home has been analyzed in this article. An elaborate statistical analysis provides a huge number of quantitative data that exposed the baseness of female recruitment in this sector. The article describes the negative impact of recruiting higher level of female nurse in the care home. Main strength of this article is to identify the different reasons of requirement of male nurses in this sector. Masculine field are not comfortable with the care of female nurses and sometimes gender discrimination policy in the nurses does not allow serving the male patients in a well manner. Therefore, the idea of recognition is very effective for the entire health and social care sector.</w:t>
      </w:r>
    </w:p>
    <w:p w:rsidR="00F26909" w:rsidRPr="000F3A36" w:rsidRDefault="00F26909" w:rsidP="00F26909">
      <w:pPr>
        <w:pStyle w:val="Normal1"/>
        <w:spacing w:line="480" w:lineRule="auto"/>
      </w:pPr>
      <w:r w:rsidRPr="000F3A36">
        <w:t xml:space="preserve"> </w:t>
      </w:r>
    </w:p>
    <w:p w:rsidR="00F26909" w:rsidRPr="000F3A36" w:rsidRDefault="00F26909" w:rsidP="00F26909">
      <w:pPr>
        <w:pStyle w:val="Normal1"/>
        <w:spacing w:line="480" w:lineRule="auto"/>
      </w:pPr>
    </w:p>
    <w:p w:rsidR="00F26909" w:rsidRPr="000F3A36" w:rsidRDefault="00F26909" w:rsidP="00F26909">
      <w:pPr>
        <w:pStyle w:val="Normal1"/>
        <w:spacing w:line="480" w:lineRule="auto"/>
      </w:pPr>
      <w:r w:rsidRPr="000F3A36">
        <w:t xml:space="preserve"> </w:t>
      </w:r>
    </w:p>
    <w:p w:rsidR="00F26909" w:rsidRPr="000F3A36" w:rsidRDefault="00F26909" w:rsidP="00F26909">
      <w:pPr>
        <w:pStyle w:val="Normal1"/>
        <w:spacing w:line="480" w:lineRule="auto"/>
      </w:pPr>
      <w:r w:rsidRPr="000F3A36">
        <w:t xml:space="preserve"> </w:t>
      </w:r>
    </w:p>
    <w:p w:rsidR="00F26909" w:rsidRPr="000F3A36" w:rsidRDefault="00F26909" w:rsidP="00F26909">
      <w:pPr>
        <w:pStyle w:val="Normal1"/>
        <w:spacing w:line="480" w:lineRule="auto"/>
      </w:pPr>
    </w:p>
    <w:p w:rsidR="00F26909" w:rsidRPr="000F3A36" w:rsidRDefault="00F26909" w:rsidP="00F26909">
      <w:pPr>
        <w:pStyle w:val="Normal1"/>
        <w:spacing w:line="480" w:lineRule="auto"/>
      </w:pPr>
      <w:r w:rsidRPr="000F3A36">
        <w:br w:type="page"/>
      </w:r>
    </w:p>
    <w:p w:rsidR="00F26909" w:rsidRPr="000F3A36" w:rsidRDefault="00F26909" w:rsidP="00F26909">
      <w:pPr>
        <w:pStyle w:val="Normal1"/>
        <w:spacing w:line="480" w:lineRule="auto"/>
      </w:pPr>
    </w:p>
    <w:p w:rsidR="00F26909" w:rsidRPr="000F3A36" w:rsidRDefault="00F26909" w:rsidP="00F26909">
      <w:pPr>
        <w:pStyle w:val="Heading1"/>
        <w:spacing w:line="480" w:lineRule="auto"/>
        <w:contextualSpacing w:val="0"/>
        <w:jc w:val="center"/>
        <w:rPr>
          <w:b w:val="0"/>
        </w:rPr>
      </w:pPr>
      <w:bookmarkStart w:id="15" w:name="h.pxjx0ptpiiki" w:colFirst="0" w:colLast="0"/>
      <w:bookmarkEnd w:id="15"/>
      <w:r w:rsidRPr="000F3A36">
        <w:rPr>
          <w:b w:val="0"/>
        </w:rPr>
        <w:t>References</w:t>
      </w:r>
    </w:p>
    <w:p w:rsidR="00F26909" w:rsidRDefault="00F26909" w:rsidP="00F26909">
      <w:pPr>
        <w:pStyle w:val="Normal1"/>
        <w:spacing w:line="480" w:lineRule="auto"/>
      </w:pPr>
    </w:p>
    <w:p w:rsidR="00F26909" w:rsidRPr="000F3A36" w:rsidRDefault="00F26909" w:rsidP="00F26909">
      <w:pPr>
        <w:pStyle w:val="Normal1"/>
        <w:spacing w:line="480" w:lineRule="auto"/>
      </w:pPr>
      <w:r w:rsidRPr="000F3A36">
        <w:t xml:space="preserve">Bakken, T. L., &amp; </w:t>
      </w:r>
      <w:proofErr w:type="spellStart"/>
      <w:r w:rsidRPr="000F3A36">
        <w:t>Sageng</w:t>
      </w:r>
      <w:proofErr w:type="spellEnd"/>
      <w:r w:rsidRPr="000F3A36">
        <w:t xml:space="preserve">, H. (2016). Mental Health Nursing of Adults with Intellectual Disabilities and Mental Illness: A Review of Empirical Studies 1994–2013. </w:t>
      </w:r>
      <w:r w:rsidRPr="000F3A36">
        <w:rPr>
          <w:i/>
        </w:rPr>
        <w:t>Archives of psychiatric nursing</w:t>
      </w:r>
      <w:r w:rsidRPr="000F3A36">
        <w:t>, 30(2), 286-291</w:t>
      </w:r>
    </w:p>
    <w:p w:rsidR="00F26909" w:rsidRPr="000F3A36" w:rsidRDefault="00F26909" w:rsidP="00F26909">
      <w:pPr>
        <w:pStyle w:val="Normal1"/>
        <w:spacing w:line="480" w:lineRule="auto"/>
      </w:pPr>
      <w:proofErr w:type="gramStart"/>
      <w:r w:rsidRPr="000F3A36">
        <w:t>de</w:t>
      </w:r>
      <w:proofErr w:type="gramEnd"/>
      <w:r w:rsidRPr="000F3A36">
        <w:t xml:space="preserve"> </w:t>
      </w:r>
      <w:proofErr w:type="spellStart"/>
      <w:r w:rsidRPr="000F3A36">
        <w:t>Vries</w:t>
      </w:r>
      <w:proofErr w:type="spellEnd"/>
      <w:r w:rsidRPr="000F3A36">
        <w:t xml:space="preserve">, M. G., Brazil, I. A., Tonkin, M., &amp; </w:t>
      </w:r>
      <w:proofErr w:type="spellStart"/>
      <w:r w:rsidRPr="000F3A36">
        <w:t>Bulten</w:t>
      </w:r>
      <w:proofErr w:type="spellEnd"/>
      <w:r w:rsidRPr="000F3A36">
        <w:t xml:space="preserve">, B. H. (2016). Ward Climate within a High Secure Forensic Psychiatric Hospital: Perceptions of Patients and Nursing Staff and the Role of Patient Characteristics. </w:t>
      </w:r>
      <w:r w:rsidRPr="000F3A36">
        <w:rPr>
          <w:i/>
        </w:rPr>
        <w:t>Archives of psychiatric nursing</w:t>
      </w:r>
      <w:r w:rsidRPr="000F3A36">
        <w:t>, 30(3), 342-349</w:t>
      </w:r>
    </w:p>
    <w:p w:rsidR="00F26909" w:rsidRPr="000F3A36" w:rsidRDefault="00F26909" w:rsidP="00F26909">
      <w:pPr>
        <w:pStyle w:val="Normal1"/>
        <w:spacing w:line="480" w:lineRule="auto"/>
      </w:pPr>
      <w:r w:rsidRPr="000F3A36">
        <w:t xml:space="preserve">Escobar, M. C. P. (2012). Limits to therapeutic efforts in clinical practice. Perceptions of medical and nursing professionals of critical patients units of a public hospital for adults in the Metropolitan Region. </w:t>
      </w:r>
      <w:proofErr w:type="spellStart"/>
      <w:r w:rsidRPr="000F3A36">
        <w:rPr>
          <w:i/>
        </w:rPr>
        <w:t>Acta</w:t>
      </w:r>
      <w:proofErr w:type="spellEnd"/>
      <w:r w:rsidRPr="000F3A36">
        <w:rPr>
          <w:i/>
        </w:rPr>
        <w:t xml:space="preserve"> </w:t>
      </w:r>
      <w:proofErr w:type="spellStart"/>
      <w:r w:rsidRPr="000F3A36">
        <w:rPr>
          <w:i/>
        </w:rPr>
        <w:t>Bioethica</w:t>
      </w:r>
      <w:proofErr w:type="spellEnd"/>
      <w:r w:rsidRPr="000F3A36">
        <w:t>, 18(2), 163-171</w:t>
      </w:r>
    </w:p>
    <w:p w:rsidR="00F26909" w:rsidRPr="000F3A36" w:rsidRDefault="00F26909" w:rsidP="00F26909">
      <w:pPr>
        <w:pStyle w:val="Normal1"/>
        <w:spacing w:line="480" w:lineRule="auto"/>
      </w:pPr>
      <w:r w:rsidRPr="000F3A36">
        <w:t>Falco-</w:t>
      </w:r>
      <w:proofErr w:type="spellStart"/>
      <w:r w:rsidRPr="000F3A36">
        <w:t>Pegueroles</w:t>
      </w:r>
      <w:proofErr w:type="spellEnd"/>
      <w:r w:rsidRPr="000F3A36">
        <w:t xml:space="preserve">, A., </w:t>
      </w:r>
      <w:proofErr w:type="spellStart"/>
      <w:r w:rsidRPr="000F3A36">
        <w:t>Lluch-Canut</w:t>
      </w:r>
      <w:proofErr w:type="spellEnd"/>
      <w:r w:rsidRPr="000F3A36">
        <w:t xml:space="preserve">, T., Roldan-Merino, J., </w:t>
      </w:r>
      <w:proofErr w:type="spellStart"/>
      <w:r w:rsidRPr="000F3A36">
        <w:t>Goberna-Tricas</w:t>
      </w:r>
      <w:proofErr w:type="spellEnd"/>
      <w:r w:rsidRPr="000F3A36">
        <w:t xml:space="preserve">, J., &amp; Guardia-Olmos, J. (2014). Ethical conflict in critical care nursing Correlation between exposure and types. </w:t>
      </w:r>
      <w:r w:rsidRPr="000F3A36">
        <w:rPr>
          <w:i/>
        </w:rPr>
        <w:t>Nursing ethics</w:t>
      </w:r>
      <w:r w:rsidRPr="000F3A36">
        <w:t>, 0969733014549883</w:t>
      </w:r>
    </w:p>
    <w:p w:rsidR="00F26909" w:rsidRPr="000F3A36" w:rsidRDefault="00F26909" w:rsidP="00F26909">
      <w:pPr>
        <w:pStyle w:val="Normal1"/>
        <w:spacing w:line="480" w:lineRule="auto"/>
      </w:pPr>
      <w:proofErr w:type="spellStart"/>
      <w:r w:rsidRPr="000F3A36">
        <w:t>Fringer</w:t>
      </w:r>
      <w:proofErr w:type="spellEnd"/>
      <w:r w:rsidRPr="000F3A36">
        <w:t xml:space="preserve">, A., </w:t>
      </w:r>
      <w:proofErr w:type="spellStart"/>
      <w:r w:rsidRPr="000F3A36">
        <w:t>Huth</w:t>
      </w:r>
      <w:proofErr w:type="spellEnd"/>
      <w:r w:rsidRPr="000F3A36">
        <w:t xml:space="preserve">, M., &amp; </w:t>
      </w:r>
      <w:proofErr w:type="spellStart"/>
      <w:r w:rsidRPr="000F3A36">
        <w:t>Hantikainen</w:t>
      </w:r>
      <w:proofErr w:type="spellEnd"/>
      <w:r w:rsidRPr="000F3A36">
        <w:t xml:space="preserve">, V. (2014). Nurses' experiences with the implementation of the </w:t>
      </w:r>
      <w:proofErr w:type="spellStart"/>
      <w:r w:rsidRPr="000F3A36">
        <w:t>Kinaesthetics</w:t>
      </w:r>
      <w:proofErr w:type="spellEnd"/>
      <w:r w:rsidRPr="000F3A36">
        <w:t xml:space="preserve"> movement competence training into elderly nursing care: a qualitative focus group study.</w:t>
      </w:r>
      <w:r w:rsidRPr="000F3A36">
        <w:rPr>
          <w:i/>
        </w:rPr>
        <w:t xml:space="preserve"> Scandinavian journal of caring sciences</w:t>
      </w:r>
      <w:r w:rsidRPr="000F3A36">
        <w:t>, 28(4), 757-766</w:t>
      </w:r>
    </w:p>
    <w:p w:rsidR="00F26909" w:rsidRPr="000F3A36" w:rsidRDefault="00F26909" w:rsidP="00F26909">
      <w:pPr>
        <w:pStyle w:val="Normal1"/>
        <w:spacing w:line="480" w:lineRule="auto"/>
      </w:pPr>
      <w:r w:rsidRPr="000F3A36">
        <w:t xml:space="preserve">Gardner, G., D., </w:t>
      </w:r>
      <w:proofErr w:type="spellStart"/>
      <w:r w:rsidRPr="000F3A36">
        <w:t>Doubrovsky</w:t>
      </w:r>
      <w:proofErr w:type="spellEnd"/>
      <w:r w:rsidRPr="000F3A36">
        <w:t xml:space="preserve">, C., Adams, A., &amp; Margaret M., (2016), Identifying advanced practice: A national survey of a nursing workforce. </w:t>
      </w:r>
      <w:r w:rsidRPr="000F3A36">
        <w:rPr>
          <w:i/>
        </w:rPr>
        <w:t>International Journal of Nursing Studies</w:t>
      </w:r>
      <w:r w:rsidRPr="000F3A36">
        <w:t>, 55, 60-70</w:t>
      </w:r>
    </w:p>
    <w:p w:rsidR="00F26909" w:rsidRPr="000F3A36" w:rsidRDefault="00F26909" w:rsidP="00F26909">
      <w:pPr>
        <w:pStyle w:val="Normal1"/>
        <w:spacing w:line="480" w:lineRule="auto"/>
      </w:pPr>
      <w:proofErr w:type="spellStart"/>
      <w:r w:rsidRPr="000F3A36">
        <w:lastRenderedPageBreak/>
        <w:t>Halperin</w:t>
      </w:r>
      <w:proofErr w:type="spellEnd"/>
      <w:r w:rsidRPr="000F3A36">
        <w:t xml:space="preserve">, O., &amp; </w:t>
      </w:r>
      <w:proofErr w:type="spellStart"/>
      <w:r w:rsidRPr="000F3A36">
        <w:t>Mashiach-Eizenberg</w:t>
      </w:r>
      <w:proofErr w:type="spellEnd"/>
      <w:r w:rsidRPr="000F3A36">
        <w:t xml:space="preserve">, M., (2014), Becoming a nurse — A study of career choice and professional adaptation among Israeli Jewish and Arab nursing students: A quantitative research study, </w:t>
      </w:r>
      <w:r w:rsidRPr="000F3A36">
        <w:rPr>
          <w:i/>
        </w:rPr>
        <w:t>In Nurse Education Today,</w:t>
      </w:r>
      <w:r w:rsidRPr="000F3A36">
        <w:t xml:space="preserve"> 34(10), 1330-1334</w:t>
      </w:r>
    </w:p>
    <w:p w:rsidR="00F26909" w:rsidRPr="000F3A36" w:rsidRDefault="00F26909" w:rsidP="00F26909">
      <w:pPr>
        <w:pStyle w:val="Normal1"/>
        <w:spacing w:line="480" w:lineRule="auto"/>
      </w:pPr>
      <w:proofErr w:type="spellStart"/>
      <w:r w:rsidRPr="000F3A36">
        <w:t>Hollup</w:t>
      </w:r>
      <w:proofErr w:type="spellEnd"/>
      <w:r w:rsidRPr="000F3A36">
        <w:t xml:space="preserve">, O., (2014), </w:t>
      </w:r>
      <w:proofErr w:type="gramStart"/>
      <w:r w:rsidRPr="000F3A36">
        <w:t>The</w:t>
      </w:r>
      <w:proofErr w:type="gramEnd"/>
      <w:r w:rsidRPr="000F3A36">
        <w:t xml:space="preserve"> impact of gender, culture, and sexuality on Mauritian nursing: Nursing as a non-gendered occupational identity or masculine field? Qualitative study, </w:t>
      </w:r>
      <w:r w:rsidRPr="000F3A36">
        <w:rPr>
          <w:i/>
        </w:rPr>
        <w:t>International Journal of Nursing Studies</w:t>
      </w:r>
      <w:r w:rsidRPr="000F3A36">
        <w:t>, 51(5), 752-760</w:t>
      </w:r>
    </w:p>
    <w:p w:rsidR="00F26909" w:rsidRPr="000F3A36" w:rsidRDefault="00F26909" w:rsidP="00F26909">
      <w:pPr>
        <w:pStyle w:val="Normal1"/>
        <w:spacing w:line="480" w:lineRule="auto"/>
      </w:pPr>
      <w:proofErr w:type="spellStart"/>
      <w:r w:rsidRPr="000F3A36">
        <w:t>Korhonen</w:t>
      </w:r>
      <w:proofErr w:type="spellEnd"/>
      <w:r w:rsidRPr="000F3A36">
        <w:t xml:space="preserve">, E. S., </w:t>
      </w:r>
      <w:proofErr w:type="spellStart"/>
      <w:r w:rsidRPr="000F3A36">
        <w:t>Nordman</w:t>
      </w:r>
      <w:proofErr w:type="spellEnd"/>
      <w:r w:rsidRPr="000F3A36">
        <w:t xml:space="preserve">, T., &amp; Eriksson, K. (2015). Technology and its ethics in nursing and caring journals </w:t>
      </w:r>
      <w:proofErr w:type="gramStart"/>
      <w:r w:rsidRPr="000F3A36">
        <w:t>An</w:t>
      </w:r>
      <w:proofErr w:type="gramEnd"/>
      <w:r w:rsidRPr="000F3A36">
        <w:t xml:space="preserve"> integrative literature review. </w:t>
      </w:r>
      <w:r w:rsidRPr="000F3A36">
        <w:rPr>
          <w:i/>
        </w:rPr>
        <w:t>Nursing ethics</w:t>
      </w:r>
      <w:r w:rsidRPr="000F3A36">
        <w:t>, 22(5), 561-576</w:t>
      </w:r>
    </w:p>
    <w:p w:rsidR="00F26909" w:rsidRPr="000F3A36" w:rsidRDefault="00F26909" w:rsidP="00F26909">
      <w:pPr>
        <w:pStyle w:val="Normal1"/>
        <w:spacing w:line="480" w:lineRule="auto"/>
      </w:pPr>
      <w:r w:rsidRPr="000F3A36">
        <w:t>Noguchi-Watanabe, M., Yamamoto-</w:t>
      </w:r>
      <w:proofErr w:type="spellStart"/>
      <w:r w:rsidRPr="000F3A36">
        <w:t>Mitani</w:t>
      </w:r>
      <w:proofErr w:type="spellEnd"/>
      <w:r w:rsidRPr="000F3A36">
        <w:t xml:space="preserve">, N., &amp; </w:t>
      </w:r>
      <w:proofErr w:type="spellStart"/>
      <w:r w:rsidRPr="000F3A36">
        <w:t>Takai</w:t>
      </w:r>
      <w:proofErr w:type="spellEnd"/>
      <w:r w:rsidRPr="000F3A36">
        <w:t xml:space="preserve">, Y. (2016). How does collegial support increase retention of registered nurses in homecare nursing agencies? A qualitative study. </w:t>
      </w:r>
      <w:r w:rsidRPr="000F3A36">
        <w:rPr>
          <w:i/>
        </w:rPr>
        <w:t>BMC nursing,</w:t>
      </w:r>
      <w:r w:rsidRPr="000F3A36">
        <w:t xml:space="preserve"> 15(1), 1</w:t>
      </w:r>
    </w:p>
    <w:p w:rsidR="00F26909" w:rsidRPr="000F3A36" w:rsidRDefault="00F26909" w:rsidP="00F26909">
      <w:pPr>
        <w:pStyle w:val="Normal1"/>
        <w:spacing w:line="480" w:lineRule="auto"/>
      </w:pPr>
      <w:r w:rsidRPr="000F3A36">
        <w:t>Martin</w:t>
      </w:r>
      <w:r w:rsidRPr="000F3A36">
        <w:rPr>
          <w:rFonts w:ascii="Cambria Math" w:hAnsi="Cambria Math" w:cs="Cambria Math"/>
        </w:rPr>
        <w:t>‐</w:t>
      </w:r>
      <w:proofErr w:type="spellStart"/>
      <w:r w:rsidRPr="000F3A36">
        <w:t>Misener</w:t>
      </w:r>
      <w:proofErr w:type="spellEnd"/>
      <w:r w:rsidRPr="000F3A36">
        <w:t xml:space="preserve">, R., Donald, F., </w:t>
      </w:r>
      <w:proofErr w:type="spellStart"/>
      <w:r w:rsidRPr="000F3A36">
        <w:t>Wickson</w:t>
      </w:r>
      <w:proofErr w:type="spellEnd"/>
      <w:r w:rsidRPr="000F3A36">
        <w:rPr>
          <w:rFonts w:ascii="Cambria Math" w:hAnsi="Cambria Math" w:cs="Cambria Math"/>
        </w:rPr>
        <w:t>‐</w:t>
      </w:r>
      <w:r w:rsidRPr="000F3A36">
        <w:t>Griffiths, A., Akhtar</w:t>
      </w:r>
      <w:r w:rsidRPr="000F3A36">
        <w:rPr>
          <w:rFonts w:ascii="Cambria Math" w:hAnsi="Cambria Math" w:cs="Cambria Math"/>
        </w:rPr>
        <w:t>‐</w:t>
      </w:r>
      <w:proofErr w:type="spellStart"/>
      <w:r w:rsidRPr="000F3A36">
        <w:t>Danesh</w:t>
      </w:r>
      <w:proofErr w:type="spellEnd"/>
      <w:r w:rsidRPr="000F3A36">
        <w:t xml:space="preserve">, N., </w:t>
      </w:r>
      <w:proofErr w:type="spellStart"/>
      <w:r w:rsidRPr="000F3A36">
        <w:t>Ploeg</w:t>
      </w:r>
      <w:proofErr w:type="spellEnd"/>
      <w:r w:rsidRPr="000F3A36">
        <w:t>, J., Brazil, K</w:t>
      </w:r>
      <w:proofErr w:type="gramStart"/>
      <w:r w:rsidRPr="000F3A36">
        <w:t>., ...</w:t>
      </w:r>
      <w:proofErr w:type="gramEnd"/>
      <w:r w:rsidRPr="000F3A36">
        <w:t xml:space="preserve"> &amp; Sangster</w:t>
      </w:r>
      <w:r w:rsidRPr="000F3A36">
        <w:rPr>
          <w:rFonts w:ascii="Cambria Math" w:hAnsi="Cambria Math" w:cs="Cambria Math"/>
        </w:rPr>
        <w:t>‐</w:t>
      </w:r>
      <w:proofErr w:type="spellStart"/>
      <w:r w:rsidRPr="000F3A36">
        <w:t>Gormley</w:t>
      </w:r>
      <w:proofErr w:type="spellEnd"/>
      <w:r w:rsidRPr="000F3A36">
        <w:t>, E. (2015). A mixed methods study of the work patterns of full</w:t>
      </w:r>
      <w:r w:rsidRPr="000F3A36">
        <w:rPr>
          <w:rFonts w:ascii="Cambria Math" w:hAnsi="Cambria Math" w:cs="Cambria Math"/>
        </w:rPr>
        <w:t>‐</w:t>
      </w:r>
      <w:r w:rsidRPr="000F3A36">
        <w:t xml:space="preserve">time nurse practitioners in nursing homes. </w:t>
      </w:r>
      <w:r w:rsidRPr="000F3A36">
        <w:rPr>
          <w:i/>
        </w:rPr>
        <w:t>Journal of clinical nursing,</w:t>
      </w:r>
      <w:r w:rsidRPr="000F3A36">
        <w:t xml:space="preserve"> 24(9-10), 1327-1337</w:t>
      </w:r>
    </w:p>
    <w:p w:rsidR="00F26909" w:rsidRPr="000F3A36" w:rsidRDefault="00F26909" w:rsidP="00F26909">
      <w:pPr>
        <w:pStyle w:val="Normal1"/>
        <w:spacing w:line="480" w:lineRule="auto"/>
      </w:pPr>
      <w:proofErr w:type="spellStart"/>
      <w:r w:rsidRPr="000F3A36">
        <w:t>Noome</w:t>
      </w:r>
      <w:proofErr w:type="spellEnd"/>
      <w:r w:rsidRPr="000F3A36">
        <w:t xml:space="preserve">, M., Dijkstra, B. M., van </w:t>
      </w:r>
      <w:proofErr w:type="spellStart"/>
      <w:r w:rsidRPr="000F3A36">
        <w:t>Leeuwen</w:t>
      </w:r>
      <w:proofErr w:type="spellEnd"/>
      <w:r w:rsidRPr="000F3A36">
        <w:t xml:space="preserve">, E., &amp; </w:t>
      </w:r>
      <w:proofErr w:type="spellStart"/>
      <w:r w:rsidRPr="000F3A36">
        <w:t>Vloet</w:t>
      </w:r>
      <w:proofErr w:type="spellEnd"/>
      <w:r w:rsidRPr="000F3A36">
        <w:t xml:space="preserve">, L. C. (2016). Exploring family experiences of nursing aspects of end-of-life care in the ICU: A qualitative study. </w:t>
      </w:r>
      <w:r w:rsidRPr="000F3A36">
        <w:rPr>
          <w:i/>
        </w:rPr>
        <w:t>Intensive and Critical Care Nursing,</w:t>
      </w:r>
      <w:r w:rsidRPr="000F3A36">
        <w:t xml:space="preserve"> 33, 56-64.</w:t>
      </w:r>
    </w:p>
    <w:p w:rsidR="00F26909" w:rsidRPr="000F3A36" w:rsidRDefault="00F26909" w:rsidP="00F26909">
      <w:pPr>
        <w:pStyle w:val="Normal1"/>
        <w:spacing w:line="480" w:lineRule="auto"/>
      </w:pPr>
      <w:proofErr w:type="spellStart"/>
      <w:r w:rsidRPr="000F3A36">
        <w:t>Piredda</w:t>
      </w:r>
      <w:proofErr w:type="spellEnd"/>
      <w:r w:rsidRPr="000F3A36">
        <w:t xml:space="preserve">, M., </w:t>
      </w:r>
      <w:proofErr w:type="spellStart"/>
      <w:r w:rsidRPr="000F3A36">
        <w:t>Matarese</w:t>
      </w:r>
      <w:proofErr w:type="spellEnd"/>
      <w:r w:rsidRPr="000F3A36">
        <w:t xml:space="preserve">, M., </w:t>
      </w:r>
      <w:proofErr w:type="spellStart"/>
      <w:r w:rsidRPr="000F3A36">
        <w:t>Mastroianni</w:t>
      </w:r>
      <w:proofErr w:type="spellEnd"/>
      <w:r w:rsidRPr="000F3A36">
        <w:t xml:space="preserve">, C., D'Angelo, D., Hammer, M. J., &amp; </w:t>
      </w:r>
      <w:proofErr w:type="spellStart"/>
      <w:r w:rsidRPr="000F3A36">
        <w:t>Marinis</w:t>
      </w:r>
      <w:proofErr w:type="spellEnd"/>
      <w:r w:rsidRPr="000F3A36">
        <w:t xml:space="preserve">, M. G. (2015). Adult Patients’ Experiences of Nursing Care Dependence. </w:t>
      </w:r>
      <w:r w:rsidRPr="000F3A36">
        <w:rPr>
          <w:i/>
        </w:rPr>
        <w:t>Journal of Nursing Scholarship</w:t>
      </w:r>
      <w:r w:rsidRPr="000F3A36">
        <w:t>, 47(5), 397-406</w:t>
      </w:r>
    </w:p>
    <w:p w:rsidR="00F26909" w:rsidRPr="000F3A36" w:rsidRDefault="00F26909" w:rsidP="00F26909">
      <w:pPr>
        <w:pStyle w:val="Normal1"/>
        <w:spacing w:line="480" w:lineRule="auto"/>
      </w:pPr>
      <w:r w:rsidRPr="000F3A36">
        <w:t>Porras-Gonzalez, M. H., Baron-Lopez, F. J., Garcia-</w:t>
      </w:r>
      <w:proofErr w:type="spellStart"/>
      <w:r w:rsidRPr="000F3A36">
        <w:t>Luque</w:t>
      </w:r>
      <w:proofErr w:type="spellEnd"/>
      <w:r w:rsidRPr="000F3A36">
        <w:t>, M. J., &amp; Morales-Gil, I. M. (2015). Effectiveness of the Nursing Methodology in Pain Management after Major Ambulatory Surgery.</w:t>
      </w:r>
      <w:r w:rsidRPr="000F3A36">
        <w:rPr>
          <w:i/>
        </w:rPr>
        <w:t xml:space="preserve"> Pain Management Nursing</w:t>
      </w:r>
      <w:r w:rsidRPr="000F3A36">
        <w:t>, 16(4), 520-525</w:t>
      </w:r>
    </w:p>
    <w:p w:rsidR="00F26909" w:rsidRPr="000F3A36" w:rsidRDefault="00F26909" w:rsidP="00F26909">
      <w:pPr>
        <w:pStyle w:val="Normal1"/>
        <w:spacing w:line="480" w:lineRule="auto"/>
      </w:pPr>
      <w:r w:rsidRPr="000F3A36">
        <w:lastRenderedPageBreak/>
        <w:t>Rios-</w:t>
      </w:r>
      <w:proofErr w:type="spellStart"/>
      <w:r w:rsidRPr="000F3A36">
        <w:t>Risquez</w:t>
      </w:r>
      <w:proofErr w:type="spellEnd"/>
      <w:r w:rsidRPr="000F3A36">
        <w:t xml:space="preserve">, M. I., &amp; </w:t>
      </w:r>
      <w:proofErr w:type="spellStart"/>
      <w:r w:rsidRPr="000F3A36">
        <w:t>García-Izquierdo</w:t>
      </w:r>
      <w:proofErr w:type="spellEnd"/>
      <w:r w:rsidRPr="000F3A36">
        <w:t xml:space="preserve">, M. (2016). Patient satisfaction, stress and burnout in nursing personnel in emergency departments: A cross-sectional study. </w:t>
      </w:r>
      <w:r w:rsidRPr="000F3A36">
        <w:rPr>
          <w:i/>
        </w:rPr>
        <w:t>International Journal of Nursing Studies</w:t>
      </w:r>
      <w:r w:rsidRPr="000F3A36">
        <w:t>, 59, 60-67</w:t>
      </w:r>
    </w:p>
    <w:p w:rsidR="00F26909" w:rsidRPr="00A66D85" w:rsidRDefault="00F26909" w:rsidP="00F26909"/>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p>
    <w:p w:rsidR="00F26909" w:rsidRDefault="00F26909" w:rsidP="00F26909">
      <w:pPr>
        <w:pStyle w:val="Normal1"/>
        <w:jc w:val="center"/>
        <w:rPr>
          <w:color w:val="auto"/>
        </w:rPr>
      </w:pPr>
      <w:r>
        <w:rPr>
          <w:color w:val="auto"/>
        </w:rPr>
        <w:t>\</w:t>
      </w:r>
    </w:p>
    <w:p w:rsidR="00F26909" w:rsidRDefault="00F26909" w:rsidP="00F26909">
      <w:pPr>
        <w:pStyle w:val="Normal1"/>
        <w:jc w:val="center"/>
        <w:rPr>
          <w:color w:val="auto"/>
        </w:rPr>
      </w:pPr>
      <w:r>
        <w:rPr>
          <w:color w:val="auto"/>
        </w:rPr>
        <w:t>\</w:t>
      </w:r>
    </w:p>
    <w:p w:rsidR="00F26909" w:rsidRDefault="00F26909" w:rsidP="00F26909">
      <w:pPr>
        <w:pStyle w:val="Normal1"/>
        <w:jc w:val="center"/>
        <w:rPr>
          <w:color w:val="auto"/>
        </w:rPr>
      </w:pPr>
    </w:p>
    <w:p w:rsidR="00F26909" w:rsidRPr="007932C0" w:rsidRDefault="00F26909" w:rsidP="00F26909">
      <w:pPr>
        <w:pStyle w:val="Normal1"/>
        <w:jc w:val="center"/>
        <w:rPr>
          <w:color w:val="auto"/>
        </w:rPr>
      </w:pPr>
      <w:r>
        <w:rPr>
          <w:color w:val="auto"/>
        </w:rPr>
        <w:lastRenderedPageBreak/>
        <w:t>Type II Diabetes Implementation Plan</w:t>
      </w:r>
    </w:p>
    <w:p w:rsidR="00F26909" w:rsidRPr="00A66D85" w:rsidRDefault="00F26909" w:rsidP="00F26909">
      <w:pPr>
        <w:pStyle w:val="Normal1"/>
        <w:jc w:val="center"/>
        <w:rPr>
          <w:color w:val="auto"/>
        </w:rPr>
      </w:pPr>
      <w:r w:rsidRPr="00A66D85">
        <w:rPr>
          <w:b/>
          <w:color w:val="auto"/>
        </w:rPr>
        <w:t xml:space="preserve"> </w:t>
      </w:r>
    </w:p>
    <w:p w:rsidR="00F26909" w:rsidRPr="00ED0A74" w:rsidRDefault="00F26909" w:rsidP="00F26909">
      <w:pPr>
        <w:shd w:val="clear" w:color="auto" w:fill="FFFFFF"/>
        <w:spacing w:line="480" w:lineRule="auto"/>
        <w:jc w:val="center"/>
        <w:rPr>
          <w:bCs/>
          <w:color w:val="EC7600"/>
        </w:rPr>
      </w:pPr>
      <w:r w:rsidRPr="00A66D85">
        <w:br w:type="page"/>
      </w:r>
    </w:p>
    <w:p w:rsidR="00F26909" w:rsidRPr="00A66D85" w:rsidRDefault="00F26909" w:rsidP="00F26909"/>
    <w:p w:rsidR="00F26909" w:rsidRPr="00ED0A74" w:rsidRDefault="00F26909" w:rsidP="00F26909">
      <w:pPr>
        <w:pStyle w:val="Heading1"/>
        <w:spacing w:line="480" w:lineRule="auto"/>
        <w:contextualSpacing w:val="0"/>
        <w:jc w:val="center"/>
        <w:rPr>
          <w:b w:val="0"/>
          <w:color w:val="auto"/>
        </w:rPr>
      </w:pPr>
      <w:bookmarkStart w:id="16" w:name="h.b0rz4b316zlw" w:colFirst="0" w:colLast="0"/>
      <w:bookmarkEnd w:id="16"/>
      <w:r w:rsidRPr="00ED0A74">
        <w:rPr>
          <w:b w:val="0"/>
          <w:color w:val="auto"/>
        </w:rPr>
        <w:t>Introduction:</w:t>
      </w:r>
    </w:p>
    <w:p w:rsidR="00F26909" w:rsidRDefault="00F26909" w:rsidP="00F26909">
      <w:pPr>
        <w:pStyle w:val="Normal1"/>
        <w:spacing w:line="480" w:lineRule="auto"/>
        <w:ind w:firstLine="720"/>
        <w:jc w:val="left"/>
        <w:rPr>
          <w:color w:val="auto"/>
        </w:rPr>
      </w:pPr>
      <w:r>
        <w:rPr>
          <w:color w:val="auto"/>
        </w:rPr>
        <w:t xml:space="preserve">Type II diabetes </w:t>
      </w:r>
      <w:r w:rsidRPr="00A66D85">
        <w:rPr>
          <w:color w:val="auto"/>
        </w:rPr>
        <w:t>is a kind of disease that is growing in a wide range in United States of America. Therefore, effective steps have</w:t>
      </w:r>
      <w:r>
        <w:rPr>
          <w:color w:val="auto"/>
        </w:rPr>
        <w:t xml:space="preserve"> to be </w:t>
      </w:r>
      <w:proofErr w:type="spellStart"/>
      <w:r>
        <w:rPr>
          <w:color w:val="auto"/>
        </w:rPr>
        <w:t>take</w:t>
      </w:r>
      <w:proofErr w:type="spellEnd"/>
      <w:r w:rsidRPr="00A66D85">
        <w:rPr>
          <w:color w:val="auto"/>
        </w:rPr>
        <w:t xml:space="preserve"> to prevent the harmful effect of the disease. In this assignment</w:t>
      </w:r>
      <w:r w:rsidRPr="00ED0A74">
        <w:rPr>
          <w:color w:val="auto"/>
        </w:rPr>
        <w:t>, support securing process</w:t>
      </w:r>
      <w:r w:rsidRPr="00A66D85">
        <w:rPr>
          <w:b/>
          <w:i/>
          <w:color w:val="auto"/>
        </w:rPr>
        <w:t xml:space="preserve"> </w:t>
      </w:r>
      <w:r w:rsidRPr="00A66D85">
        <w:rPr>
          <w:color w:val="auto"/>
        </w:rPr>
        <w:t xml:space="preserve">to serve the diabetes-affected patients </w:t>
      </w:r>
      <w:r>
        <w:rPr>
          <w:color w:val="auto"/>
        </w:rPr>
        <w:t>will be</w:t>
      </w:r>
      <w:r w:rsidRPr="00A66D85">
        <w:rPr>
          <w:color w:val="auto"/>
        </w:rPr>
        <w:t xml:space="preserve"> </w:t>
      </w:r>
      <w:proofErr w:type="spellStart"/>
      <w:r w:rsidRPr="00A66D85">
        <w:rPr>
          <w:color w:val="auto"/>
        </w:rPr>
        <w:t>analysed</w:t>
      </w:r>
      <w:proofErr w:type="spellEnd"/>
      <w:r w:rsidRPr="00A66D85">
        <w:rPr>
          <w:color w:val="auto"/>
        </w:rPr>
        <w:t xml:space="preserve"> with various strategies to </w:t>
      </w:r>
      <w:r w:rsidRPr="0050214B">
        <w:rPr>
          <w:color w:val="auto"/>
        </w:rPr>
        <w:t>prevent the disease</w:t>
      </w:r>
      <w:r w:rsidRPr="00A66D85">
        <w:rPr>
          <w:b/>
          <w:i/>
          <w:color w:val="auto"/>
        </w:rPr>
        <w:t xml:space="preserve"> </w:t>
      </w:r>
      <w:r w:rsidRPr="00A66D85">
        <w:rPr>
          <w:color w:val="auto"/>
        </w:rPr>
        <w:t xml:space="preserve">from the mass of </w:t>
      </w:r>
      <w:r w:rsidRPr="0050214B">
        <w:rPr>
          <w:color w:val="auto"/>
        </w:rPr>
        <w:t xml:space="preserve">Americans. </w:t>
      </w:r>
      <w:r w:rsidRPr="00A66D85">
        <w:rPr>
          <w:color w:val="auto"/>
        </w:rPr>
        <w:t xml:space="preserve">Different reasons </w:t>
      </w:r>
      <w:r>
        <w:rPr>
          <w:color w:val="auto"/>
        </w:rPr>
        <w:t>will be identify and proposed solutions will be evaluate</w:t>
      </w:r>
      <w:r w:rsidRPr="00A66D85">
        <w:rPr>
          <w:color w:val="auto"/>
        </w:rPr>
        <w:t xml:space="preserve"> in an elaborate way. Finally, various resou</w:t>
      </w:r>
      <w:r>
        <w:rPr>
          <w:color w:val="auto"/>
        </w:rPr>
        <w:t xml:space="preserve">rces of plan implementation will be describe with </w:t>
      </w:r>
      <w:r w:rsidRPr="00A66D85">
        <w:rPr>
          <w:color w:val="auto"/>
        </w:rPr>
        <w:t xml:space="preserve">effectiveness to accomplish the aim of the assignment. </w:t>
      </w:r>
      <w:bookmarkStart w:id="17" w:name="h.mblwefatndj4" w:colFirst="0" w:colLast="0"/>
      <w:bookmarkEnd w:id="17"/>
    </w:p>
    <w:p w:rsidR="00F26909" w:rsidRDefault="00F26909" w:rsidP="00F26909">
      <w:pPr>
        <w:pStyle w:val="Normal1"/>
        <w:spacing w:line="480" w:lineRule="auto"/>
        <w:ind w:firstLine="720"/>
        <w:rPr>
          <w:color w:val="auto"/>
        </w:rPr>
      </w:pPr>
    </w:p>
    <w:p w:rsidR="00F26909" w:rsidRPr="00A66D85" w:rsidRDefault="00F26909" w:rsidP="00F26909">
      <w:pPr>
        <w:pStyle w:val="Normal1"/>
        <w:spacing w:line="480" w:lineRule="auto"/>
        <w:ind w:firstLine="720"/>
        <w:rPr>
          <w:color w:val="auto"/>
        </w:rPr>
      </w:pPr>
      <w:r w:rsidRPr="00A66D85">
        <w:rPr>
          <w:color w:val="auto"/>
        </w:rPr>
        <w:t>Method of obtaining necessary approval(s) and securing support</w:t>
      </w:r>
    </w:p>
    <w:p w:rsidR="00F26909" w:rsidRPr="00A66D85" w:rsidRDefault="00F26909" w:rsidP="00F26909">
      <w:pPr>
        <w:pStyle w:val="Normal1"/>
        <w:spacing w:line="480" w:lineRule="auto"/>
        <w:ind w:firstLine="720"/>
        <w:jc w:val="left"/>
        <w:rPr>
          <w:color w:val="auto"/>
        </w:rPr>
      </w:pPr>
      <w:r w:rsidRPr="00A66D85">
        <w:rPr>
          <w:color w:val="auto"/>
        </w:rPr>
        <w:t xml:space="preserve">There are various necessities </w:t>
      </w:r>
      <w:r>
        <w:rPr>
          <w:color w:val="auto"/>
        </w:rPr>
        <w:t>that are essential to execute</w:t>
      </w:r>
      <w:r w:rsidRPr="00A66D85">
        <w:rPr>
          <w:color w:val="auto"/>
        </w:rPr>
        <w:t xml:space="preserve"> plan in a</w:t>
      </w:r>
      <w:r>
        <w:rPr>
          <w:color w:val="auto"/>
        </w:rPr>
        <w:t>ny</w:t>
      </w:r>
      <w:r w:rsidRPr="00A66D85">
        <w:rPr>
          <w:color w:val="auto"/>
        </w:rPr>
        <w:t xml:space="preserve"> health care sector. An innovative approach needed a strong support to achieve its aim to explore the benefit of such idea. In a care home</w:t>
      </w:r>
      <w:r w:rsidRPr="00A66D85">
        <w:rPr>
          <w:b/>
          <w:i/>
          <w:color w:val="auto"/>
        </w:rPr>
        <w:t xml:space="preserve"> </w:t>
      </w:r>
      <w:r w:rsidRPr="007702D0">
        <w:rPr>
          <w:color w:val="auto"/>
        </w:rPr>
        <w:t xml:space="preserve">different methods </w:t>
      </w:r>
      <w:r w:rsidRPr="00A66D85">
        <w:rPr>
          <w:color w:val="auto"/>
        </w:rPr>
        <w:t xml:space="preserve">are applied to identify the effectiveness of the exclusive approach. According to </w:t>
      </w:r>
      <w:proofErr w:type="spellStart"/>
      <w:r w:rsidRPr="00A66D85">
        <w:rPr>
          <w:color w:val="auto"/>
          <w:highlight w:val="white"/>
        </w:rPr>
        <w:t>Saaristo</w:t>
      </w:r>
      <w:proofErr w:type="spellEnd"/>
      <w:r w:rsidRPr="00A66D85">
        <w:rPr>
          <w:color w:val="auto"/>
          <w:highlight w:val="white"/>
        </w:rPr>
        <w:t xml:space="preserve"> </w:t>
      </w:r>
      <w:r w:rsidRPr="00A66D85">
        <w:rPr>
          <w:i/>
          <w:color w:val="auto"/>
          <w:highlight w:val="white"/>
        </w:rPr>
        <w:t>et al.</w:t>
      </w:r>
      <w:r w:rsidRPr="00A66D85">
        <w:rPr>
          <w:color w:val="auto"/>
          <w:highlight w:val="white"/>
        </w:rPr>
        <w:t xml:space="preserve"> (2010),</w:t>
      </w:r>
      <w:r w:rsidRPr="00A66D85">
        <w:rPr>
          <w:color w:val="auto"/>
        </w:rPr>
        <w:t xml:space="preserve"> </w:t>
      </w:r>
      <w:r w:rsidRPr="007702D0">
        <w:rPr>
          <w:color w:val="auto"/>
        </w:rPr>
        <w:t>medical approval</w:t>
      </w:r>
      <w:r w:rsidRPr="00A66D85">
        <w:rPr>
          <w:b/>
          <w:i/>
          <w:color w:val="auto"/>
        </w:rPr>
        <w:t xml:space="preserve"> </w:t>
      </w:r>
      <w:r w:rsidRPr="00A66D85">
        <w:rPr>
          <w:color w:val="auto"/>
        </w:rPr>
        <w:t xml:space="preserve">is granted through the observation of improvement in a patient suffering from the specific disease. </w:t>
      </w:r>
    </w:p>
    <w:p w:rsidR="00F26909" w:rsidRPr="00A66D85" w:rsidRDefault="00F26909" w:rsidP="00F26909">
      <w:pPr>
        <w:pStyle w:val="Normal1"/>
        <w:spacing w:line="480" w:lineRule="auto"/>
        <w:rPr>
          <w:color w:val="auto"/>
        </w:rPr>
      </w:pPr>
      <w:r w:rsidRPr="00A66D85">
        <w:rPr>
          <w:color w:val="auto"/>
        </w:rPr>
        <w:t xml:space="preserve">It is a kind of process in which the assumed recovery method applied to improve the physical condition of the patients and </w:t>
      </w:r>
      <w:r w:rsidRPr="007702D0">
        <w:rPr>
          <w:color w:val="auto"/>
        </w:rPr>
        <w:t>encourage</w:t>
      </w:r>
      <w:r w:rsidRPr="00A66D85">
        <w:rPr>
          <w:color w:val="auto"/>
        </w:rPr>
        <w:t xml:space="preserve"> them providing mental strength. It ensures their sustainable activity and approval to perform such treatment for </w:t>
      </w:r>
      <w:r w:rsidRPr="007702D0">
        <w:rPr>
          <w:color w:val="auto"/>
        </w:rPr>
        <w:t>better outcome</w:t>
      </w:r>
      <w:r w:rsidRPr="00A66D85">
        <w:rPr>
          <w:color w:val="auto"/>
        </w:rPr>
        <w:t xml:space="preserve">. </w:t>
      </w:r>
      <w:proofErr w:type="spellStart"/>
      <w:r w:rsidRPr="00A66D85">
        <w:rPr>
          <w:color w:val="auto"/>
          <w:highlight w:val="white"/>
        </w:rPr>
        <w:t>Carlsson</w:t>
      </w:r>
      <w:proofErr w:type="spellEnd"/>
      <w:r w:rsidRPr="00A66D85">
        <w:rPr>
          <w:color w:val="auto"/>
          <w:highlight w:val="white"/>
        </w:rPr>
        <w:t xml:space="preserve"> </w:t>
      </w:r>
      <w:r w:rsidRPr="00A66D85">
        <w:rPr>
          <w:i/>
          <w:color w:val="auto"/>
          <w:highlight w:val="white"/>
        </w:rPr>
        <w:t xml:space="preserve">et al. </w:t>
      </w:r>
      <w:r w:rsidRPr="00A66D85">
        <w:rPr>
          <w:color w:val="auto"/>
          <w:highlight w:val="white"/>
        </w:rPr>
        <w:t xml:space="preserve">(2012) </w:t>
      </w:r>
      <w:r>
        <w:rPr>
          <w:color w:val="auto"/>
        </w:rPr>
        <w:t xml:space="preserve">stated that not only </w:t>
      </w:r>
      <w:r w:rsidRPr="007702D0">
        <w:rPr>
          <w:color w:val="auto"/>
        </w:rPr>
        <w:t xml:space="preserve">financial support </w:t>
      </w:r>
      <w:r w:rsidRPr="00A66D85">
        <w:rPr>
          <w:color w:val="auto"/>
        </w:rPr>
        <w:t xml:space="preserve">is needed to provide medicinal support and timely care to the patient along with the application of innovative mechanism. Therefore, this support is provided by the care </w:t>
      </w:r>
      <w:proofErr w:type="spellStart"/>
      <w:r w:rsidRPr="00A66D85">
        <w:rPr>
          <w:color w:val="auto"/>
        </w:rPr>
        <w:t>organisation</w:t>
      </w:r>
      <w:proofErr w:type="spellEnd"/>
      <w:r w:rsidRPr="00A66D85">
        <w:rPr>
          <w:color w:val="auto"/>
        </w:rPr>
        <w:t xml:space="preserve"> to promote the research activity. </w:t>
      </w:r>
    </w:p>
    <w:p w:rsidR="00F26909" w:rsidRPr="007702D0" w:rsidRDefault="00F26909" w:rsidP="00F26909">
      <w:pPr>
        <w:pStyle w:val="Heading1"/>
        <w:spacing w:line="480" w:lineRule="auto"/>
        <w:ind w:firstLine="720"/>
        <w:contextualSpacing w:val="0"/>
        <w:rPr>
          <w:b w:val="0"/>
          <w:color w:val="auto"/>
        </w:rPr>
      </w:pPr>
      <w:bookmarkStart w:id="18" w:name="h.g2f0y6zi5tpt" w:colFirst="0" w:colLast="0"/>
      <w:bookmarkEnd w:id="18"/>
      <w:r w:rsidRPr="007702D0">
        <w:rPr>
          <w:b w:val="0"/>
          <w:color w:val="auto"/>
        </w:rPr>
        <w:lastRenderedPageBreak/>
        <w:t>Description of current problem, issue, or deficit requiring a change</w:t>
      </w:r>
    </w:p>
    <w:p w:rsidR="00F26909" w:rsidRPr="00A66D85" w:rsidRDefault="00F26909" w:rsidP="00F26909">
      <w:pPr>
        <w:pStyle w:val="Normal1"/>
        <w:spacing w:line="480" w:lineRule="auto"/>
        <w:ind w:firstLine="720"/>
        <w:rPr>
          <w:color w:val="auto"/>
        </w:rPr>
      </w:pPr>
      <w:r>
        <w:rPr>
          <w:color w:val="auto"/>
        </w:rPr>
        <w:t xml:space="preserve">Type II </w:t>
      </w:r>
      <w:r w:rsidRPr="00A66D85">
        <w:rPr>
          <w:color w:val="auto"/>
        </w:rPr>
        <w:t xml:space="preserve">diabetes is a very common and critical problem that hampers the normal life style of huge number of people in United States. </w:t>
      </w:r>
      <w:r w:rsidRPr="00A66D85">
        <w:rPr>
          <w:color w:val="auto"/>
          <w:highlight w:val="white"/>
        </w:rPr>
        <w:t xml:space="preserve">Donath &amp; </w:t>
      </w:r>
      <w:proofErr w:type="spellStart"/>
      <w:r w:rsidRPr="00A66D85">
        <w:rPr>
          <w:color w:val="auto"/>
          <w:highlight w:val="white"/>
        </w:rPr>
        <w:t>Shoelson</w:t>
      </w:r>
      <w:proofErr w:type="spellEnd"/>
      <w:r w:rsidRPr="00A66D85">
        <w:rPr>
          <w:color w:val="auto"/>
          <w:highlight w:val="white"/>
        </w:rPr>
        <w:t xml:space="preserve"> (2011)</w:t>
      </w:r>
      <w:r w:rsidRPr="00A66D85">
        <w:rPr>
          <w:color w:val="auto"/>
        </w:rPr>
        <w:t xml:space="preserve"> commented that </w:t>
      </w:r>
      <w:r w:rsidRPr="007702D0">
        <w:rPr>
          <w:color w:val="auto"/>
        </w:rPr>
        <w:t>glucose metabolism</w:t>
      </w:r>
      <w:r w:rsidRPr="00A66D85">
        <w:rPr>
          <w:color w:val="auto"/>
        </w:rPr>
        <w:t xml:space="preserve"> hampers due to such kind of disease. Around 27 million people in United States are suffering from this kind of diabetic disorder. Pancreas is responsible for the biosynthesis of insulin that helps to regulate the breaking of the glucose molecule and control the blood glucose level (www.cdc.gov, 2016). </w:t>
      </w:r>
    </w:p>
    <w:p w:rsidR="00F26909" w:rsidRPr="00A66D85" w:rsidRDefault="00F26909" w:rsidP="00F26909">
      <w:pPr>
        <w:pStyle w:val="Normal1"/>
        <w:spacing w:line="480" w:lineRule="auto"/>
        <w:jc w:val="left"/>
        <w:rPr>
          <w:color w:val="auto"/>
        </w:rPr>
      </w:pPr>
      <w:r w:rsidRPr="00A66D85">
        <w:rPr>
          <w:color w:val="auto"/>
        </w:rPr>
        <w:t>In case of the failure of insulin blood glucose level becomes high and causes hyperglycemia. People of United States do not have that much</w:t>
      </w:r>
      <w:r w:rsidRPr="007702D0">
        <w:rPr>
          <w:color w:val="auto"/>
        </w:rPr>
        <w:t xml:space="preserve"> knowledge</w:t>
      </w:r>
      <w:r w:rsidRPr="00A66D85">
        <w:rPr>
          <w:b/>
          <w:i/>
          <w:color w:val="auto"/>
        </w:rPr>
        <w:t xml:space="preserve"> </w:t>
      </w:r>
      <w:r w:rsidRPr="00A66D85">
        <w:rPr>
          <w:color w:val="auto"/>
        </w:rPr>
        <w:t xml:space="preserve">to treat with the disease in a proper manner that results growth of the possibility of the illness in the population. </w:t>
      </w:r>
      <w:proofErr w:type="spellStart"/>
      <w:r w:rsidRPr="00A66D85">
        <w:rPr>
          <w:color w:val="auto"/>
          <w:highlight w:val="white"/>
        </w:rPr>
        <w:t>Colberg</w:t>
      </w:r>
      <w:proofErr w:type="spellEnd"/>
      <w:r w:rsidRPr="00A66D85">
        <w:rPr>
          <w:i/>
          <w:color w:val="auto"/>
          <w:highlight w:val="white"/>
        </w:rPr>
        <w:t xml:space="preserve"> et al.</w:t>
      </w:r>
      <w:r w:rsidRPr="00A66D85">
        <w:rPr>
          <w:color w:val="auto"/>
          <w:highlight w:val="white"/>
        </w:rPr>
        <w:t xml:space="preserve"> (2010) opined that </w:t>
      </w:r>
      <w:r w:rsidRPr="00A66D85">
        <w:rPr>
          <w:color w:val="auto"/>
        </w:rPr>
        <w:t>busy life and continuous</w:t>
      </w:r>
      <w:r w:rsidRPr="00A66D85">
        <w:rPr>
          <w:b/>
          <w:i/>
          <w:color w:val="auto"/>
        </w:rPr>
        <w:t xml:space="preserve"> </w:t>
      </w:r>
      <w:r w:rsidRPr="007702D0">
        <w:rPr>
          <w:color w:val="auto"/>
        </w:rPr>
        <w:t>junk food consumption</w:t>
      </w:r>
      <w:r w:rsidRPr="00A66D85">
        <w:rPr>
          <w:color w:val="auto"/>
        </w:rPr>
        <w:t xml:space="preserve"> i</w:t>
      </w:r>
      <w:r>
        <w:rPr>
          <w:color w:val="auto"/>
        </w:rPr>
        <w:t xml:space="preserve">s one of the reason of </w:t>
      </w:r>
      <w:r w:rsidRPr="00A66D85">
        <w:rPr>
          <w:color w:val="auto"/>
        </w:rPr>
        <w:t>type II</w:t>
      </w:r>
      <w:r>
        <w:rPr>
          <w:color w:val="auto"/>
        </w:rPr>
        <w:t xml:space="preserve"> diabetes</w:t>
      </w:r>
      <w:r w:rsidRPr="00A66D85">
        <w:rPr>
          <w:color w:val="auto"/>
        </w:rPr>
        <w:t xml:space="preserve"> but sometimes it arises as a</w:t>
      </w:r>
      <w:r w:rsidRPr="00A66D85">
        <w:rPr>
          <w:b/>
          <w:i/>
          <w:color w:val="auto"/>
        </w:rPr>
        <w:t xml:space="preserve"> </w:t>
      </w:r>
      <w:r w:rsidRPr="007702D0">
        <w:rPr>
          <w:color w:val="auto"/>
        </w:rPr>
        <w:t>genetic complication</w:t>
      </w:r>
      <w:r w:rsidRPr="00A66D85">
        <w:rPr>
          <w:color w:val="auto"/>
        </w:rPr>
        <w:t>. However, this disease can be prevented by the application of the knowledge of consumption of proper diet and regular exercise. Inclusion of a</w:t>
      </w:r>
      <w:r w:rsidRPr="00A66D85">
        <w:rPr>
          <w:b/>
          <w:i/>
          <w:color w:val="auto"/>
        </w:rPr>
        <w:t xml:space="preserve"> </w:t>
      </w:r>
      <w:r w:rsidRPr="007702D0">
        <w:rPr>
          <w:color w:val="auto"/>
        </w:rPr>
        <w:t>medical team</w:t>
      </w:r>
      <w:r w:rsidRPr="00A66D85">
        <w:rPr>
          <w:color w:val="auto"/>
        </w:rPr>
        <w:t xml:space="preserve"> in this project will be very effective to downturn the poor condition of the population suffering from </w:t>
      </w:r>
      <w:r>
        <w:rPr>
          <w:color w:val="auto"/>
        </w:rPr>
        <w:t xml:space="preserve">type II diabetes. </w:t>
      </w:r>
      <w:r w:rsidRPr="00A66D85">
        <w:rPr>
          <w:color w:val="auto"/>
        </w:rPr>
        <w:t xml:space="preserve">Moreover, awareness and educational program will be effective to resolve and reduce the complication from the entire mass of United States. </w:t>
      </w:r>
    </w:p>
    <w:p w:rsidR="00F26909" w:rsidRPr="005A26B2" w:rsidRDefault="00F26909" w:rsidP="00F26909">
      <w:pPr>
        <w:pStyle w:val="Heading1"/>
        <w:spacing w:line="480" w:lineRule="auto"/>
        <w:contextualSpacing w:val="0"/>
        <w:jc w:val="center"/>
        <w:rPr>
          <w:b w:val="0"/>
          <w:color w:val="auto"/>
        </w:rPr>
      </w:pPr>
      <w:bookmarkStart w:id="19" w:name="h.sjiddxevr5b0" w:colFirst="0" w:colLast="0"/>
      <w:bookmarkEnd w:id="19"/>
      <w:r w:rsidRPr="005A26B2">
        <w:rPr>
          <w:b w:val="0"/>
          <w:color w:val="auto"/>
        </w:rPr>
        <w:t>Detailed explanation of proposed solution</w:t>
      </w:r>
    </w:p>
    <w:p w:rsidR="00F26909" w:rsidRPr="00A66D85" w:rsidRDefault="00F26909" w:rsidP="00F26909">
      <w:pPr>
        <w:pStyle w:val="Normal1"/>
        <w:spacing w:line="480" w:lineRule="auto"/>
        <w:ind w:firstLine="720"/>
        <w:rPr>
          <w:color w:val="auto"/>
        </w:rPr>
      </w:pPr>
      <w:r w:rsidRPr="00A66D85">
        <w:rPr>
          <w:color w:val="auto"/>
        </w:rPr>
        <w:t xml:space="preserve">Management and control of diabetes type II is the main aim to establish its solution. At the first step formulation of an </w:t>
      </w:r>
      <w:r w:rsidRPr="005A26B2">
        <w:rPr>
          <w:color w:val="auto"/>
        </w:rPr>
        <w:t xml:space="preserve">implementation plan </w:t>
      </w:r>
      <w:r w:rsidRPr="00A66D85">
        <w:rPr>
          <w:color w:val="auto"/>
        </w:rPr>
        <w:t xml:space="preserve">can be very effective. A thorough identification process of the disease is a common necessary in this case. </w:t>
      </w:r>
      <w:r w:rsidRPr="005A26B2">
        <w:rPr>
          <w:color w:val="auto"/>
        </w:rPr>
        <w:t>Gaps and deficiency</w:t>
      </w:r>
      <w:r w:rsidRPr="00A66D85">
        <w:rPr>
          <w:b/>
          <w:i/>
          <w:color w:val="auto"/>
        </w:rPr>
        <w:t xml:space="preserve"> </w:t>
      </w:r>
      <w:r w:rsidRPr="00A66D85">
        <w:rPr>
          <w:color w:val="auto"/>
        </w:rPr>
        <w:t xml:space="preserve">of the implementation plan need to be recognized to cover up the gap with strong approach. </w:t>
      </w:r>
      <w:r w:rsidRPr="005A26B2">
        <w:rPr>
          <w:color w:val="auto"/>
        </w:rPr>
        <w:t xml:space="preserve">Easy and </w:t>
      </w:r>
      <w:r w:rsidRPr="005A26B2">
        <w:rPr>
          <w:color w:val="auto"/>
        </w:rPr>
        <w:lastRenderedPageBreak/>
        <w:t>understandable strategies</w:t>
      </w:r>
      <w:r w:rsidRPr="00A66D85">
        <w:rPr>
          <w:b/>
          <w:i/>
          <w:color w:val="auto"/>
        </w:rPr>
        <w:t xml:space="preserve"> </w:t>
      </w:r>
      <w:r w:rsidRPr="00A66D85">
        <w:rPr>
          <w:color w:val="auto"/>
        </w:rPr>
        <w:t xml:space="preserve">are included to influence and enhance the common individual and care workers to use and apply them without any complication. </w:t>
      </w:r>
    </w:p>
    <w:p w:rsidR="00F26909" w:rsidRPr="00A66D85" w:rsidRDefault="00F26909" w:rsidP="00F26909">
      <w:pPr>
        <w:pStyle w:val="Normal1"/>
        <w:spacing w:line="480" w:lineRule="auto"/>
        <w:rPr>
          <w:color w:val="auto"/>
        </w:rPr>
      </w:pPr>
      <w:r w:rsidRPr="00A66D85">
        <w:rPr>
          <w:color w:val="auto"/>
        </w:rPr>
        <w:t xml:space="preserve">Clear interaction regarding the implementation plan can resolve the plan related issues in a short time. According to </w:t>
      </w:r>
      <w:r w:rsidRPr="00A66D85">
        <w:rPr>
          <w:color w:val="auto"/>
          <w:highlight w:val="white"/>
        </w:rPr>
        <w:t xml:space="preserve">Lindstrom </w:t>
      </w:r>
      <w:r w:rsidRPr="00A66D85">
        <w:rPr>
          <w:i/>
          <w:color w:val="auto"/>
          <w:highlight w:val="white"/>
        </w:rPr>
        <w:t>et al.</w:t>
      </w:r>
      <w:r w:rsidRPr="00A66D85">
        <w:rPr>
          <w:color w:val="auto"/>
          <w:highlight w:val="white"/>
        </w:rPr>
        <w:t xml:space="preserve"> (2010)</w:t>
      </w:r>
      <w:r w:rsidRPr="00A66D85">
        <w:rPr>
          <w:color w:val="auto"/>
        </w:rPr>
        <w:t>, detailed observation is required to prevent the disease from the root level. Not only the awareness of the diabetic patients can help them to avoid diabetes related problems but also</w:t>
      </w:r>
      <w:r w:rsidRPr="00A66D85">
        <w:rPr>
          <w:b/>
          <w:i/>
          <w:color w:val="auto"/>
        </w:rPr>
        <w:t xml:space="preserve"> </w:t>
      </w:r>
      <w:r w:rsidRPr="00C523DC">
        <w:rPr>
          <w:color w:val="auto"/>
        </w:rPr>
        <w:t xml:space="preserve">external factors </w:t>
      </w:r>
      <w:r w:rsidRPr="00A66D85">
        <w:rPr>
          <w:color w:val="auto"/>
        </w:rPr>
        <w:t xml:space="preserve">affect to provide proper structure of their life. Specific gender, age and their partial complication need to be concern first to treat them. </w:t>
      </w:r>
      <w:r w:rsidRPr="00A66D85">
        <w:rPr>
          <w:color w:val="auto"/>
          <w:highlight w:val="white"/>
        </w:rPr>
        <w:t>Ahmad &amp; Crawl (2010)</w:t>
      </w:r>
      <w:r w:rsidRPr="00A66D85">
        <w:rPr>
          <w:color w:val="auto"/>
        </w:rPr>
        <w:t xml:space="preserve"> stated that </w:t>
      </w:r>
      <w:r w:rsidRPr="00C523DC">
        <w:rPr>
          <w:color w:val="auto"/>
        </w:rPr>
        <w:t>therapeutic practice and knowledge</w:t>
      </w:r>
      <w:r w:rsidRPr="00A66D85">
        <w:rPr>
          <w:color w:val="auto"/>
        </w:rPr>
        <w:t xml:space="preserve"> of such activity induce people to avail the clinical care and conscious about their physical condition. </w:t>
      </w:r>
    </w:p>
    <w:p w:rsidR="00F26909" w:rsidRDefault="00F26909" w:rsidP="00F26909">
      <w:pPr>
        <w:pStyle w:val="Heading1"/>
        <w:spacing w:line="480" w:lineRule="auto"/>
        <w:contextualSpacing w:val="0"/>
        <w:jc w:val="center"/>
        <w:rPr>
          <w:b w:val="0"/>
          <w:color w:val="auto"/>
        </w:rPr>
      </w:pPr>
      <w:bookmarkStart w:id="20" w:name="h.v7buusx57i5n" w:colFirst="0" w:colLast="0"/>
      <w:bookmarkEnd w:id="20"/>
    </w:p>
    <w:p w:rsidR="00F26909" w:rsidRPr="00A66D85" w:rsidRDefault="00F26909" w:rsidP="00F26909">
      <w:pPr>
        <w:pStyle w:val="Heading1"/>
        <w:spacing w:line="480" w:lineRule="auto"/>
        <w:contextualSpacing w:val="0"/>
        <w:jc w:val="center"/>
        <w:rPr>
          <w:color w:val="auto"/>
        </w:rPr>
      </w:pPr>
      <w:r w:rsidRPr="00C523DC">
        <w:rPr>
          <w:b w:val="0"/>
          <w:color w:val="auto"/>
        </w:rPr>
        <w:t>Rationale for selecting proposed solution</w:t>
      </w:r>
    </w:p>
    <w:p w:rsidR="00F26909" w:rsidRPr="00A66D85" w:rsidRDefault="00F26909" w:rsidP="00F26909">
      <w:pPr>
        <w:pStyle w:val="Normal1"/>
        <w:spacing w:line="480" w:lineRule="auto"/>
        <w:ind w:firstLine="720"/>
        <w:rPr>
          <w:color w:val="auto"/>
        </w:rPr>
      </w:pPr>
      <w:r>
        <w:rPr>
          <w:color w:val="auto"/>
        </w:rPr>
        <w:t xml:space="preserve">Type 2 diabetes </w:t>
      </w:r>
      <w:r w:rsidRPr="00A66D85">
        <w:rPr>
          <w:color w:val="auto"/>
        </w:rPr>
        <w:t xml:space="preserve">is a very critical disease that harms the regular lifestyle of an individual. Therefore it is very much </w:t>
      </w:r>
      <w:r w:rsidRPr="00C523DC">
        <w:rPr>
          <w:color w:val="auto"/>
        </w:rPr>
        <w:t>relevant and transparent reason</w:t>
      </w:r>
      <w:r w:rsidRPr="00A66D85">
        <w:rPr>
          <w:b/>
          <w:i/>
          <w:color w:val="auto"/>
        </w:rPr>
        <w:t xml:space="preserve"> </w:t>
      </w:r>
      <w:r w:rsidRPr="00A66D85">
        <w:rPr>
          <w:color w:val="auto"/>
        </w:rPr>
        <w:t xml:space="preserve">to apply the proposed strategy. An implementation plan has been developed as per the strategy and this implementation plan has an exclusive strategy to enforce the plan in a proper manner. For this implementation, various stakeholders are required from health care sector who will keep </w:t>
      </w:r>
      <w:r w:rsidRPr="001D4F0F">
        <w:rPr>
          <w:color w:val="auto"/>
        </w:rPr>
        <w:t>observation</w:t>
      </w:r>
      <w:r w:rsidRPr="00A66D85">
        <w:rPr>
          <w:color w:val="auto"/>
        </w:rPr>
        <w:t xml:space="preserve"> on the direction of the disease that is causing a great threat in USA. The proposed solution includes knowledge upgradation program in which the main aim is to aware the local people about diabetes type II and the side effects of the increasing blood glucose level. </w:t>
      </w:r>
    </w:p>
    <w:p w:rsidR="00F26909" w:rsidRDefault="00F26909" w:rsidP="00F26909">
      <w:pPr>
        <w:pStyle w:val="Normal1"/>
        <w:spacing w:line="480" w:lineRule="auto"/>
        <w:jc w:val="left"/>
        <w:rPr>
          <w:color w:val="auto"/>
        </w:rPr>
      </w:pPr>
      <w:r w:rsidRPr="00A66D85">
        <w:rPr>
          <w:color w:val="auto"/>
        </w:rPr>
        <w:t xml:space="preserve">It has been found from multiple literatures that </w:t>
      </w:r>
      <w:r>
        <w:rPr>
          <w:color w:val="auto"/>
        </w:rPr>
        <w:t xml:space="preserve">type II diabetes </w:t>
      </w:r>
      <w:r w:rsidRPr="00A66D85">
        <w:rPr>
          <w:color w:val="auto"/>
        </w:rPr>
        <w:t xml:space="preserve">is acquiring a mass of population in United States of America. </w:t>
      </w:r>
      <w:proofErr w:type="spellStart"/>
      <w:r w:rsidRPr="00A66D85">
        <w:rPr>
          <w:color w:val="auto"/>
          <w:highlight w:val="white"/>
        </w:rPr>
        <w:t>Dey</w:t>
      </w:r>
      <w:proofErr w:type="spellEnd"/>
      <w:r w:rsidRPr="00A66D85">
        <w:rPr>
          <w:color w:val="auto"/>
          <w:highlight w:val="white"/>
        </w:rPr>
        <w:t xml:space="preserve"> &amp; </w:t>
      </w:r>
      <w:proofErr w:type="spellStart"/>
      <w:r w:rsidRPr="00A66D85">
        <w:rPr>
          <w:color w:val="auto"/>
          <w:highlight w:val="white"/>
        </w:rPr>
        <w:t>Attele</w:t>
      </w:r>
      <w:proofErr w:type="spellEnd"/>
      <w:r w:rsidRPr="00A66D85">
        <w:rPr>
          <w:color w:val="auto"/>
          <w:highlight w:val="white"/>
        </w:rPr>
        <w:t xml:space="preserve"> (2011)</w:t>
      </w:r>
      <w:r w:rsidRPr="00A66D85">
        <w:rPr>
          <w:color w:val="auto"/>
        </w:rPr>
        <w:t xml:space="preserve"> stated that both males and females are suffering from such illness and it is occurring due to </w:t>
      </w:r>
      <w:r w:rsidRPr="00A51250">
        <w:rPr>
          <w:color w:val="auto"/>
        </w:rPr>
        <w:t>overweight and genetic disorder. Obesity</w:t>
      </w:r>
      <w:r w:rsidRPr="00A66D85">
        <w:rPr>
          <w:color w:val="auto"/>
        </w:rPr>
        <w:t xml:space="preserve"> restricts insulin to show its proper function in the body that breaks down the normal metabolic </w:t>
      </w:r>
      <w:r w:rsidRPr="00A66D85">
        <w:rPr>
          <w:color w:val="auto"/>
        </w:rPr>
        <w:lastRenderedPageBreak/>
        <w:t xml:space="preserve">activity in body. Thus, selected solutions to prevent diabetes are relevant to fight against the current situation.  </w:t>
      </w:r>
      <w:bookmarkStart w:id="21" w:name="h.n5ujp7cb3r1i" w:colFirst="0" w:colLast="0"/>
      <w:bookmarkEnd w:id="21"/>
    </w:p>
    <w:p w:rsidR="00F26909" w:rsidRDefault="00F26909" w:rsidP="00F26909">
      <w:pPr>
        <w:pStyle w:val="Normal1"/>
        <w:spacing w:line="480" w:lineRule="auto"/>
        <w:rPr>
          <w:color w:val="auto"/>
        </w:rPr>
      </w:pPr>
    </w:p>
    <w:p w:rsidR="00F26909" w:rsidRPr="00A66D85" w:rsidRDefault="00F26909" w:rsidP="00F26909">
      <w:pPr>
        <w:pStyle w:val="Normal1"/>
        <w:spacing w:line="480" w:lineRule="auto"/>
        <w:jc w:val="center"/>
        <w:rPr>
          <w:color w:val="auto"/>
        </w:rPr>
      </w:pPr>
      <w:r w:rsidRPr="00A66D85">
        <w:rPr>
          <w:color w:val="auto"/>
        </w:rPr>
        <w:t>Evidence from Review of Literature</w:t>
      </w:r>
    </w:p>
    <w:p w:rsidR="00F26909" w:rsidRPr="00A66D85" w:rsidRDefault="00F26909" w:rsidP="00F26909">
      <w:pPr>
        <w:pStyle w:val="Normal1"/>
        <w:spacing w:line="480" w:lineRule="auto"/>
        <w:ind w:firstLine="720"/>
        <w:jc w:val="left"/>
        <w:rPr>
          <w:color w:val="auto"/>
        </w:rPr>
      </w:pPr>
      <w:r w:rsidRPr="00A66D85">
        <w:rPr>
          <w:color w:val="auto"/>
        </w:rPr>
        <w:t>Different evidences gathered from various research works that expresses the h</w:t>
      </w:r>
      <w:r>
        <w:rPr>
          <w:color w:val="auto"/>
        </w:rPr>
        <w:t xml:space="preserve">uge increasing rate of </w:t>
      </w:r>
      <w:r w:rsidRPr="00A66D85">
        <w:rPr>
          <w:color w:val="auto"/>
        </w:rPr>
        <w:t>type II</w:t>
      </w:r>
      <w:r>
        <w:rPr>
          <w:color w:val="auto"/>
        </w:rPr>
        <w:t xml:space="preserve"> diabetes</w:t>
      </w:r>
      <w:r w:rsidRPr="00A66D85">
        <w:rPr>
          <w:color w:val="auto"/>
        </w:rPr>
        <w:t xml:space="preserve"> in United States of America. Most of the</w:t>
      </w:r>
      <w:r w:rsidRPr="00A66D85">
        <w:rPr>
          <w:b/>
          <w:i/>
          <w:color w:val="auto"/>
        </w:rPr>
        <w:t xml:space="preserve"> </w:t>
      </w:r>
      <w:r w:rsidRPr="00A51250">
        <w:rPr>
          <w:color w:val="auto"/>
        </w:rPr>
        <w:t>adults and female</w:t>
      </w:r>
      <w:r w:rsidRPr="00A66D85">
        <w:rPr>
          <w:color w:val="auto"/>
        </w:rPr>
        <w:t xml:space="preserve"> persons are affected by such kind of disease due their </w:t>
      </w:r>
      <w:r w:rsidRPr="00A51250">
        <w:rPr>
          <w:color w:val="auto"/>
        </w:rPr>
        <w:t>overweight and unconsciousness</w:t>
      </w:r>
      <w:r w:rsidRPr="00A66D85">
        <w:rPr>
          <w:color w:val="auto"/>
        </w:rPr>
        <w:t xml:space="preserve"> about dieting habit. 90-95% people are suffering from diabetes mellitus. </w:t>
      </w:r>
      <w:r w:rsidRPr="00A66D85">
        <w:rPr>
          <w:color w:val="auto"/>
          <w:highlight w:val="white"/>
        </w:rPr>
        <w:t>Simmons, Unwin &amp; Griffin (2010)</w:t>
      </w:r>
      <w:r w:rsidRPr="00A66D85">
        <w:rPr>
          <w:color w:val="auto"/>
        </w:rPr>
        <w:t xml:space="preserve"> commented that people depend on </w:t>
      </w:r>
      <w:r w:rsidRPr="00A51250">
        <w:rPr>
          <w:color w:val="auto"/>
        </w:rPr>
        <w:t>clinical support</w:t>
      </w:r>
      <w:r w:rsidRPr="00A66D85">
        <w:rPr>
          <w:b/>
          <w:i/>
          <w:color w:val="auto"/>
        </w:rPr>
        <w:t xml:space="preserve"> </w:t>
      </w:r>
      <w:r w:rsidRPr="00A66D85">
        <w:rPr>
          <w:color w:val="auto"/>
        </w:rPr>
        <w:t xml:space="preserve">to reduce the impact of diabetes but their regular life and standard of living is not up to the mark to keep under control of such sugar metabolism process and the liver cells </w:t>
      </w:r>
      <w:r w:rsidRPr="00A51250">
        <w:rPr>
          <w:color w:val="auto"/>
        </w:rPr>
        <w:t xml:space="preserve">refuse </w:t>
      </w:r>
      <w:r w:rsidRPr="00A66D85">
        <w:rPr>
          <w:color w:val="auto"/>
        </w:rPr>
        <w:t xml:space="preserve">to hold </w:t>
      </w:r>
      <w:r w:rsidRPr="00A51250">
        <w:rPr>
          <w:color w:val="auto"/>
        </w:rPr>
        <w:t>excess glucose</w:t>
      </w:r>
      <w:r w:rsidRPr="00A66D85">
        <w:rPr>
          <w:b/>
          <w:i/>
          <w:color w:val="auto"/>
        </w:rPr>
        <w:t xml:space="preserve"> </w:t>
      </w:r>
      <w:r w:rsidRPr="00A66D85">
        <w:rPr>
          <w:color w:val="auto"/>
        </w:rPr>
        <w:t xml:space="preserve">for further use (www.nhs.uk, 2016). </w:t>
      </w:r>
    </w:p>
    <w:p w:rsidR="00F26909" w:rsidRDefault="00F26909" w:rsidP="00F26909">
      <w:pPr>
        <w:pStyle w:val="Normal1"/>
        <w:spacing w:line="480" w:lineRule="auto"/>
        <w:rPr>
          <w:color w:val="auto"/>
        </w:rPr>
      </w:pPr>
      <w:r w:rsidRPr="00A66D85">
        <w:rPr>
          <w:color w:val="auto"/>
          <w:highlight w:val="white"/>
        </w:rPr>
        <w:t>Ley</w:t>
      </w:r>
      <w:r w:rsidRPr="00A66D85">
        <w:rPr>
          <w:i/>
          <w:color w:val="auto"/>
          <w:highlight w:val="white"/>
        </w:rPr>
        <w:t xml:space="preserve"> et al. </w:t>
      </w:r>
      <w:r w:rsidRPr="00A66D85">
        <w:rPr>
          <w:color w:val="auto"/>
          <w:highlight w:val="white"/>
        </w:rPr>
        <w:t>(2014) stated that</w:t>
      </w:r>
      <w:r w:rsidRPr="00A66D85">
        <w:rPr>
          <w:b/>
          <w:i/>
          <w:color w:val="auto"/>
          <w:highlight w:val="white"/>
        </w:rPr>
        <w:t xml:space="preserve"> </w:t>
      </w:r>
      <w:r w:rsidRPr="00A51250">
        <w:rPr>
          <w:color w:val="auto"/>
        </w:rPr>
        <w:t xml:space="preserve">high cholesterol level and high blood pressure </w:t>
      </w:r>
      <w:r w:rsidRPr="00A66D85">
        <w:rPr>
          <w:color w:val="auto"/>
        </w:rPr>
        <w:t xml:space="preserve">are accountable </w:t>
      </w:r>
      <w:r>
        <w:rPr>
          <w:color w:val="auto"/>
        </w:rPr>
        <w:t xml:space="preserve">for the increase of type II </w:t>
      </w:r>
      <w:r w:rsidRPr="00A66D85">
        <w:rPr>
          <w:color w:val="auto"/>
        </w:rPr>
        <w:t xml:space="preserve">diabetes. Apart from this the literatures also provide the evidences regarding the effective measures that are able to reduce the complication. Health care homes are taking effective steps and developing strategy implementation plan to improve the physical condition of diabetes-affected patients. </w:t>
      </w:r>
      <w:r w:rsidRPr="00A51250">
        <w:rPr>
          <w:color w:val="auto"/>
        </w:rPr>
        <w:t>Regular follow up</w:t>
      </w:r>
      <w:r w:rsidRPr="00A66D85">
        <w:rPr>
          <w:b/>
          <w:i/>
          <w:color w:val="auto"/>
        </w:rPr>
        <w:t xml:space="preserve"> </w:t>
      </w:r>
      <w:r w:rsidRPr="00A66D85">
        <w:rPr>
          <w:color w:val="auto"/>
        </w:rPr>
        <w:t xml:space="preserve">strategy of them results a huge change in the condition of the patients. Self-awareness program not only support to prevent diabetes from adult </w:t>
      </w:r>
      <w:r>
        <w:rPr>
          <w:color w:val="auto"/>
        </w:rPr>
        <w:t>but also help to prevent type II</w:t>
      </w:r>
      <w:r w:rsidRPr="00A66D85">
        <w:rPr>
          <w:color w:val="auto"/>
        </w:rPr>
        <w:t xml:space="preserve"> diabetes from the life of their family members and kids.</w:t>
      </w:r>
      <w:bookmarkStart w:id="22" w:name="h.mrl2kbdvjfd8" w:colFirst="0" w:colLast="0"/>
      <w:bookmarkEnd w:id="22"/>
    </w:p>
    <w:p w:rsidR="00F26909" w:rsidRDefault="00F26909" w:rsidP="00F26909">
      <w:pPr>
        <w:pStyle w:val="Normal1"/>
        <w:spacing w:line="480" w:lineRule="auto"/>
        <w:rPr>
          <w:color w:val="auto"/>
        </w:rPr>
      </w:pPr>
    </w:p>
    <w:p w:rsidR="00F26909" w:rsidRPr="00A66D85" w:rsidRDefault="00F26909" w:rsidP="00F26909">
      <w:pPr>
        <w:pStyle w:val="Normal1"/>
        <w:spacing w:line="480" w:lineRule="auto"/>
        <w:jc w:val="center"/>
        <w:rPr>
          <w:color w:val="auto"/>
        </w:rPr>
      </w:pPr>
      <w:r w:rsidRPr="00A66D85">
        <w:rPr>
          <w:color w:val="auto"/>
        </w:rPr>
        <w:t>Description of implementation logistics</w:t>
      </w:r>
    </w:p>
    <w:p w:rsidR="00F26909" w:rsidRPr="00A66D85" w:rsidRDefault="00F26909" w:rsidP="00F26909">
      <w:pPr>
        <w:pStyle w:val="Normal1"/>
        <w:spacing w:line="480" w:lineRule="auto"/>
        <w:ind w:firstLine="720"/>
        <w:rPr>
          <w:color w:val="auto"/>
        </w:rPr>
      </w:pPr>
      <w:proofErr w:type="spellStart"/>
      <w:r w:rsidRPr="00A66D85">
        <w:rPr>
          <w:color w:val="auto"/>
        </w:rPr>
        <w:t>Organisational</w:t>
      </w:r>
      <w:proofErr w:type="spellEnd"/>
      <w:r w:rsidRPr="00A66D85">
        <w:rPr>
          <w:color w:val="auto"/>
        </w:rPr>
        <w:t xml:space="preserve"> </w:t>
      </w:r>
      <w:r w:rsidRPr="0034318D">
        <w:rPr>
          <w:color w:val="auto"/>
        </w:rPr>
        <w:t>environment</w:t>
      </w:r>
      <w:r w:rsidRPr="00A66D85">
        <w:rPr>
          <w:b/>
          <w:i/>
          <w:color w:val="auto"/>
        </w:rPr>
        <w:t xml:space="preserve"> </w:t>
      </w:r>
      <w:r w:rsidRPr="00A66D85">
        <w:rPr>
          <w:color w:val="auto"/>
        </w:rPr>
        <w:t>plays an important role in implementation plan that are made to prevent and reduce the complication of type II</w:t>
      </w:r>
      <w:r>
        <w:rPr>
          <w:color w:val="auto"/>
        </w:rPr>
        <w:t xml:space="preserve"> diabetes</w:t>
      </w:r>
      <w:r w:rsidRPr="00A66D85">
        <w:rPr>
          <w:color w:val="auto"/>
        </w:rPr>
        <w:t xml:space="preserve">. In a society people suffering from </w:t>
      </w:r>
      <w:r w:rsidRPr="00A66D85">
        <w:rPr>
          <w:color w:val="auto"/>
        </w:rPr>
        <w:lastRenderedPageBreak/>
        <w:t xml:space="preserve">diabetes do not have proper knowledge regarding lifestyle. Their eating </w:t>
      </w:r>
      <w:r w:rsidRPr="0034318D">
        <w:rPr>
          <w:color w:val="auto"/>
        </w:rPr>
        <w:t>habit and concept</w:t>
      </w:r>
      <w:r w:rsidRPr="00A66D85">
        <w:rPr>
          <w:b/>
          <w:i/>
          <w:color w:val="auto"/>
        </w:rPr>
        <w:t xml:space="preserve"> </w:t>
      </w:r>
      <w:r w:rsidRPr="0034318D">
        <w:rPr>
          <w:color w:val="auto"/>
        </w:rPr>
        <w:t>about regular work out</w:t>
      </w:r>
      <w:r w:rsidRPr="00A66D85">
        <w:rPr>
          <w:b/>
          <w:i/>
          <w:color w:val="auto"/>
        </w:rPr>
        <w:t xml:space="preserve"> </w:t>
      </w:r>
      <w:r w:rsidRPr="00A66D85">
        <w:rPr>
          <w:color w:val="auto"/>
        </w:rPr>
        <w:t>is very much poor that hampers their healthy living. Physically fit individuals also come at the borderline of diabetes that can causes</w:t>
      </w:r>
      <w:r w:rsidRPr="00A66D85">
        <w:rPr>
          <w:b/>
          <w:i/>
          <w:color w:val="auto"/>
        </w:rPr>
        <w:t xml:space="preserve"> </w:t>
      </w:r>
      <w:r w:rsidRPr="0034318D">
        <w:rPr>
          <w:color w:val="auto"/>
        </w:rPr>
        <w:t>severe hyperglycemia</w:t>
      </w:r>
      <w:r w:rsidRPr="00A66D85">
        <w:rPr>
          <w:b/>
          <w:i/>
          <w:color w:val="auto"/>
        </w:rPr>
        <w:t xml:space="preserve"> </w:t>
      </w:r>
      <w:r w:rsidRPr="00A66D85">
        <w:rPr>
          <w:color w:val="auto"/>
        </w:rPr>
        <w:t xml:space="preserve">in future. </w:t>
      </w:r>
      <w:r w:rsidRPr="00A66D85">
        <w:rPr>
          <w:color w:val="auto"/>
          <w:highlight w:val="white"/>
        </w:rPr>
        <w:t xml:space="preserve">Chen, </w:t>
      </w:r>
      <w:proofErr w:type="spellStart"/>
      <w:r w:rsidRPr="00A66D85">
        <w:rPr>
          <w:color w:val="auto"/>
          <w:highlight w:val="white"/>
        </w:rPr>
        <w:t>Magliano</w:t>
      </w:r>
      <w:proofErr w:type="spellEnd"/>
      <w:r w:rsidRPr="00A66D85">
        <w:rPr>
          <w:color w:val="auto"/>
          <w:highlight w:val="white"/>
        </w:rPr>
        <w:t xml:space="preserve"> &amp; </w:t>
      </w:r>
      <w:proofErr w:type="spellStart"/>
      <w:r w:rsidRPr="00A66D85">
        <w:rPr>
          <w:color w:val="auto"/>
          <w:highlight w:val="white"/>
        </w:rPr>
        <w:t>Zimmet</w:t>
      </w:r>
      <w:proofErr w:type="spellEnd"/>
      <w:r w:rsidRPr="00A66D85">
        <w:rPr>
          <w:color w:val="auto"/>
          <w:highlight w:val="white"/>
        </w:rPr>
        <w:t xml:space="preserve"> (2012) mentioned that </w:t>
      </w:r>
      <w:r w:rsidRPr="00A66D85">
        <w:rPr>
          <w:color w:val="auto"/>
        </w:rPr>
        <w:t xml:space="preserve">knowledge about the food components and requirement of proper calorie is very much necessary for the management mechanism of blood glucose level. </w:t>
      </w:r>
    </w:p>
    <w:p w:rsidR="00F26909" w:rsidRPr="00A66D85" w:rsidRDefault="00F26909" w:rsidP="00F26909">
      <w:pPr>
        <w:pStyle w:val="Normal1"/>
        <w:spacing w:line="480" w:lineRule="auto"/>
        <w:rPr>
          <w:color w:val="auto"/>
        </w:rPr>
      </w:pPr>
      <w:r w:rsidRPr="00A66D85">
        <w:rPr>
          <w:color w:val="auto"/>
        </w:rPr>
        <w:t xml:space="preserve">However, it is a great responsibility of the nurse to observe the blood glucose level of assigned patients in the care home and provide them proper diet and medicine. </w:t>
      </w:r>
      <w:r w:rsidRPr="00A66D85">
        <w:rPr>
          <w:color w:val="auto"/>
          <w:highlight w:val="white"/>
        </w:rPr>
        <w:t>Albright &amp; Gregg (2013) opined that</w:t>
      </w:r>
      <w:r w:rsidRPr="00A66D85">
        <w:rPr>
          <w:color w:val="auto"/>
        </w:rPr>
        <w:t xml:space="preserve"> exercise is a basic requirement to burn excess calorie that provided by carbohydrates to </w:t>
      </w:r>
      <w:proofErr w:type="spellStart"/>
      <w:r w:rsidRPr="00E2003D">
        <w:rPr>
          <w:color w:val="auto"/>
        </w:rPr>
        <w:t>normalise</w:t>
      </w:r>
      <w:proofErr w:type="spellEnd"/>
      <w:r w:rsidRPr="00E2003D">
        <w:rPr>
          <w:color w:val="auto"/>
        </w:rPr>
        <w:t xml:space="preserve"> blood glucose level</w:t>
      </w:r>
      <w:r w:rsidRPr="00A66D85">
        <w:rPr>
          <w:b/>
          <w:i/>
          <w:color w:val="auto"/>
        </w:rPr>
        <w:t xml:space="preserve"> </w:t>
      </w:r>
      <w:r w:rsidRPr="00A66D85">
        <w:rPr>
          <w:color w:val="auto"/>
        </w:rPr>
        <w:t xml:space="preserve">in the body. Balance within the </w:t>
      </w:r>
      <w:proofErr w:type="spellStart"/>
      <w:r w:rsidRPr="00A66D85">
        <w:rPr>
          <w:color w:val="auto"/>
        </w:rPr>
        <w:t>organisational</w:t>
      </w:r>
      <w:proofErr w:type="spellEnd"/>
      <w:r w:rsidRPr="00A66D85">
        <w:rPr>
          <w:color w:val="auto"/>
        </w:rPr>
        <w:t xml:space="preserve"> environment, physical condition of an individual and working style in that particular environment help to restructure the regularity of the living. Health care professionals and workers need to show attentiveness towards the practice to take care of the </w:t>
      </w:r>
      <w:r>
        <w:rPr>
          <w:color w:val="auto"/>
        </w:rPr>
        <w:t xml:space="preserve">patients suffering from </w:t>
      </w:r>
      <w:r w:rsidRPr="00A66D85">
        <w:rPr>
          <w:color w:val="auto"/>
        </w:rPr>
        <w:t>type II</w:t>
      </w:r>
      <w:r>
        <w:rPr>
          <w:color w:val="auto"/>
        </w:rPr>
        <w:t xml:space="preserve"> diabetes</w:t>
      </w:r>
      <w:r w:rsidRPr="00A66D85">
        <w:rPr>
          <w:color w:val="auto"/>
        </w:rPr>
        <w:t xml:space="preserve">. </w:t>
      </w:r>
    </w:p>
    <w:p w:rsidR="00F26909" w:rsidRDefault="00F26909" w:rsidP="00F26909">
      <w:pPr>
        <w:pStyle w:val="Normal1"/>
        <w:spacing w:line="480" w:lineRule="auto"/>
        <w:jc w:val="left"/>
        <w:rPr>
          <w:color w:val="auto"/>
        </w:rPr>
      </w:pPr>
      <w:r w:rsidRPr="00A66D85">
        <w:rPr>
          <w:color w:val="auto"/>
        </w:rPr>
        <w:t xml:space="preserve">They are accountable to carry the </w:t>
      </w:r>
      <w:r w:rsidRPr="00C76DD2">
        <w:rPr>
          <w:color w:val="auto"/>
        </w:rPr>
        <w:t xml:space="preserve">implementation plan </w:t>
      </w:r>
      <w:r w:rsidRPr="00A66D85">
        <w:rPr>
          <w:color w:val="auto"/>
        </w:rPr>
        <w:t>in an</w:t>
      </w:r>
      <w:r w:rsidRPr="00A66D85">
        <w:rPr>
          <w:b/>
          <w:i/>
          <w:color w:val="auto"/>
        </w:rPr>
        <w:t xml:space="preserve"> </w:t>
      </w:r>
      <w:r w:rsidRPr="00C76DD2">
        <w:rPr>
          <w:color w:val="auto"/>
        </w:rPr>
        <w:t>effective manner</w:t>
      </w:r>
      <w:r w:rsidRPr="00A66D85">
        <w:rPr>
          <w:color w:val="auto"/>
        </w:rPr>
        <w:t xml:space="preserve"> to inject the concept of personal health care within common individual. </w:t>
      </w:r>
      <w:r w:rsidRPr="00A66D85">
        <w:rPr>
          <w:color w:val="auto"/>
          <w:highlight w:val="white"/>
        </w:rPr>
        <w:t xml:space="preserve">Dunkley </w:t>
      </w:r>
      <w:r w:rsidRPr="00A66D85">
        <w:rPr>
          <w:i/>
          <w:color w:val="auto"/>
          <w:highlight w:val="white"/>
        </w:rPr>
        <w:t xml:space="preserve">et al. </w:t>
      </w:r>
      <w:r w:rsidRPr="00A66D85">
        <w:rPr>
          <w:color w:val="auto"/>
          <w:highlight w:val="white"/>
        </w:rPr>
        <w:t>(2014) stated that</w:t>
      </w:r>
      <w:r w:rsidRPr="00A66D85">
        <w:rPr>
          <w:color w:val="auto"/>
        </w:rPr>
        <w:t xml:space="preserve"> conflict with </w:t>
      </w:r>
      <w:r w:rsidRPr="00C76DD2">
        <w:rPr>
          <w:color w:val="auto"/>
        </w:rPr>
        <w:t>cultural and personal</w:t>
      </w:r>
      <w:r w:rsidRPr="00A66D85">
        <w:rPr>
          <w:b/>
          <w:i/>
          <w:color w:val="auto"/>
        </w:rPr>
        <w:t xml:space="preserve"> </w:t>
      </w:r>
      <w:r w:rsidRPr="00C76DD2">
        <w:rPr>
          <w:color w:val="auto"/>
        </w:rPr>
        <w:t>values</w:t>
      </w:r>
      <w:r w:rsidRPr="00A66D85">
        <w:rPr>
          <w:b/>
          <w:i/>
          <w:color w:val="auto"/>
        </w:rPr>
        <w:t xml:space="preserve"> </w:t>
      </w:r>
      <w:r w:rsidRPr="00A66D85">
        <w:rPr>
          <w:color w:val="auto"/>
        </w:rPr>
        <w:t>is to be removed by mental counselling that can improve the situation. Acceptance of a plan regarding any well-being is most required thi</w:t>
      </w:r>
      <w:r>
        <w:rPr>
          <w:color w:val="auto"/>
        </w:rPr>
        <w:t>ng to make any change. Hence</w:t>
      </w:r>
      <w:r w:rsidRPr="00A66D85">
        <w:rPr>
          <w:color w:val="auto"/>
        </w:rPr>
        <w:t xml:space="preserve">, serious acceptance of the implementation plan by the care professional is fruitful to achieve the accomplishment of the goal.  </w:t>
      </w:r>
      <w:bookmarkStart w:id="23" w:name="h.gbuj8c9xin0j" w:colFirst="0" w:colLast="0"/>
      <w:bookmarkEnd w:id="23"/>
    </w:p>
    <w:p w:rsidR="00F26909" w:rsidRDefault="00F26909" w:rsidP="00F26909">
      <w:pPr>
        <w:pStyle w:val="Normal1"/>
        <w:spacing w:line="480" w:lineRule="auto"/>
        <w:jc w:val="center"/>
        <w:rPr>
          <w:color w:val="auto"/>
        </w:rPr>
      </w:pPr>
    </w:p>
    <w:p w:rsidR="00F26909" w:rsidRPr="00A66D85" w:rsidRDefault="00F26909" w:rsidP="00F26909">
      <w:pPr>
        <w:pStyle w:val="Normal1"/>
        <w:spacing w:line="480" w:lineRule="auto"/>
        <w:jc w:val="center"/>
        <w:rPr>
          <w:color w:val="auto"/>
        </w:rPr>
      </w:pPr>
      <w:r w:rsidRPr="00A66D85">
        <w:rPr>
          <w:color w:val="auto"/>
        </w:rPr>
        <w:t>Resources required for implementation</w:t>
      </w:r>
    </w:p>
    <w:p w:rsidR="00F26909" w:rsidRPr="00A66D85" w:rsidRDefault="00F26909" w:rsidP="00F26909">
      <w:pPr>
        <w:pStyle w:val="Normal1"/>
        <w:spacing w:line="480" w:lineRule="auto"/>
        <w:ind w:firstLine="720"/>
        <w:jc w:val="left"/>
        <w:rPr>
          <w:color w:val="auto"/>
        </w:rPr>
      </w:pPr>
      <w:r w:rsidRPr="00A66D85">
        <w:rPr>
          <w:color w:val="auto"/>
        </w:rPr>
        <w:t>Effective ways help to enforce implementation plan in the healthcare sector and among the common people suffering a</w:t>
      </w:r>
      <w:r>
        <w:rPr>
          <w:color w:val="auto"/>
        </w:rPr>
        <w:t xml:space="preserve">nd tend to suffer from </w:t>
      </w:r>
      <w:r w:rsidRPr="00A66D85">
        <w:rPr>
          <w:color w:val="auto"/>
        </w:rPr>
        <w:t>type II</w:t>
      </w:r>
      <w:r>
        <w:rPr>
          <w:color w:val="auto"/>
        </w:rPr>
        <w:t xml:space="preserve"> diabetes. </w:t>
      </w:r>
      <w:r w:rsidRPr="00A66D85">
        <w:rPr>
          <w:color w:val="auto"/>
        </w:rPr>
        <w:t xml:space="preserve">Various important </w:t>
      </w:r>
      <w:r w:rsidRPr="00A66D85">
        <w:rPr>
          <w:color w:val="auto"/>
        </w:rPr>
        <w:lastRenderedPageBreak/>
        <w:t xml:space="preserve">equipment’s and methods are present to explore the implementation plan within the social sectors. </w:t>
      </w:r>
      <w:proofErr w:type="spellStart"/>
      <w:r w:rsidRPr="00A66D85">
        <w:rPr>
          <w:color w:val="auto"/>
          <w:highlight w:val="white"/>
        </w:rPr>
        <w:t>Tuomilehto</w:t>
      </w:r>
      <w:proofErr w:type="spellEnd"/>
      <w:r w:rsidRPr="00A66D85">
        <w:rPr>
          <w:color w:val="auto"/>
          <w:highlight w:val="white"/>
        </w:rPr>
        <w:t>, Schwarz &amp; Lindstrom (2011)</w:t>
      </w:r>
      <w:r>
        <w:rPr>
          <w:color w:val="auto"/>
        </w:rPr>
        <w:t xml:space="preserve"> mentioned </w:t>
      </w:r>
      <w:r w:rsidRPr="00A66D85">
        <w:rPr>
          <w:color w:val="auto"/>
        </w:rPr>
        <w:t xml:space="preserve">that </w:t>
      </w:r>
      <w:r w:rsidRPr="00C76DD2">
        <w:rPr>
          <w:color w:val="auto"/>
        </w:rPr>
        <w:t>information sharing</w:t>
      </w:r>
      <w:r w:rsidRPr="00A66D85">
        <w:rPr>
          <w:b/>
          <w:i/>
          <w:color w:val="auto"/>
        </w:rPr>
        <w:t xml:space="preserve"> </w:t>
      </w:r>
      <w:r w:rsidRPr="00A66D85">
        <w:rPr>
          <w:color w:val="auto"/>
        </w:rPr>
        <w:t xml:space="preserve">is the basic goal through these resources that include proper </w:t>
      </w:r>
      <w:r w:rsidRPr="00C76DD2">
        <w:rPr>
          <w:color w:val="auto"/>
        </w:rPr>
        <w:t>decision-making idea, advanced</w:t>
      </w:r>
      <w:r w:rsidRPr="00A66D85">
        <w:rPr>
          <w:b/>
          <w:i/>
          <w:color w:val="auto"/>
        </w:rPr>
        <w:t xml:space="preserve"> </w:t>
      </w:r>
      <w:r w:rsidRPr="00C76DD2">
        <w:rPr>
          <w:color w:val="auto"/>
        </w:rPr>
        <w:t>tools, diagnostic team, human resource and a leadership character</w:t>
      </w:r>
      <w:r w:rsidRPr="00A66D85">
        <w:rPr>
          <w:color w:val="auto"/>
        </w:rPr>
        <w:t xml:space="preserve"> to carry the entire activity according to the plan. </w:t>
      </w:r>
    </w:p>
    <w:p w:rsidR="00F26909" w:rsidRDefault="00F26909" w:rsidP="00F26909">
      <w:pPr>
        <w:pStyle w:val="Normal1"/>
        <w:spacing w:line="480" w:lineRule="auto"/>
        <w:jc w:val="left"/>
        <w:rPr>
          <w:color w:val="auto"/>
        </w:rPr>
      </w:pPr>
      <w:r w:rsidRPr="00A66D85">
        <w:rPr>
          <w:color w:val="auto"/>
        </w:rPr>
        <w:t xml:space="preserve">Awareness and educational process can be performed through distribution of leaflets and advertising in the media. </w:t>
      </w:r>
      <w:r w:rsidRPr="00A66D85">
        <w:rPr>
          <w:color w:val="auto"/>
          <w:highlight w:val="white"/>
        </w:rPr>
        <w:t>Salas-</w:t>
      </w:r>
      <w:proofErr w:type="spellStart"/>
      <w:r w:rsidRPr="00A66D85">
        <w:rPr>
          <w:color w:val="auto"/>
          <w:highlight w:val="white"/>
        </w:rPr>
        <w:t>Salvado</w:t>
      </w:r>
      <w:proofErr w:type="spellEnd"/>
      <w:r w:rsidRPr="00A66D85">
        <w:rPr>
          <w:color w:val="auto"/>
          <w:highlight w:val="white"/>
        </w:rPr>
        <w:t xml:space="preserve"> </w:t>
      </w:r>
      <w:r w:rsidRPr="00A66D85">
        <w:rPr>
          <w:i/>
          <w:color w:val="auto"/>
          <w:highlight w:val="white"/>
        </w:rPr>
        <w:t>et al.</w:t>
      </w:r>
      <w:r w:rsidRPr="00A66D85">
        <w:rPr>
          <w:color w:val="auto"/>
          <w:highlight w:val="white"/>
        </w:rPr>
        <w:t xml:space="preserve"> (2011)</w:t>
      </w:r>
      <w:r w:rsidRPr="00A66D85">
        <w:rPr>
          <w:color w:val="auto"/>
        </w:rPr>
        <w:t xml:space="preserve"> commented that posters presentation and PowerPoint </w:t>
      </w:r>
      <w:r>
        <w:rPr>
          <w:color w:val="auto"/>
        </w:rPr>
        <w:t xml:space="preserve">presentation consisting </w:t>
      </w:r>
      <w:r w:rsidRPr="00A66D85">
        <w:rPr>
          <w:color w:val="auto"/>
        </w:rPr>
        <w:t>type II</w:t>
      </w:r>
      <w:r>
        <w:rPr>
          <w:color w:val="auto"/>
        </w:rPr>
        <w:t xml:space="preserve"> diabetes </w:t>
      </w:r>
      <w:r w:rsidRPr="00A66D85">
        <w:rPr>
          <w:color w:val="auto"/>
        </w:rPr>
        <w:t xml:space="preserve">and presentation of the data collected from different survey of affected people would help to make people more conscious about their health. Distribution of handouts of a specific area will be most effective process to </w:t>
      </w:r>
    </w:p>
    <w:p w:rsidR="00F26909" w:rsidRPr="00A66D85" w:rsidRDefault="00F26909" w:rsidP="00F26909">
      <w:pPr>
        <w:pStyle w:val="Normal1"/>
        <w:spacing w:line="480" w:lineRule="auto"/>
        <w:jc w:val="left"/>
        <w:rPr>
          <w:color w:val="auto"/>
        </w:rPr>
      </w:pPr>
      <w:proofErr w:type="gramStart"/>
      <w:r w:rsidRPr="00A66D85">
        <w:rPr>
          <w:color w:val="auto"/>
        </w:rPr>
        <w:t>implement</w:t>
      </w:r>
      <w:proofErr w:type="gramEnd"/>
      <w:r w:rsidRPr="00A66D85">
        <w:rPr>
          <w:color w:val="auto"/>
        </w:rPr>
        <w:t xml:space="preserve"> the plan in the specific field. Therefore, these resources are very much effective to implement the plans among the individual to reduce the impact of this disease.</w:t>
      </w:r>
    </w:p>
    <w:p w:rsidR="00F26909" w:rsidRDefault="00F26909" w:rsidP="00F26909">
      <w:pPr>
        <w:pStyle w:val="Heading1"/>
        <w:spacing w:line="480" w:lineRule="auto"/>
        <w:contextualSpacing w:val="0"/>
        <w:jc w:val="center"/>
        <w:rPr>
          <w:b w:val="0"/>
          <w:color w:val="auto"/>
        </w:rPr>
      </w:pPr>
      <w:bookmarkStart w:id="24" w:name="h.izdti0fiqccr" w:colFirst="0" w:colLast="0"/>
      <w:bookmarkEnd w:id="24"/>
    </w:p>
    <w:p w:rsidR="00F26909" w:rsidRPr="00C76DD2" w:rsidRDefault="00F26909" w:rsidP="00F26909">
      <w:pPr>
        <w:pStyle w:val="Heading1"/>
        <w:spacing w:line="480" w:lineRule="auto"/>
        <w:contextualSpacing w:val="0"/>
        <w:jc w:val="center"/>
        <w:rPr>
          <w:b w:val="0"/>
          <w:color w:val="auto"/>
        </w:rPr>
      </w:pPr>
      <w:r w:rsidRPr="00C76DD2">
        <w:rPr>
          <w:b w:val="0"/>
          <w:color w:val="auto"/>
        </w:rPr>
        <w:t>Conclusion:</w:t>
      </w:r>
    </w:p>
    <w:p w:rsidR="00F26909" w:rsidRPr="00A66D85" w:rsidRDefault="00F26909" w:rsidP="00F26909">
      <w:pPr>
        <w:pStyle w:val="Normal1"/>
        <w:spacing w:line="480" w:lineRule="auto"/>
        <w:ind w:firstLine="720"/>
        <w:rPr>
          <w:color w:val="auto"/>
        </w:rPr>
      </w:pPr>
      <w:r w:rsidRPr="00A66D85">
        <w:rPr>
          <w:color w:val="auto"/>
        </w:rPr>
        <w:t>It can be concluded that the entire analysis has positively able to make out t</w:t>
      </w:r>
      <w:r>
        <w:rPr>
          <w:color w:val="auto"/>
        </w:rPr>
        <w:t xml:space="preserve">he direction to prevent </w:t>
      </w:r>
      <w:r w:rsidRPr="00A66D85">
        <w:rPr>
          <w:color w:val="auto"/>
        </w:rPr>
        <w:t xml:space="preserve">type II </w:t>
      </w:r>
      <w:r>
        <w:rPr>
          <w:color w:val="auto"/>
        </w:rPr>
        <w:t xml:space="preserve">diabetes </w:t>
      </w:r>
      <w:r w:rsidRPr="00A66D85">
        <w:rPr>
          <w:color w:val="auto"/>
        </w:rPr>
        <w:t>from U</w:t>
      </w:r>
      <w:r>
        <w:rPr>
          <w:color w:val="auto"/>
        </w:rPr>
        <w:t>.</w:t>
      </w:r>
      <w:r w:rsidRPr="00A66D85">
        <w:rPr>
          <w:color w:val="auto"/>
        </w:rPr>
        <w:t>S</w:t>
      </w:r>
      <w:r>
        <w:rPr>
          <w:color w:val="auto"/>
        </w:rPr>
        <w:t>.</w:t>
      </w:r>
      <w:r w:rsidRPr="00A66D85">
        <w:rPr>
          <w:color w:val="auto"/>
        </w:rPr>
        <w:t>A. This entire process has a positive value in processing the ultimate effectiveness of the assignment.</w:t>
      </w:r>
    </w:p>
    <w:p w:rsidR="00F26909" w:rsidRPr="00A66D85" w:rsidRDefault="00F26909" w:rsidP="00F26909">
      <w:pPr>
        <w:pStyle w:val="Normal1"/>
        <w:spacing w:line="480" w:lineRule="auto"/>
        <w:rPr>
          <w:color w:val="auto"/>
        </w:rPr>
      </w:pPr>
    </w:p>
    <w:p w:rsidR="00F26909" w:rsidRDefault="00F26909" w:rsidP="00F26909">
      <w:pPr>
        <w:spacing w:line="480" w:lineRule="auto"/>
        <w:rPr>
          <w:b w:val="0"/>
        </w:rPr>
      </w:pPr>
      <w:bookmarkStart w:id="25" w:name="h.i1dhc99cxhei" w:colFirst="0" w:colLast="0"/>
      <w:bookmarkEnd w:id="25"/>
      <w:r>
        <w:br w:type="page"/>
      </w:r>
    </w:p>
    <w:p w:rsidR="00F26909" w:rsidRPr="00032A05" w:rsidRDefault="00F26909" w:rsidP="00F26909">
      <w:pPr>
        <w:pStyle w:val="Heading1"/>
        <w:spacing w:line="480" w:lineRule="auto"/>
        <w:contextualSpacing w:val="0"/>
        <w:jc w:val="center"/>
        <w:rPr>
          <w:b w:val="0"/>
          <w:color w:val="auto"/>
        </w:rPr>
      </w:pPr>
      <w:r w:rsidRPr="00032A05">
        <w:rPr>
          <w:b w:val="0"/>
          <w:color w:val="auto"/>
        </w:rPr>
        <w:lastRenderedPageBreak/>
        <w:t>Reference</w:t>
      </w:r>
      <w:r>
        <w:rPr>
          <w:b w:val="0"/>
          <w:color w:val="auto"/>
        </w:rPr>
        <w:t>s</w:t>
      </w:r>
    </w:p>
    <w:p w:rsidR="00F26909" w:rsidRPr="00032A05" w:rsidRDefault="00F26909" w:rsidP="00F26909">
      <w:pPr>
        <w:pStyle w:val="Normal1"/>
        <w:spacing w:line="480" w:lineRule="auto"/>
        <w:rPr>
          <w:color w:val="auto"/>
        </w:rPr>
      </w:pPr>
      <w:r w:rsidRPr="00032A05">
        <w:rPr>
          <w:color w:val="auto"/>
        </w:rPr>
        <w:t>Journals:</w:t>
      </w:r>
    </w:p>
    <w:p w:rsidR="00F26909" w:rsidRPr="00A66D85" w:rsidRDefault="00F26909" w:rsidP="00F26909">
      <w:pPr>
        <w:pStyle w:val="Normal1"/>
        <w:spacing w:line="480" w:lineRule="auto"/>
        <w:rPr>
          <w:color w:val="auto"/>
        </w:rPr>
      </w:pPr>
      <w:r w:rsidRPr="00A66D85">
        <w:rPr>
          <w:color w:val="auto"/>
          <w:highlight w:val="white"/>
        </w:rPr>
        <w:t xml:space="preserve">Ahmad, L. A., &amp; Crawl, J. P. (2010). Type 2 diabetes prevention: a review. </w:t>
      </w:r>
      <w:r w:rsidRPr="00A66D85">
        <w:rPr>
          <w:i/>
          <w:color w:val="auto"/>
          <w:highlight w:val="white"/>
        </w:rPr>
        <w:t>Clinical Diabetes</w:t>
      </w:r>
      <w:r w:rsidRPr="00A66D85">
        <w:rPr>
          <w:color w:val="auto"/>
          <w:highlight w:val="white"/>
        </w:rPr>
        <w:t xml:space="preserve">, </w:t>
      </w:r>
      <w:r w:rsidRPr="00A66D85">
        <w:rPr>
          <w:i/>
          <w:color w:val="auto"/>
          <w:highlight w:val="white"/>
        </w:rPr>
        <w:t>28</w:t>
      </w:r>
      <w:r w:rsidRPr="00A66D85">
        <w:rPr>
          <w:color w:val="auto"/>
          <w:highlight w:val="white"/>
        </w:rPr>
        <w:t>(2), 53-59.</w:t>
      </w:r>
    </w:p>
    <w:p w:rsidR="00F26909" w:rsidRPr="00A66D85" w:rsidRDefault="00F26909" w:rsidP="00F26909">
      <w:pPr>
        <w:pStyle w:val="Normal1"/>
        <w:spacing w:line="480" w:lineRule="auto"/>
        <w:rPr>
          <w:color w:val="auto"/>
        </w:rPr>
      </w:pPr>
      <w:r w:rsidRPr="00A66D85">
        <w:rPr>
          <w:color w:val="auto"/>
          <w:highlight w:val="white"/>
        </w:rPr>
        <w:t xml:space="preserve">Albright, A. L., &amp; Gregg, E. W. (2013). Preventing type 2 diabetes in communities across the US: the National Diabetes Prevention Program. </w:t>
      </w:r>
      <w:r w:rsidRPr="00A66D85">
        <w:rPr>
          <w:i/>
          <w:color w:val="auto"/>
          <w:highlight w:val="white"/>
        </w:rPr>
        <w:t>American journal of preventive medicine</w:t>
      </w:r>
      <w:r w:rsidRPr="00A66D85">
        <w:rPr>
          <w:color w:val="auto"/>
          <w:highlight w:val="white"/>
        </w:rPr>
        <w:t xml:space="preserve">, </w:t>
      </w:r>
      <w:r w:rsidRPr="00A66D85">
        <w:rPr>
          <w:i/>
          <w:color w:val="auto"/>
          <w:highlight w:val="white"/>
        </w:rPr>
        <w:t>44</w:t>
      </w:r>
      <w:r w:rsidRPr="00A66D85">
        <w:rPr>
          <w:color w:val="auto"/>
          <w:highlight w:val="white"/>
        </w:rPr>
        <w:t>(4), S346-S351.</w:t>
      </w:r>
    </w:p>
    <w:p w:rsidR="00F26909" w:rsidRPr="00A66D85" w:rsidRDefault="00F26909" w:rsidP="00F26909">
      <w:pPr>
        <w:pStyle w:val="Normal1"/>
        <w:spacing w:line="480" w:lineRule="auto"/>
        <w:rPr>
          <w:color w:val="auto"/>
        </w:rPr>
      </w:pPr>
      <w:proofErr w:type="spellStart"/>
      <w:r w:rsidRPr="00A66D85">
        <w:rPr>
          <w:color w:val="auto"/>
          <w:highlight w:val="white"/>
        </w:rPr>
        <w:t>Carlsson</w:t>
      </w:r>
      <w:proofErr w:type="spellEnd"/>
      <w:r w:rsidRPr="00A66D85">
        <w:rPr>
          <w:color w:val="auto"/>
          <w:highlight w:val="white"/>
        </w:rPr>
        <w:t xml:space="preserve">, L. M., </w:t>
      </w:r>
      <w:proofErr w:type="spellStart"/>
      <w:r w:rsidRPr="00A66D85">
        <w:rPr>
          <w:color w:val="auto"/>
          <w:highlight w:val="white"/>
        </w:rPr>
        <w:t>Peltonen</w:t>
      </w:r>
      <w:proofErr w:type="spellEnd"/>
      <w:r w:rsidRPr="00A66D85">
        <w:rPr>
          <w:color w:val="auto"/>
          <w:highlight w:val="white"/>
        </w:rPr>
        <w:t xml:space="preserve">, M., </w:t>
      </w:r>
      <w:proofErr w:type="spellStart"/>
      <w:r w:rsidRPr="00A66D85">
        <w:rPr>
          <w:color w:val="auto"/>
          <w:highlight w:val="white"/>
        </w:rPr>
        <w:t>Ahlin</w:t>
      </w:r>
      <w:proofErr w:type="spellEnd"/>
      <w:r w:rsidRPr="00A66D85">
        <w:rPr>
          <w:color w:val="auto"/>
          <w:highlight w:val="white"/>
        </w:rPr>
        <w:t xml:space="preserve">, S., </w:t>
      </w:r>
      <w:proofErr w:type="spellStart"/>
      <w:r w:rsidRPr="00A66D85">
        <w:rPr>
          <w:color w:val="auto"/>
          <w:highlight w:val="white"/>
        </w:rPr>
        <w:t>Anveden</w:t>
      </w:r>
      <w:proofErr w:type="spellEnd"/>
      <w:r w:rsidRPr="00A66D85">
        <w:rPr>
          <w:color w:val="auto"/>
          <w:highlight w:val="white"/>
        </w:rPr>
        <w:t xml:space="preserve">, </w:t>
      </w:r>
      <w:proofErr w:type="gramStart"/>
      <w:r w:rsidRPr="00A66D85">
        <w:rPr>
          <w:color w:val="auto"/>
          <w:highlight w:val="white"/>
        </w:rPr>
        <w:t>Å.,</w:t>
      </w:r>
      <w:proofErr w:type="gramEnd"/>
      <w:r w:rsidRPr="00A66D85">
        <w:rPr>
          <w:color w:val="auto"/>
          <w:highlight w:val="white"/>
        </w:rPr>
        <w:t xml:space="preserve"> Bouchard, C., </w:t>
      </w:r>
      <w:proofErr w:type="spellStart"/>
      <w:r w:rsidRPr="00A66D85">
        <w:rPr>
          <w:color w:val="auto"/>
          <w:highlight w:val="white"/>
        </w:rPr>
        <w:t>Carlsson</w:t>
      </w:r>
      <w:proofErr w:type="spellEnd"/>
      <w:r w:rsidRPr="00A66D85">
        <w:rPr>
          <w:color w:val="auto"/>
          <w:highlight w:val="white"/>
        </w:rPr>
        <w:t xml:space="preserve">, B., ... &amp; </w:t>
      </w:r>
      <w:proofErr w:type="spellStart"/>
      <w:r w:rsidRPr="00A66D85">
        <w:rPr>
          <w:color w:val="auto"/>
          <w:highlight w:val="white"/>
        </w:rPr>
        <w:t>Pirazzi</w:t>
      </w:r>
      <w:proofErr w:type="spellEnd"/>
      <w:r w:rsidRPr="00A66D85">
        <w:rPr>
          <w:color w:val="auto"/>
          <w:highlight w:val="white"/>
        </w:rPr>
        <w:t xml:space="preserve">, C. (2012). Bariatric surgery &amp; prevention of type 2 diabetes in Swedish obese subjects. </w:t>
      </w:r>
      <w:r w:rsidRPr="00A66D85">
        <w:rPr>
          <w:i/>
          <w:color w:val="auto"/>
          <w:highlight w:val="white"/>
        </w:rPr>
        <w:t xml:space="preserve">New </w:t>
      </w:r>
      <w:proofErr w:type="spellStart"/>
      <w:r w:rsidRPr="00A66D85">
        <w:rPr>
          <w:i/>
          <w:color w:val="auto"/>
          <w:highlight w:val="white"/>
        </w:rPr>
        <w:t>Engl</w:t>
      </w:r>
      <w:proofErr w:type="spellEnd"/>
      <w:r w:rsidRPr="00A66D85">
        <w:rPr>
          <w:i/>
          <w:color w:val="auto"/>
          <w:highlight w:val="white"/>
        </w:rPr>
        <w:t>&amp; Journal of Medicine</w:t>
      </w:r>
      <w:proofErr w:type="gramStart"/>
      <w:r w:rsidRPr="00A66D85">
        <w:rPr>
          <w:color w:val="auto"/>
          <w:highlight w:val="white"/>
        </w:rPr>
        <w:t>,</w:t>
      </w:r>
      <w:r w:rsidRPr="00A66D85">
        <w:rPr>
          <w:i/>
          <w:color w:val="auto"/>
          <w:highlight w:val="white"/>
        </w:rPr>
        <w:t>367</w:t>
      </w:r>
      <w:proofErr w:type="gramEnd"/>
      <w:r w:rsidRPr="00A66D85">
        <w:rPr>
          <w:color w:val="auto"/>
          <w:highlight w:val="white"/>
        </w:rPr>
        <w:t>(8), 695-704.</w:t>
      </w:r>
    </w:p>
    <w:p w:rsidR="00F26909" w:rsidRPr="00A66D85" w:rsidRDefault="00F26909" w:rsidP="00F26909">
      <w:pPr>
        <w:pStyle w:val="Normal1"/>
        <w:spacing w:line="480" w:lineRule="auto"/>
        <w:rPr>
          <w:color w:val="auto"/>
        </w:rPr>
      </w:pPr>
      <w:r w:rsidRPr="00A66D85">
        <w:rPr>
          <w:color w:val="auto"/>
          <w:highlight w:val="white"/>
        </w:rPr>
        <w:t xml:space="preserve">Chen, L., </w:t>
      </w:r>
      <w:proofErr w:type="spellStart"/>
      <w:r w:rsidRPr="00A66D85">
        <w:rPr>
          <w:color w:val="auto"/>
          <w:highlight w:val="white"/>
        </w:rPr>
        <w:t>Magliano</w:t>
      </w:r>
      <w:proofErr w:type="spellEnd"/>
      <w:r w:rsidRPr="00A66D85">
        <w:rPr>
          <w:color w:val="auto"/>
          <w:highlight w:val="white"/>
        </w:rPr>
        <w:t xml:space="preserve">, D. J., &amp; </w:t>
      </w:r>
      <w:proofErr w:type="spellStart"/>
      <w:r w:rsidRPr="00A66D85">
        <w:rPr>
          <w:color w:val="auto"/>
          <w:highlight w:val="white"/>
        </w:rPr>
        <w:t>Zimmet</w:t>
      </w:r>
      <w:proofErr w:type="spellEnd"/>
      <w:r w:rsidRPr="00A66D85">
        <w:rPr>
          <w:color w:val="auto"/>
          <w:highlight w:val="white"/>
        </w:rPr>
        <w:t xml:space="preserve">, P. Z. (2012). The worldwide epidemiology of type 2 diabetes mellitus—present &amp; future perspectives. </w:t>
      </w:r>
      <w:r w:rsidRPr="00A66D85">
        <w:rPr>
          <w:i/>
          <w:color w:val="auto"/>
          <w:highlight w:val="white"/>
        </w:rPr>
        <w:t>Nature Reviews Endocrinology</w:t>
      </w:r>
      <w:r w:rsidRPr="00A66D85">
        <w:rPr>
          <w:color w:val="auto"/>
          <w:highlight w:val="white"/>
        </w:rPr>
        <w:t xml:space="preserve">, </w:t>
      </w:r>
      <w:r w:rsidRPr="00A66D85">
        <w:rPr>
          <w:i/>
          <w:color w:val="auto"/>
          <w:highlight w:val="white"/>
        </w:rPr>
        <w:t>8</w:t>
      </w:r>
      <w:r w:rsidRPr="00A66D85">
        <w:rPr>
          <w:color w:val="auto"/>
          <w:highlight w:val="white"/>
        </w:rPr>
        <w:t>(4), 228-236.</w:t>
      </w:r>
    </w:p>
    <w:p w:rsidR="00F26909" w:rsidRPr="00A66D85" w:rsidRDefault="00F26909" w:rsidP="00F26909">
      <w:pPr>
        <w:pStyle w:val="Normal1"/>
        <w:spacing w:line="480" w:lineRule="auto"/>
        <w:rPr>
          <w:color w:val="auto"/>
        </w:rPr>
      </w:pPr>
      <w:proofErr w:type="spellStart"/>
      <w:r w:rsidRPr="00A66D85">
        <w:rPr>
          <w:color w:val="auto"/>
          <w:highlight w:val="white"/>
        </w:rPr>
        <w:t>Colberg</w:t>
      </w:r>
      <w:proofErr w:type="spellEnd"/>
      <w:r w:rsidRPr="00A66D85">
        <w:rPr>
          <w:color w:val="auto"/>
          <w:highlight w:val="white"/>
        </w:rPr>
        <w:t xml:space="preserve">, S. R., </w:t>
      </w:r>
      <w:proofErr w:type="spellStart"/>
      <w:r w:rsidRPr="00A66D85">
        <w:rPr>
          <w:color w:val="auto"/>
          <w:highlight w:val="white"/>
        </w:rPr>
        <w:t>Sigal</w:t>
      </w:r>
      <w:proofErr w:type="spellEnd"/>
      <w:r w:rsidRPr="00A66D85">
        <w:rPr>
          <w:color w:val="auto"/>
          <w:highlight w:val="white"/>
        </w:rPr>
        <w:t xml:space="preserve">, R. J., </w:t>
      </w:r>
      <w:proofErr w:type="spellStart"/>
      <w:r w:rsidRPr="00A66D85">
        <w:rPr>
          <w:color w:val="auto"/>
          <w:highlight w:val="white"/>
        </w:rPr>
        <w:t>Fernhall</w:t>
      </w:r>
      <w:proofErr w:type="spellEnd"/>
      <w:r w:rsidRPr="00A66D85">
        <w:rPr>
          <w:color w:val="auto"/>
          <w:highlight w:val="white"/>
        </w:rPr>
        <w:t xml:space="preserve">, B., </w:t>
      </w:r>
      <w:proofErr w:type="spellStart"/>
      <w:r w:rsidRPr="00A66D85">
        <w:rPr>
          <w:color w:val="auto"/>
          <w:highlight w:val="white"/>
        </w:rPr>
        <w:t>Regensteiner</w:t>
      </w:r>
      <w:proofErr w:type="spellEnd"/>
      <w:r w:rsidRPr="00A66D85">
        <w:rPr>
          <w:color w:val="auto"/>
          <w:highlight w:val="white"/>
        </w:rPr>
        <w:t xml:space="preserve">, J. G., </w:t>
      </w:r>
      <w:proofErr w:type="spellStart"/>
      <w:r w:rsidRPr="00A66D85">
        <w:rPr>
          <w:color w:val="auto"/>
          <w:highlight w:val="white"/>
        </w:rPr>
        <w:t>Blissmer</w:t>
      </w:r>
      <w:proofErr w:type="spellEnd"/>
      <w:r w:rsidRPr="00A66D85">
        <w:rPr>
          <w:color w:val="auto"/>
          <w:highlight w:val="white"/>
        </w:rPr>
        <w:t xml:space="preserve">, B. J., Rubin, R. R., ... &amp; Braun, B. (2010). Exercise &amp; type 2 diabetes the American College of Sports Medicine &amp; the American Diabetes Association: joint position statement executive summary. </w:t>
      </w:r>
      <w:r w:rsidRPr="00A66D85">
        <w:rPr>
          <w:i/>
          <w:color w:val="auto"/>
          <w:highlight w:val="white"/>
        </w:rPr>
        <w:t>Diabetes care</w:t>
      </w:r>
      <w:proofErr w:type="gramStart"/>
      <w:r w:rsidRPr="00A66D85">
        <w:rPr>
          <w:color w:val="auto"/>
          <w:highlight w:val="white"/>
        </w:rPr>
        <w:t>,</w:t>
      </w:r>
      <w:r w:rsidRPr="00A66D85">
        <w:rPr>
          <w:i/>
          <w:color w:val="auto"/>
          <w:highlight w:val="white"/>
        </w:rPr>
        <w:t>33</w:t>
      </w:r>
      <w:proofErr w:type="gramEnd"/>
      <w:r w:rsidRPr="00A66D85">
        <w:rPr>
          <w:color w:val="auto"/>
          <w:highlight w:val="white"/>
        </w:rPr>
        <w:t>(12), 2692-2696.</w:t>
      </w:r>
    </w:p>
    <w:p w:rsidR="00F26909" w:rsidRPr="00A66D85" w:rsidRDefault="00F26909" w:rsidP="00F26909">
      <w:pPr>
        <w:pStyle w:val="Normal1"/>
        <w:spacing w:line="480" w:lineRule="auto"/>
        <w:rPr>
          <w:color w:val="auto"/>
        </w:rPr>
      </w:pPr>
      <w:proofErr w:type="spellStart"/>
      <w:r w:rsidRPr="00A66D85">
        <w:rPr>
          <w:color w:val="auto"/>
          <w:highlight w:val="white"/>
        </w:rPr>
        <w:t>Dey</w:t>
      </w:r>
      <w:proofErr w:type="spellEnd"/>
      <w:r w:rsidRPr="00A66D85">
        <w:rPr>
          <w:color w:val="auto"/>
          <w:highlight w:val="white"/>
        </w:rPr>
        <w:t xml:space="preserve">, L. &amp; </w:t>
      </w:r>
      <w:proofErr w:type="spellStart"/>
      <w:r w:rsidRPr="00A66D85">
        <w:rPr>
          <w:color w:val="auto"/>
          <w:highlight w:val="white"/>
        </w:rPr>
        <w:t>Attele</w:t>
      </w:r>
      <w:proofErr w:type="spellEnd"/>
      <w:r w:rsidRPr="00A66D85">
        <w:rPr>
          <w:color w:val="auto"/>
          <w:highlight w:val="white"/>
        </w:rPr>
        <w:t xml:space="preserve">, A.S., (2011). Type 2 diabetes. </w:t>
      </w:r>
      <w:proofErr w:type="spellStart"/>
      <w:r w:rsidRPr="00A66D85">
        <w:rPr>
          <w:i/>
          <w:color w:val="auto"/>
          <w:highlight w:val="white"/>
        </w:rPr>
        <w:t>Tradit</w:t>
      </w:r>
      <w:proofErr w:type="spellEnd"/>
      <w:r w:rsidRPr="00A66D85">
        <w:rPr>
          <w:i/>
          <w:color w:val="auto"/>
          <w:highlight w:val="white"/>
        </w:rPr>
        <w:t xml:space="preserve"> Chinese Med</w:t>
      </w:r>
      <w:r w:rsidRPr="00A66D85">
        <w:rPr>
          <w:color w:val="auto"/>
          <w:highlight w:val="white"/>
        </w:rPr>
        <w:t xml:space="preserve">, </w:t>
      </w:r>
      <w:r w:rsidRPr="00A66D85">
        <w:rPr>
          <w:i/>
          <w:color w:val="auto"/>
          <w:highlight w:val="white"/>
        </w:rPr>
        <w:t>231</w:t>
      </w:r>
      <w:r w:rsidRPr="00A66D85">
        <w:rPr>
          <w:color w:val="auto"/>
          <w:highlight w:val="white"/>
        </w:rPr>
        <w:t>(1), 1-16.</w:t>
      </w:r>
    </w:p>
    <w:p w:rsidR="00F26909" w:rsidRPr="00A66D85" w:rsidRDefault="00F26909" w:rsidP="00F26909">
      <w:pPr>
        <w:pStyle w:val="Normal1"/>
        <w:spacing w:line="480" w:lineRule="auto"/>
        <w:rPr>
          <w:color w:val="auto"/>
        </w:rPr>
      </w:pPr>
      <w:r w:rsidRPr="00A66D85">
        <w:rPr>
          <w:color w:val="auto"/>
          <w:highlight w:val="white"/>
        </w:rPr>
        <w:t xml:space="preserve">Donath, M.Y. &amp; </w:t>
      </w:r>
      <w:proofErr w:type="spellStart"/>
      <w:r w:rsidRPr="00A66D85">
        <w:rPr>
          <w:color w:val="auto"/>
          <w:highlight w:val="white"/>
        </w:rPr>
        <w:t>Shoelson</w:t>
      </w:r>
      <w:proofErr w:type="spellEnd"/>
      <w:r w:rsidRPr="00A66D85">
        <w:rPr>
          <w:color w:val="auto"/>
          <w:highlight w:val="white"/>
        </w:rPr>
        <w:t xml:space="preserve">, S.E., (2011). Type 2 diabetes as an inflammatory disease. </w:t>
      </w:r>
      <w:r w:rsidRPr="00A66D85">
        <w:rPr>
          <w:i/>
          <w:color w:val="auto"/>
          <w:highlight w:val="white"/>
        </w:rPr>
        <w:t>Nature Reviews Immunology</w:t>
      </w:r>
      <w:r w:rsidRPr="00A66D85">
        <w:rPr>
          <w:color w:val="auto"/>
          <w:highlight w:val="white"/>
        </w:rPr>
        <w:t xml:space="preserve">, </w:t>
      </w:r>
      <w:r w:rsidRPr="00A66D85">
        <w:rPr>
          <w:i/>
          <w:color w:val="auto"/>
          <w:highlight w:val="white"/>
        </w:rPr>
        <w:t>11</w:t>
      </w:r>
      <w:r w:rsidRPr="00A66D85">
        <w:rPr>
          <w:color w:val="auto"/>
          <w:highlight w:val="white"/>
        </w:rPr>
        <w:t>(2), 98-107.</w:t>
      </w:r>
    </w:p>
    <w:p w:rsidR="00F26909" w:rsidRPr="00A66D85" w:rsidRDefault="00F26909" w:rsidP="00F26909">
      <w:pPr>
        <w:pStyle w:val="Normal1"/>
        <w:spacing w:line="480" w:lineRule="auto"/>
        <w:rPr>
          <w:color w:val="auto"/>
        </w:rPr>
      </w:pPr>
      <w:r w:rsidRPr="00A66D85">
        <w:rPr>
          <w:color w:val="auto"/>
          <w:highlight w:val="white"/>
        </w:rPr>
        <w:t xml:space="preserve">Dunkley, A. J., </w:t>
      </w:r>
      <w:proofErr w:type="spellStart"/>
      <w:r w:rsidRPr="00A66D85">
        <w:rPr>
          <w:color w:val="auto"/>
          <w:highlight w:val="white"/>
        </w:rPr>
        <w:t>Bodicoat</w:t>
      </w:r>
      <w:proofErr w:type="spellEnd"/>
      <w:r w:rsidRPr="00A66D85">
        <w:rPr>
          <w:color w:val="auto"/>
          <w:highlight w:val="white"/>
        </w:rPr>
        <w:t xml:space="preserve">, D. H., Greaves, C. J., Russell, C., Yates, T., Davies, M. J., &amp; </w:t>
      </w:r>
      <w:proofErr w:type="spellStart"/>
      <w:r w:rsidRPr="00A66D85">
        <w:rPr>
          <w:color w:val="auto"/>
          <w:highlight w:val="white"/>
        </w:rPr>
        <w:t>Khunti</w:t>
      </w:r>
      <w:proofErr w:type="spellEnd"/>
      <w:r w:rsidRPr="00A66D85">
        <w:rPr>
          <w:color w:val="auto"/>
          <w:highlight w:val="white"/>
        </w:rPr>
        <w:t xml:space="preserve">, K. (2014). Diabetes Prevention in the Real World: Effectiveness of Pragmatic Lifestyle Interventions for the Prevention of Type 2 Diabetes &amp; of the Impact of Adherence to Guideline Recommendations. </w:t>
      </w:r>
      <w:r w:rsidRPr="00A66D85">
        <w:rPr>
          <w:i/>
          <w:color w:val="auto"/>
          <w:highlight w:val="white"/>
        </w:rPr>
        <w:t>Diabetes care</w:t>
      </w:r>
      <w:r w:rsidRPr="00A66D85">
        <w:rPr>
          <w:color w:val="auto"/>
          <w:highlight w:val="white"/>
        </w:rPr>
        <w:t xml:space="preserve">, </w:t>
      </w:r>
      <w:r w:rsidRPr="00A66D85">
        <w:rPr>
          <w:i/>
          <w:color w:val="auto"/>
          <w:highlight w:val="white"/>
        </w:rPr>
        <w:t>37</w:t>
      </w:r>
      <w:r w:rsidRPr="00A66D85">
        <w:rPr>
          <w:color w:val="auto"/>
          <w:highlight w:val="white"/>
        </w:rPr>
        <w:t>(4), 922-933.</w:t>
      </w:r>
    </w:p>
    <w:p w:rsidR="00F26909" w:rsidRPr="00A66D85" w:rsidRDefault="00F26909" w:rsidP="00F26909">
      <w:pPr>
        <w:pStyle w:val="Normal1"/>
        <w:spacing w:line="480" w:lineRule="auto"/>
        <w:rPr>
          <w:color w:val="auto"/>
        </w:rPr>
      </w:pPr>
      <w:r w:rsidRPr="00A66D85">
        <w:rPr>
          <w:color w:val="auto"/>
          <w:highlight w:val="white"/>
        </w:rPr>
        <w:lastRenderedPageBreak/>
        <w:t xml:space="preserve">Ley, S. H., </w:t>
      </w:r>
      <w:proofErr w:type="spellStart"/>
      <w:r w:rsidRPr="00A66D85">
        <w:rPr>
          <w:color w:val="auto"/>
          <w:highlight w:val="white"/>
        </w:rPr>
        <w:t>Hamdy</w:t>
      </w:r>
      <w:proofErr w:type="spellEnd"/>
      <w:r w:rsidRPr="00A66D85">
        <w:rPr>
          <w:color w:val="auto"/>
          <w:highlight w:val="white"/>
        </w:rPr>
        <w:t xml:space="preserve">, O., Mohan, V., &amp; Hu, F. B. (2014). Prevention &amp; management of type 2 diabetes: dietary components &amp; nutritional strategies. </w:t>
      </w:r>
      <w:r w:rsidRPr="00A66D85">
        <w:rPr>
          <w:i/>
          <w:color w:val="auto"/>
          <w:highlight w:val="white"/>
        </w:rPr>
        <w:t>The Lancet</w:t>
      </w:r>
      <w:r w:rsidRPr="00A66D85">
        <w:rPr>
          <w:color w:val="auto"/>
          <w:highlight w:val="white"/>
        </w:rPr>
        <w:t xml:space="preserve">, </w:t>
      </w:r>
      <w:r w:rsidRPr="00A66D85">
        <w:rPr>
          <w:i/>
          <w:color w:val="auto"/>
          <w:highlight w:val="white"/>
        </w:rPr>
        <w:t>383</w:t>
      </w:r>
      <w:r w:rsidRPr="00A66D85">
        <w:rPr>
          <w:color w:val="auto"/>
          <w:highlight w:val="white"/>
        </w:rPr>
        <w:t>(9933), 1999-2007.</w:t>
      </w:r>
    </w:p>
    <w:p w:rsidR="00F26909" w:rsidRPr="00A66D85" w:rsidRDefault="00F26909" w:rsidP="00F26909">
      <w:pPr>
        <w:pStyle w:val="Normal1"/>
        <w:spacing w:line="480" w:lineRule="auto"/>
        <w:rPr>
          <w:color w:val="auto"/>
        </w:rPr>
      </w:pPr>
      <w:proofErr w:type="spellStart"/>
      <w:r w:rsidRPr="00A66D85">
        <w:rPr>
          <w:color w:val="auto"/>
          <w:highlight w:val="white"/>
        </w:rPr>
        <w:t>Lindström</w:t>
      </w:r>
      <w:proofErr w:type="spellEnd"/>
      <w:r w:rsidRPr="00A66D85">
        <w:rPr>
          <w:color w:val="auto"/>
          <w:highlight w:val="white"/>
        </w:rPr>
        <w:t xml:space="preserve">, J., Neumann, A., Sheppard, K. E., </w:t>
      </w:r>
      <w:proofErr w:type="spellStart"/>
      <w:r w:rsidRPr="00A66D85">
        <w:rPr>
          <w:color w:val="auto"/>
          <w:highlight w:val="white"/>
        </w:rPr>
        <w:t>Gilis-Januszewska</w:t>
      </w:r>
      <w:proofErr w:type="spellEnd"/>
      <w:r w:rsidRPr="00A66D85">
        <w:rPr>
          <w:color w:val="auto"/>
          <w:highlight w:val="white"/>
        </w:rPr>
        <w:t xml:space="preserve">, A., Greaves, C. J., </w:t>
      </w:r>
      <w:proofErr w:type="spellStart"/>
      <w:r w:rsidRPr="00A66D85">
        <w:rPr>
          <w:color w:val="auto"/>
          <w:highlight w:val="white"/>
        </w:rPr>
        <w:t>H&amp;ke</w:t>
      </w:r>
      <w:proofErr w:type="spellEnd"/>
      <w:r w:rsidRPr="00A66D85">
        <w:rPr>
          <w:color w:val="auto"/>
          <w:highlight w:val="white"/>
        </w:rPr>
        <w:t xml:space="preserve">, U., ... &amp; </w:t>
      </w:r>
      <w:proofErr w:type="spellStart"/>
      <w:r w:rsidRPr="00A66D85">
        <w:rPr>
          <w:color w:val="auto"/>
          <w:highlight w:val="white"/>
        </w:rPr>
        <w:t>Roden</w:t>
      </w:r>
      <w:proofErr w:type="spellEnd"/>
      <w:r w:rsidRPr="00A66D85">
        <w:rPr>
          <w:color w:val="auto"/>
          <w:highlight w:val="white"/>
        </w:rPr>
        <w:t xml:space="preserve">, M. (2010). Take action to prevent diabetes–the IMAGE toolkit for the prevention of type 2 diabetes in </w:t>
      </w:r>
      <w:proofErr w:type="spellStart"/>
      <w:r w:rsidRPr="00A66D85">
        <w:rPr>
          <w:color w:val="auto"/>
          <w:highlight w:val="white"/>
        </w:rPr>
        <w:t>Europe.</w:t>
      </w:r>
      <w:r w:rsidRPr="00A66D85">
        <w:rPr>
          <w:i/>
          <w:color w:val="auto"/>
          <w:highlight w:val="white"/>
        </w:rPr>
        <w:t>Hormone</w:t>
      </w:r>
      <w:proofErr w:type="spellEnd"/>
      <w:r w:rsidRPr="00A66D85">
        <w:rPr>
          <w:i/>
          <w:color w:val="auto"/>
          <w:highlight w:val="white"/>
        </w:rPr>
        <w:t xml:space="preserve"> &amp; Metabolic research</w:t>
      </w:r>
      <w:r w:rsidRPr="00A66D85">
        <w:rPr>
          <w:color w:val="auto"/>
          <w:highlight w:val="white"/>
        </w:rPr>
        <w:t xml:space="preserve">, </w:t>
      </w:r>
      <w:r w:rsidRPr="00A66D85">
        <w:rPr>
          <w:i/>
          <w:color w:val="auto"/>
          <w:highlight w:val="white"/>
        </w:rPr>
        <w:t>42</w:t>
      </w:r>
      <w:r w:rsidRPr="00A66D85">
        <w:rPr>
          <w:color w:val="auto"/>
          <w:highlight w:val="white"/>
        </w:rPr>
        <w:t>(S 01), S37-S55.</w:t>
      </w:r>
    </w:p>
    <w:p w:rsidR="00F26909" w:rsidRPr="00A66D85" w:rsidRDefault="00F26909" w:rsidP="00F26909">
      <w:pPr>
        <w:pStyle w:val="Normal1"/>
        <w:spacing w:line="480" w:lineRule="auto"/>
        <w:rPr>
          <w:color w:val="auto"/>
        </w:rPr>
      </w:pPr>
      <w:proofErr w:type="spellStart"/>
      <w:r w:rsidRPr="00A66D85">
        <w:rPr>
          <w:color w:val="auto"/>
          <w:highlight w:val="white"/>
        </w:rPr>
        <w:t>Saaristo</w:t>
      </w:r>
      <w:proofErr w:type="spellEnd"/>
      <w:r w:rsidRPr="00A66D85">
        <w:rPr>
          <w:color w:val="auto"/>
          <w:highlight w:val="white"/>
        </w:rPr>
        <w:t xml:space="preserve">, T., </w:t>
      </w:r>
      <w:proofErr w:type="spellStart"/>
      <w:r w:rsidRPr="00A66D85">
        <w:rPr>
          <w:color w:val="auto"/>
          <w:highlight w:val="white"/>
        </w:rPr>
        <w:t>Moilanen</w:t>
      </w:r>
      <w:proofErr w:type="spellEnd"/>
      <w:r w:rsidRPr="00A66D85">
        <w:rPr>
          <w:color w:val="auto"/>
          <w:highlight w:val="white"/>
        </w:rPr>
        <w:t xml:space="preserve">, L., </w:t>
      </w:r>
      <w:proofErr w:type="spellStart"/>
      <w:r w:rsidRPr="00A66D85">
        <w:rPr>
          <w:color w:val="auto"/>
          <w:highlight w:val="white"/>
        </w:rPr>
        <w:t>Korpi-Hyövälti</w:t>
      </w:r>
      <w:proofErr w:type="spellEnd"/>
      <w:r w:rsidRPr="00A66D85">
        <w:rPr>
          <w:color w:val="auto"/>
          <w:highlight w:val="white"/>
        </w:rPr>
        <w:t xml:space="preserve">, E., </w:t>
      </w:r>
      <w:proofErr w:type="spellStart"/>
      <w:r w:rsidRPr="00A66D85">
        <w:rPr>
          <w:color w:val="auto"/>
          <w:highlight w:val="white"/>
        </w:rPr>
        <w:t>Vanhala</w:t>
      </w:r>
      <w:proofErr w:type="spellEnd"/>
      <w:r w:rsidRPr="00A66D85">
        <w:rPr>
          <w:color w:val="auto"/>
          <w:highlight w:val="white"/>
        </w:rPr>
        <w:t xml:space="preserve">, M., </w:t>
      </w:r>
      <w:proofErr w:type="spellStart"/>
      <w:r w:rsidRPr="00A66D85">
        <w:rPr>
          <w:color w:val="auto"/>
          <w:highlight w:val="white"/>
        </w:rPr>
        <w:t>Saltevo</w:t>
      </w:r>
      <w:proofErr w:type="spellEnd"/>
      <w:r w:rsidRPr="00A66D85">
        <w:rPr>
          <w:color w:val="auto"/>
          <w:highlight w:val="white"/>
        </w:rPr>
        <w:t xml:space="preserve">, J., </w:t>
      </w:r>
      <w:proofErr w:type="spellStart"/>
      <w:r w:rsidRPr="00A66D85">
        <w:rPr>
          <w:color w:val="auto"/>
          <w:highlight w:val="white"/>
        </w:rPr>
        <w:t>Niskanen</w:t>
      </w:r>
      <w:proofErr w:type="spellEnd"/>
      <w:r w:rsidRPr="00A66D85">
        <w:rPr>
          <w:color w:val="auto"/>
          <w:highlight w:val="white"/>
        </w:rPr>
        <w:t xml:space="preserve">, L., &amp; </w:t>
      </w:r>
      <w:proofErr w:type="spellStart"/>
      <w:r w:rsidRPr="00A66D85">
        <w:rPr>
          <w:color w:val="auto"/>
          <w:highlight w:val="white"/>
        </w:rPr>
        <w:t>Uusitupa</w:t>
      </w:r>
      <w:proofErr w:type="spellEnd"/>
      <w:r w:rsidRPr="00A66D85">
        <w:rPr>
          <w:color w:val="auto"/>
          <w:highlight w:val="white"/>
        </w:rPr>
        <w:t xml:space="preserve">, M. (2010). Lifestyle intervention for prevention of type 2 diabetes in primary health care one-year follow-up of the Finnish National Diabetes Prevention Program (FIN-D2D). </w:t>
      </w:r>
      <w:r w:rsidRPr="00A66D85">
        <w:rPr>
          <w:i/>
          <w:color w:val="auto"/>
          <w:highlight w:val="white"/>
        </w:rPr>
        <w:t>Diabetes care</w:t>
      </w:r>
      <w:r w:rsidRPr="00A66D85">
        <w:rPr>
          <w:color w:val="auto"/>
          <w:highlight w:val="white"/>
        </w:rPr>
        <w:t xml:space="preserve">, </w:t>
      </w:r>
      <w:r w:rsidRPr="00A66D85">
        <w:rPr>
          <w:i/>
          <w:color w:val="auto"/>
          <w:highlight w:val="white"/>
        </w:rPr>
        <w:t>33</w:t>
      </w:r>
      <w:r w:rsidRPr="00A66D85">
        <w:rPr>
          <w:color w:val="auto"/>
          <w:highlight w:val="white"/>
        </w:rPr>
        <w:t>(10), 2146-2151.</w:t>
      </w:r>
    </w:p>
    <w:p w:rsidR="00F26909" w:rsidRPr="00A66D85" w:rsidRDefault="00F26909" w:rsidP="00F26909">
      <w:pPr>
        <w:pStyle w:val="Normal1"/>
        <w:spacing w:line="480" w:lineRule="auto"/>
        <w:rPr>
          <w:color w:val="auto"/>
        </w:rPr>
      </w:pPr>
      <w:r w:rsidRPr="00A66D85">
        <w:rPr>
          <w:color w:val="auto"/>
          <w:highlight w:val="white"/>
        </w:rPr>
        <w:t>Salas-</w:t>
      </w:r>
      <w:proofErr w:type="spellStart"/>
      <w:r w:rsidRPr="00A66D85">
        <w:rPr>
          <w:color w:val="auto"/>
          <w:highlight w:val="white"/>
        </w:rPr>
        <w:t>Salvadó</w:t>
      </w:r>
      <w:proofErr w:type="spellEnd"/>
      <w:r w:rsidRPr="00A66D85">
        <w:rPr>
          <w:color w:val="auto"/>
          <w:highlight w:val="white"/>
        </w:rPr>
        <w:t xml:space="preserve">, J., </w:t>
      </w:r>
      <w:proofErr w:type="spellStart"/>
      <w:r w:rsidRPr="00A66D85">
        <w:rPr>
          <w:color w:val="auto"/>
          <w:highlight w:val="white"/>
        </w:rPr>
        <w:t>Bulló</w:t>
      </w:r>
      <w:proofErr w:type="spellEnd"/>
      <w:r w:rsidRPr="00A66D85">
        <w:rPr>
          <w:color w:val="auto"/>
          <w:highlight w:val="white"/>
        </w:rPr>
        <w:t xml:space="preserve">, M., </w:t>
      </w:r>
      <w:proofErr w:type="spellStart"/>
      <w:r w:rsidRPr="00A66D85">
        <w:rPr>
          <w:color w:val="auto"/>
          <w:highlight w:val="white"/>
        </w:rPr>
        <w:t>Babio</w:t>
      </w:r>
      <w:proofErr w:type="spellEnd"/>
      <w:r w:rsidRPr="00A66D85">
        <w:rPr>
          <w:color w:val="auto"/>
          <w:highlight w:val="white"/>
        </w:rPr>
        <w:t xml:space="preserve">, N., </w:t>
      </w:r>
      <w:proofErr w:type="spellStart"/>
      <w:r w:rsidRPr="00A66D85">
        <w:rPr>
          <w:color w:val="auto"/>
          <w:highlight w:val="white"/>
        </w:rPr>
        <w:t>Martínez</w:t>
      </w:r>
      <w:proofErr w:type="spellEnd"/>
      <w:r w:rsidRPr="00A66D85">
        <w:rPr>
          <w:color w:val="auto"/>
          <w:highlight w:val="white"/>
        </w:rPr>
        <w:t xml:space="preserve">-González, M. Á., </w:t>
      </w:r>
      <w:proofErr w:type="spellStart"/>
      <w:r w:rsidRPr="00A66D85">
        <w:rPr>
          <w:color w:val="auto"/>
          <w:highlight w:val="white"/>
        </w:rPr>
        <w:t>Ibar</w:t>
      </w:r>
      <w:r>
        <w:rPr>
          <w:color w:val="auto"/>
          <w:highlight w:val="white"/>
        </w:rPr>
        <w:t>rola-Jurado</w:t>
      </w:r>
      <w:proofErr w:type="spellEnd"/>
      <w:r>
        <w:rPr>
          <w:color w:val="auto"/>
          <w:highlight w:val="white"/>
        </w:rPr>
        <w:t xml:space="preserve">, N., </w:t>
      </w:r>
      <w:proofErr w:type="spellStart"/>
      <w:r>
        <w:rPr>
          <w:color w:val="auto"/>
          <w:highlight w:val="white"/>
        </w:rPr>
        <w:t>Basora</w:t>
      </w:r>
      <w:proofErr w:type="spellEnd"/>
      <w:r>
        <w:rPr>
          <w:color w:val="auto"/>
          <w:highlight w:val="white"/>
        </w:rPr>
        <w:t>, J.</w:t>
      </w:r>
      <w:r w:rsidRPr="00A66D85">
        <w:rPr>
          <w:color w:val="auto"/>
          <w:highlight w:val="white"/>
        </w:rPr>
        <w:t xml:space="preserve"> &amp; Ruiz-Gutiérrez, V. (2011). Reduction in the Incidence of Type 2 Diabetes with the Mediterranean Diet Results of the PREDIMED-Reus nutrition intervention </w:t>
      </w:r>
      <w:proofErr w:type="spellStart"/>
      <w:r w:rsidRPr="00A66D85">
        <w:rPr>
          <w:color w:val="auto"/>
          <w:highlight w:val="white"/>
        </w:rPr>
        <w:t>r&amp;omized</w:t>
      </w:r>
      <w:proofErr w:type="spellEnd"/>
      <w:r w:rsidRPr="00A66D85">
        <w:rPr>
          <w:color w:val="auto"/>
          <w:highlight w:val="white"/>
        </w:rPr>
        <w:t xml:space="preserve"> trial. </w:t>
      </w:r>
      <w:r w:rsidRPr="00A66D85">
        <w:rPr>
          <w:i/>
          <w:color w:val="auto"/>
          <w:highlight w:val="white"/>
        </w:rPr>
        <w:t>Diabetes care</w:t>
      </w:r>
      <w:proofErr w:type="gramStart"/>
      <w:r w:rsidRPr="00A66D85">
        <w:rPr>
          <w:color w:val="auto"/>
          <w:highlight w:val="white"/>
        </w:rPr>
        <w:t>,</w:t>
      </w:r>
      <w:r w:rsidRPr="00A66D85">
        <w:rPr>
          <w:i/>
          <w:color w:val="auto"/>
          <w:highlight w:val="white"/>
        </w:rPr>
        <w:t>34</w:t>
      </w:r>
      <w:proofErr w:type="gramEnd"/>
      <w:r w:rsidRPr="00A66D85">
        <w:rPr>
          <w:color w:val="auto"/>
          <w:highlight w:val="white"/>
        </w:rPr>
        <w:t>(1), 14-19.</w:t>
      </w:r>
    </w:p>
    <w:p w:rsidR="00F26909" w:rsidRPr="00A66D85" w:rsidRDefault="00F26909" w:rsidP="00F26909">
      <w:pPr>
        <w:pStyle w:val="Normal1"/>
        <w:spacing w:line="480" w:lineRule="auto"/>
        <w:rPr>
          <w:color w:val="auto"/>
        </w:rPr>
      </w:pPr>
      <w:r w:rsidRPr="00A66D85">
        <w:rPr>
          <w:color w:val="auto"/>
          <w:highlight w:val="white"/>
        </w:rPr>
        <w:t xml:space="preserve">Simmons, R. K., Unwin, N., &amp; Griffin, S. J. (2010). International Diabetes Federation: An update of the evidence concerning the prevention of type 2 diabetes. </w:t>
      </w:r>
      <w:r w:rsidRPr="00A66D85">
        <w:rPr>
          <w:i/>
          <w:color w:val="auto"/>
          <w:highlight w:val="white"/>
        </w:rPr>
        <w:t>Diabetes research &amp; clinical practice</w:t>
      </w:r>
      <w:r w:rsidRPr="00A66D85">
        <w:rPr>
          <w:color w:val="auto"/>
          <w:highlight w:val="white"/>
        </w:rPr>
        <w:t xml:space="preserve">, </w:t>
      </w:r>
      <w:r w:rsidRPr="00A66D85">
        <w:rPr>
          <w:i/>
          <w:color w:val="auto"/>
          <w:highlight w:val="white"/>
        </w:rPr>
        <w:t>87</w:t>
      </w:r>
      <w:r w:rsidRPr="00A66D85">
        <w:rPr>
          <w:color w:val="auto"/>
          <w:highlight w:val="white"/>
        </w:rPr>
        <w:t>(2), 143-149.</w:t>
      </w:r>
    </w:p>
    <w:p w:rsidR="00F26909" w:rsidRPr="00A66D85" w:rsidRDefault="00F26909" w:rsidP="00F26909">
      <w:pPr>
        <w:pStyle w:val="Normal1"/>
        <w:spacing w:line="480" w:lineRule="auto"/>
        <w:rPr>
          <w:color w:val="auto"/>
        </w:rPr>
      </w:pPr>
      <w:proofErr w:type="spellStart"/>
      <w:r w:rsidRPr="00A66D85">
        <w:rPr>
          <w:color w:val="auto"/>
          <w:highlight w:val="white"/>
        </w:rPr>
        <w:t>Tuomilehto</w:t>
      </w:r>
      <w:proofErr w:type="spellEnd"/>
      <w:r w:rsidRPr="00A66D85">
        <w:rPr>
          <w:color w:val="auto"/>
          <w:highlight w:val="white"/>
        </w:rPr>
        <w:t xml:space="preserve">, J., Schwarz, P., &amp; </w:t>
      </w:r>
      <w:proofErr w:type="spellStart"/>
      <w:r w:rsidRPr="00A66D85">
        <w:rPr>
          <w:color w:val="auto"/>
          <w:highlight w:val="white"/>
        </w:rPr>
        <w:t>Lindström</w:t>
      </w:r>
      <w:proofErr w:type="spellEnd"/>
      <w:r w:rsidRPr="00A66D85">
        <w:rPr>
          <w:color w:val="auto"/>
          <w:highlight w:val="white"/>
        </w:rPr>
        <w:t xml:space="preserve">, J. (2011). Long-term benefits from lifestyle interventions for type 2 diabetes prevention time to </w:t>
      </w:r>
      <w:proofErr w:type="spellStart"/>
      <w:r w:rsidRPr="00A66D85">
        <w:rPr>
          <w:color w:val="auto"/>
          <w:highlight w:val="white"/>
        </w:rPr>
        <w:t>exp</w:t>
      </w:r>
      <w:proofErr w:type="spellEnd"/>
      <w:r w:rsidRPr="00A66D85">
        <w:rPr>
          <w:color w:val="auto"/>
          <w:highlight w:val="white"/>
        </w:rPr>
        <w:t xml:space="preserve">&amp; the efforts. </w:t>
      </w:r>
      <w:r w:rsidRPr="00A66D85">
        <w:rPr>
          <w:i/>
          <w:color w:val="auto"/>
          <w:highlight w:val="white"/>
        </w:rPr>
        <w:t>Diabetes Care</w:t>
      </w:r>
      <w:r w:rsidRPr="00A66D85">
        <w:rPr>
          <w:color w:val="auto"/>
          <w:highlight w:val="white"/>
        </w:rPr>
        <w:t xml:space="preserve">, </w:t>
      </w:r>
      <w:r w:rsidRPr="00A66D85">
        <w:rPr>
          <w:i/>
          <w:color w:val="auto"/>
          <w:highlight w:val="white"/>
        </w:rPr>
        <w:t>34</w:t>
      </w:r>
      <w:r w:rsidRPr="00A66D85">
        <w:rPr>
          <w:color w:val="auto"/>
          <w:highlight w:val="white"/>
        </w:rPr>
        <w:t>(Supplement 2), S210-S214.</w:t>
      </w:r>
    </w:p>
    <w:p w:rsidR="00F26909" w:rsidRPr="00032A05" w:rsidRDefault="00F26909" w:rsidP="00F26909">
      <w:pPr>
        <w:pStyle w:val="Normal1"/>
        <w:spacing w:line="480" w:lineRule="auto"/>
        <w:rPr>
          <w:color w:val="auto"/>
        </w:rPr>
      </w:pPr>
      <w:r w:rsidRPr="00032A05">
        <w:rPr>
          <w:color w:val="auto"/>
          <w:highlight w:val="white"/>
        </w:rPr>
        <w:t>Websites:</w:t>
      </w:r>
    </w:p>
    <w:p w:rsidR="00F26909" w:rsidRPr="00A66D85" w:rsidRDefault="00F26909" w:rsidP="00F26909">
      <w:pPr>
        <w:pStyle w:val="Normal1"/>
        <w:spacing w:line="480" w:lineRule="auto"/>
        <w:jc w:val="left"/>
        <w:rPr>
          <w:color w:val="auto"/>
        </w:rPr>
      </w:pPr>
      <w:r>
        <w:rPr>
          <w:color w:val="auto"/>
        </w:rPr>
        <w:t xml:space="preserve">www.cdc.gov, (2016), </w:t>
      </w:r>
      <w:r w:rsidRPr="00A66D85">
        <w:rPr>
          <w:i/>
          <w:color w:val="auto"/>
        </w:rPr>
        <w:t>diabetes</w:t>
      </w:r>
      <w:r w:rsidRPr="00A66D85">
        <w:rPr>
          <w:color w:val="auto"/>
        </w:rPr>
        <w:t xml:space="preserve"> Available at: http://www.cdc.gov/diabetes /basics/prevention.html [Accessed on: 25 Jun 2016]</w:t>
      </w:r>
    </w:p>
    <w:p w:rsidR="00F26909" w:rsidRPr="00A66D85" w:rsidRDefault="00F26909" w:rsidP="00F26909">
      <w:pPr>
        <w:pStyle w:val="Normal1"/>
        <w:spacing w:line="480" w:lineRule="auto"/>
        <w:rPr>
          <w:color w:val="auto"/>
        </w:rPr>
      </w:pPr>
      <w:r w:rsidRPr="00A66D85">
        <w:rPr>
          <w:color w:val="auto"/>
        </w:rPr>
        <w:lastRenderedPageBreak/>
        <w:t xml:space="preserve">www.nhs.uk, (2016). </w:t>
      </w:r>
      <w:r w:rsidRPr="00A66D85">
        <w:rPr>
          <w:i/>
          <w:color w:val="auto"/>
        </w:rPr>
        <w:t>Diabetes-type2.</w:t>
      </w:r>
      <w:r w:rsidRPr="00A66D85">
        <w:rPr>
          <w:color w:val="auto"/>
        </w:rPr>
        <w:t xml:space="preserve"> Available at: http://www.nhs.uk/Conditions/Diabetes-type2/Pages/Diagnosis.aspx [Accessed on: 25 Jun 2016]</w:t>
      </w:r>
    </w:p>
    <w:p w:rsidR="00F26909" w:rsidRPr="00A66D85" w:rsidRDefault="00F26909" w:rsidP="00F26909">
      <w:pPr>
        <w:pStyle w:val="Normal1"/>
        <w:spacing w:line="480" w:lineRule="auto"/>
        <w:rPr>
          <w:color w:val="auto"/>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r w:rsidRPr="003F0D0E">
        <w:rPr>
          <w:rFonts w:ascii="Times New Roman" w:hAnsi="Times New Roman"/>
          <w:sz w:val="24"/>
          <w:szCs w:val="24"/>
        </w:rPr>
        <w:t>Evaluation of</w:t>
      </w:r>
      <w:r>
        <w:rPr>
          <w:rFonts w:ascii="Times New Roman" w:hAnsi="Times New Roman"/>
          <w:sz w:val="24"/>
          <w:szCs w:val="24"/>
        </w:rPr>
        <w:t xml:space="preserve"> Project Success</w:t>
      </w:r>
    </w:p>
    <w:p w:rsidR="00F26909" w:rsidRPr="003F0D0E" w:rsidRDefault="00F26909" w:rsidP="00F26909">
      <w:pPr>
        <w:spacing w:after="0" w:line="480" w:lineRule="auto"/>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p>
    <w:p w:rsidR="00F26909" w:rsidRDefault="00F26909" w:rsidP="00F26909">
      <w:pPr>
        <w:spacing w:after="0" w:line="480" w:lineRule="auto"/>
        <w:ind w:firstLine="720"/>
        <w:jc w:val="center"/>
        <w:rPr>
          <w:rFonts w:ascii="Times New Roman" w:hAnsi="Times New Roman"/>
          <w:sz w:val="24"/>
          <w:szCs w:val="24"/>
        </w:rPr>
      </w:pPr>
    </w:p>
    <w:p w:rsidR="00F26909" w:rsidRDefault="00F26909" w:rsidP="00F26909">
      <w:pPr>
        <w:spacing w:after="0" w:line="480" w:lineRule="auto"/>
        <w:rPr>
          <w:rFonts w:ascii="Times New Roman" w:hAnsi="Times New Roman"/>
          <w:sz w:val="24"/>
          <w:szCs w:val="24"/>
        </w:rPr>
      </w:pPr>
    </w:p>
    <w:p w:rsidR="00F26909" w:rsidRPr="003F0D0E" w:rsidRDefault="00F26909" w:rsidP="00F26909">
      <w:pPr>
        <w:spacing w:after="0" w:line="480" w:lineRule="auto"/>
        <w:ind w:firstLine="720"/>
        <w:jc w:val="center"/>
        <w:rPr>
          <w:rFonts w:ascii="Times New Roman" w:hAnsi="Times New Roman"/>
          <w:sz w:val="24"/>
          <w:szCs w:val="24"/>
        </w:rPr>
      </w:pPr>
      <w:r w:rsidRPr="003F0D0E">
        <w:rPr>
          <w:rFonts w:ascii="Times New Roman" w:hAnsi="Times New Roman"/>
          <w:sz w:val="24"/>
          <w:szCs w:val="24"/>
        </w:rPr>
        <w:t>Evaluation of Project Success</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t xml:space="preserve">People who have had an experience with diabetes would frighten at its mention.  According to </w:t>
      </w:r>
      <w:r w:rsidRPr="003F0D0E">
        <w:rPr>
          <w:rFonts w:ascii="Times New Roman" w:eastAsia="Times New Roman" w:hAnsi="Times New Roman"/>
          <w:sz w:val="24"/>
          <w:szCs w:val="24"/>
        </w:rPr>
        <w:t xml:space="preserve">Diabetes Prevention Program Research Group (2002), </w:t>
      </w:r>
      <w:r w:rsidRPr="003F0D0E">
        <w:rPr>
          <w:rFonts w:ascii="Times New Roman" w:hAnsi="Times New Roman"/>
          <w:sz w:val="24"/>
          <w:szCs w:val="24"/>
        </w:rPr>
        <w:t xml:space="preserve">approximately 3.9 million people in the United Kingdom are living with Diabetes, with about 90% of these cases as Type 2 Diabetes. </w:t>
      </w:r>
      <w:r>
        <w:rPr>
          <w:rFonts w:ascii="Times New Roman" w:hAnsi="Times New Roman"/>
          <w:sz w:val="24"/>
          <w:szCs w:val="24"/>
        </w:rPr>
        <w:t>Luckily, managing t</w:t>
      </w:r>
      <w:r w:rsidRPr="003F0D0E">
        <w:rPr>
          <w:rFonts w:ascii="Times New Roman" w:hAnsi="Times New Roman"/>
          <w:sz w:val="24"/>
          <w:szCs w:val="24"/>
        </w:rPr>
        <w:t xml:space="preserve">ype 2 </w:t>
      </w:r>
      <w:r>
        <w:rPr>
          <w:rFonts w:ascii="Times New Roman" w:hAnsi="Times New Roman"/>
          <w:sz w:val="24"/>
          <w:szCs w:val="24"/>
        </w:rPr>
        <w:t>d</w:t>
      </w:r>
      <w:r w:rsidRPr="003F0D0E">
        <w:rPr>
          <w:rFonts w:ascii="Times New Roman" w:hAnsi="Times New Roman"/>
          <w:sz w:val="24"/>
          <w:szCs w:val="24"/>
        </w:rPr>
        <w:t>iabetes simply involves eating</w:t>
      </w:r>
      <w:r>
        <w:rPr>
          <w:rFonts w:ascii="Times New Roman" w:hAnsi="Times New Roman"/>
          <w:sz w:val="24"/>
          <w:szCs w:val="24"/>
        </w:rPr>
        <w:t xml:space="preserve"> healthy, </w:t>
      </w:r>
      <w:r>
        <w:rPr>
          <w:rFonts w:ascii="Times New Roman" w:hAnsi="Times New Roman"/>
          <w:sz w:val="24"/>
          <w:szCs w:val="24"/>
        </w:rPr>
        <w:lastRenderedPageBreak/>
        <w:t>exercising regularly,</w:t>
      </w:r>
      <w:r w:rsidRPr="003F0D0E">
        <w:rPr>
          <w:rFonts w:ascii="Times New Roman" w:hAnsi="Times New Roman"/>
          <w:sz w:val="24"/>
          <w:szCs w:val="24"/>
        </w:rPr>
        <w:t xml:space="preserve"> monitoring blood glucose in addition to seeking medication. Being a serious condition, it is crucial that a health campaign is </w:t>
      </w:r>
      <w:r>
        <w:rPr>
          <w:rFonts w:ascii="Times New Roman" w:hAnsi="Times New Roman"/>
          <w:sz w:val="24"/>
          <w:szCs w:val="24"/>
        </w:rPr>
        <w:t>embarked on in order</w:t>
      </w:r>
      <w:r w:rsidRPr="003F0D0E">
        <w:rPr>
          <w:rFonts w:ascii="Times New Roman" w:hAnsi="Times New Roman"/>
          <w:sz w:val="24"/>
          <w:szCs w:val="24"/>
        </w:rPr>
        <w:t xml:space="preserve"> to significantly lower the effects as well as</w:t>
      </w:r>
      <w:r>
        <w:rPr>
          <w:rFonts w:ascii="Times New Roman" w:hAnsi="Times New Roman"/>
          <w:sz w:val="24"/>
          <w:szCs w:val="24"/>
        </w:rPr>
        <w:t xml:space="preserve"> the</w:t>
      </w:r>
      <w:r w:rsidRPr="003F0D0E">
        <w:rPr>
          <w:rFonts w:ascii="Times New Roman" w:hAnsi="Times New Roman"/>
          <w:sz w:val="24"/>
          <w:szCs w:val="24"/>
        </w:rPr>
        <w:t xml:space="preserve"> </w:t>
      </w:r>
      <w:r w:rsidRPr="00FF744B">
        <w:rPr>
          <w:rFonts w:ascii="Times New Roman" w:hAnsi="Times New Roman"/>
          <w:noProof/>
          <w:sz w:val="24"/>
          <w:szCs w:val="24"/>
        </w:rPr>
        <w:t>prevalence</w:t>
      </w:r>
      <w:r w:rsidRPr="003F0D0E">
        <w:rPr>
          <w:rFonts w:ascii="Times New Roman" w:hAnsi="Times New Roman"/>
          <w:sz w:val="24"/>
          <w:szCs w:val="24"/>
        </w:rPr>
        <w:t xml:space="preserve"> o</w:t>
      </w:r>
      <w:r>
        <w:rPr>
          <w:rFonts w:ascii="Times New Roman" w:hAnsi="Times New Roman"/>
          <w:sz w:val="24"/>
          <w:szCs w:val="24"/>
        </w:rPr>
        <w:t>f type 2 d</w:t>
      </w:r>
      <w:r w:rsidRPr="003F0D0E">
        <w:rPr>
          <w:rFonts w:ascii="Times New Roman" w:hAnsi="Times New Roman"/>
          <w:sz w:val="24"/>
          <w:szCs w:val="24"/>
        </w:rPr>
        <w:t>iabetes.</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t>First of all, the proposed solution for reducing the mentioned condition affecting human</w:t>
      </w:r>
      <w:r>
        <w:rPr>
          <w:rFonts w:ascii="Times New Roman" w:hAnsi="Times New Roman"/>
          <w:sz w:val="24"/>
          <w:szCs w:val="24"/>
        </w:rPr>
        <w:t>s</w:t>
      </w:r>
      <w:r w:rsidRPr="003F0D0E">
        <w:rPr>
          <w:rFonts w:ascii="Times New Roman" w:hAnsi="Times New Roman"/>
          <w:sz w:val="24"/>
          <w:szCs w:val="24"/>
        </w:rPr>
        <w:t xml:space="preserve"> is a health campaign whose aim is to create awareness about the disease, measures to avoid it, or the way to live with the disease </w:t>
      </w:r>
      <w:r>
        <w:rPr>
          <w:rFonts w:ascii="Times New Roman" w:hAnsi="Times New Roman"/>
          <w:sz w:val="24"/>
          <w:szCs w:val="24"/>
        </w:rPr>
        <w:t>in the event that one contracts it</w:t>
      </w:r>
      <w:r w:rsidRPr="003F0D0E">
        <w:rPr>
          <w:rFonts w:ascii="Times New Roman" w:hAnsi="Times New Roman"/>
          <w:sz w:val="24"/>
          <w:szCs w:val="24"/>
        </w:rPr>
        <w:t xml:space="preserve">. Primarily, the target population is to be educated on the type of diet to adopt, the </w:t>
      </w:r>
      <w:r w:rsidRPr="003F0D0E">
        <w:rPr>
          <w:rFonts w:ascii="Times New Roman" w:hAnsi="Times New Roman"/>
          <w:noProof/>
          <w:sz w:val="24"/>
          <w:szCs w:val="24"/>
        </w:rPr>
        <w:t>importance</w:t>
      </w:r>
      <w:r w:rsidRPr="003F0D0E">
        <w:rPr>
          <w:rFonts w:ascii="Times New Roman" w:hAnsi="Times New Roman"/>
          <w:sz w:val="24"/>
          <w:szCs w:val="24"/>
        </w:rPr>
        <w:t xml:space="preserve"> of exercises, and the need to monitor blood sugar levels for the sick (</w:t>
      </w:r>
      <w:r w:rsidRPr="003F0D0E">
        <w:rPr>
          <w:rFonts w:ascii="Times New Roman" w:eastAsia="Times New Roman" w:hAnsi="Times New Roman"/>
          <w:sz w:val="24"/>
          <w:szCs w:val="24"/>
        </w:rPr>
        <w:t>Diabetes Prevention Program Research Group, 2002)</w:t>
      </w:r>
      <w:r w:rsidRPr="003F0D0E">
        <w:rPr>
          <w:rFonts w:ascii="Times New Roman" w:hAnsi="Times New Roman"/>
          <w:sz w:val="24"/>
          <w:szCs w:val="24"/>
        </w:rPr>
        <w:t xml:space="preserve">. </w:t>
      </w:r>
      <w:r>
        <w:rPr>
          <w:rFonts w:ascii="Times New Roman" w:hAnsi="Times New Roman"/>
          <w:sz w:val="24"/>
          <w:szCs w:val="24"/>
        </w:rPr>
        <w:t>Consequently, o</w:t>
      </w:r>
      <w:r w:rsidRPr="003F0D0E">
        <w:rPr>
          <w:rFonts w:ascii="Times New Roman" w:hAnsi="Times New Roman"/>
          <w:sz w:val="24"/>
          <w:szCs w:val="24"/>
        </w:rPr>
        <w:t xml:space="preserve">ne of the methods to measure the effectiveness of managing the condition is comparing the incidence rates of the disease before and after the campaign. </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t>Correspondingly, hospital records are important in determining to what extent the campaign assists in reducing new cases of the disease (</w:t>
      </w:r>
      <w:r w:rsidRPr="003F0D0E">
        <w:rPr>
          <w:rFonts w:ascii="Times New Roman" w:eastAsia="Times New Roman" w:hAnsi="Times New Roman"/>
          <w:sz w:val="24"/>
          <w:szCs w:val="24"/>
        </w:rPr>
        <w:t>Schwalbe, 2015)</w:t>
      </w:r>
      <w:r w:rsidRPr="003F0D0E">
        <w:rPr>
          <w:rFonts w:ascii="Times New Roman" w:hAnsi="Times New Roman"/>
          <w:sz w:val="24"/>
          <w:szCs w:val="24"/>
        </w:rPr>
        <w:t>. Additionally, the rates at which the sick visit hospital</w:t>
      </w:r>
      <w:r>
        <w:rPr>
          <w:rFonts w:ascii="Times New Roman" w:hAnsi="Times New Roman"/>
          <w:sz w:val="24"/>
          <w:szCs w:val="24"/>
        </w:rPr>
        <w:t>s</w:t>
      </w:r>
      <w:r w:rsidRPr="003F0D0E">
        <w:rPr>
          <w:rFonts w:ascii="Times New Roman" w:hAnsi="Times New Roman"/>
          <w:sz w:val="24"/>
          <w:szCs w:val="24"/>
        </w:rPr>
        <w:t xml:space="preserve"> could work in assessing if the campaign is really working</w:t>
      </w:r>
      <w:r>
        <w:rPr>
          <w:rFonts w:ascii="Times New Roman" w:hAnsi="Times New Roman"/>
          <w:sz w:val="24"/>
          <w:szCs w:val="24"/>
        </w:rPr>
        <w:t xml:space="preserve"> </w:t>
      </w:r>
      <w:r w:rsidRPr="003F0D0E">
        <w:rPr>
          <w:rFonts w:ascii="Times New Roman" w:hAnsi="Times New Roman"/>
          <w:sz w:val="24"/>
          <w:szCs w:val="24"/>
        </w:rPr>
        <w:t>(</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Moreover, obtaining discharge rates of the patients </w:t>
      </w:r>
      <w:r>
        <w:rPr>
          <w:rFonts w:ascii="Times New Roman" w:hAnsi="Times New Roman"/>
          <w:sz w:val="24"/>
          <w:szCs w:val="24"/>
        </w:rPr>
        <w:t>and</w:t>
      </w:r>
      <w:r w:rsidRPr="003F0D0E">
        <w:rPr>
          <w:rFonts w:ascii="Times New Roman" w:hAnsi="Times New Roman"/>
          <w:sz w:val="24"/>
          <w:szCs w:val="24"/>
        </w:rPr>
        <w:t xml:space="preserve"> their satisfaction</w:t>
      </w:r>
      <w:r>
        <w:rPr>
          <w:rFonts w:ascii="Times New Roman" w:hAnsi="Times New Roman"/>
          <w:sz w:val="24"/>
          <w:szCs w:val="24"/>
        </w:rPr>
        <w:t xml:space="preserve"> level</w:t>
      </w:r>
      <w:r w:rsidRPr="003F0D0E">
        <w:rPr>
          <w:rFonts w:ascii="Times New Roman" w:hAnsi="Times New Roman"/>
          <w:sz w:val="24"/>
          <w:szCs w:val="24"/>
        </w:rPr>
        <w:t xml:space="preserve"> with the arrangement is equally important in determining the impact of the campaign in </w:t>
      </w:r>
      <w:r>
        <w:rPr>
          <w:rFonts w:ascii="Times New Roman" w:hAnsi="Times New Roman"/>
          <w:sz w:val="24"/>
          <w:szCs w:val="24"/>
        </w:rPr>
        <w:t>assisting to reduce</w:t>
      </w:r>
      <w:r w:rsidRPr="003F0D0E">
        <w:rPr>
          <w:rFonts w:ascii="Times New Roman" w:hAnsi="Times New Roman"/>
          <w:sz w:val="24"/>
          <w:szCs w:val="24"/>
        </w:rPr>
        <w:t xml:space="preserve"> the prevalence of type 2 diabetes.</w:t>
      </w:r>
    </w:p>
    <w:p w:rsidR="00F26909" w:rsidRPr="003F0D0E" w:rsidRDefault="00F26909" w:rsidP="00F26909">
      <w:pPr>
        <w:spacing w:after="0" w:line="480" w:lineRule="auto"/>
        <w:ind w:firstLine="720"/>
        <w:rPr>
          <w:rFonts w:ascii="Times New Roman" w:hAnsi="Times New Roman"/>
          <w:sz w:val="24"/>
          <w:szCs w:val="24"/>
        </w:rPr>
      </w:pPr>
      <w:r>
        <w:rPr>
          <w:rFonts w:ascii="Times New Roman" w:hAnsi="Times New Roman"/>
          <w:sz w:val="24"/>
          <w:szCs w:val="24"/>
        </w:rPr>
        <w:t>As a matter of fact</w:t>
      </w:r>
      <w:r w:rsidRPr="003F0D0E">
        <w:rPr>
          <w:rFonts w:ascii="Times New Roman" w:hAnsi="Times New Roman"/>
          <w:sz w:val="24"/>
          <w:szCs w:val="24"/>
        </w:rPr>
        <w:t>, in evaluating project outcomes</w:t>
      </w:r>
      <w:r>
        <w:rPr>
          <w:rFonts w:ascii="Times New Roman" w:hAnsi="Times New Roman"/>
          <w:sz w:val="24"/>
          <w:szCs w:val="24"/>
        </w:rPr>
        <w:t>,</w:t>
      </w:r>
      <w:r w:rsidRPr="003F0D0E">
        <w:rPr>
          <w:rFonts w:ascii="Times New Roman" w:hAnsi="Times New Roman"/>
          <w:sz w:val="24"/>
          <w:szCs w:val="24"/>
        </w:rPr>
        <w:t xml:space="preserve"> it is crucial to identify significant variables. In the case of diabetes type 2, the variables include the attitudes of the patients and staff regarding the campaign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Perceptions of the target population </w:t>
      </w:r>
      <w:r>
        <w:rPr>
          <w:rFonts w:ascii="Times New Roman" w:hAnsi="Times New Roman"/>
          <w:noProof/>
          <w:sz w:val="24"/>
          <w:szCs w:val="24"/>
        </w:rPr>
        <w:t>are</w:t>
      </w:r>
      <w:r w:rsidRPr="003F0D0E">
        <w:rPr>
          <w:rFonts w:ascii="Times New Roman" w:hAnsi="Times New Roman"/>
          <w:sz w:val="24"/>
          <w:szCs w:val="24"/>
        </w:rPr>
        <w:t xml:space="preserve"> actually important in helping to determine whether the project would show positive outcomes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Another important </w:t>
      </w:r>
      <w:r w:rsidRPr="003F0D0E">
        <w:rPr>
          <w:rFonts w:ascii="Times New Roman" w:hAnsi="Times New Roman"/>
          <w:noProof/>
          <w:sz w:val="24"/>
          <w:szCs w:val="24"/>
        </w:rPr>
        <w:t xml:space="preserve">factor for measurement of progress </w:t>
      </w:r>
      <w:r w:rsidRPr="003F0D0E">
        <w:rPr>
          <w:rFonts w:ascii="Times New Roman" w:hAnsi="Times New Roman"/>
          <w:sz w:val="24"/>
          <w:szCs w:val="24"/>
        </w:rPr>
        <w:lastRenderedPageBreak/>
        <w:t xml:space="preserve">is the mortality rate of prevalence shown by the disease before and after </w:t>
      </w:r>
      <w:r>
        <w:rPr>
          <w:rFonts w:ascii="Times New Roman" w:hAnsi="Times New Roman"/>
          <w:sz w:val="24"/>
          <w:szCs w:val="24"/>
        </w:rPr>
        <w:t xml:space="preserve">embracing on a </w:t>
      </w:r>
      <w:r w:rsidRPr="003F0D0E">
        <w:rPr>
          <w:rFonts w:ascii="Times New Roman" w:hAnsi="Times New Roman"/>
          <w:sz w:val="24"/>
          <w:szCs w:val="24"/>
        </w:rPr>
        <w:t xml:space="preserve">campaign. A reduction of the mortality rate definitely indicates a positive outcome. </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t xml:space="preserve">All the project participants need to be kept </w:t>
      </w:r>
      <w:r w:rsidRPr="003F0D0E">
        <w:rPr>
          <w:rFonts w:ascii="Times New Roman" w:hAnsi="Times New Roman"/>
          <w:noProof/>
          <w:sz w:val="24"/>
          <w:szCs w:val="24"/>
        </w:rPr>
        <w:t>in</w:t>
      </w:r>
      <w:r w:rsidRPr="003F0D0E">
        <w:rPr>
          <w:rFonts w:ascii="Times New Roman" w:hAnsi="Times New Roman"/>
          <w:sz w:val="24"/>
          <w:szCs w:val="24"/>
        </w:rPr>
        <w:t xml:space="preserve"> the sphere of their responsibilities</w:t>
      </w:r>
      <w:r>
        <w:rPr>
          <w:rFonts w:ascii="Times New Roman" w:hAnsi="Times New Roman"/>
          <w:sz w:val="24"/>
          <w:szCs w:val="24"/>
        </w:rPr>
        <w:t>; still, this is a measure</w:t>
      </w:r>
      <w:r w:rsidRPr="003F0D0E">
        <w:rPr>
          <w:rFonts w:ascii="Times New Roman" w:hAnsi="Times New Roman"/>
          <w:sz w:val="24"/>
          <w:szCs w:val="24"/>
        </w:rPr>
        <w:t xml:space="preserve"> to facilitate success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Mass media, especially the television, is one of the tools that are likely to </w:t>
      </w:r>
      <w:r>
        <w:rPr>
          <w:rFonts w:ascii="Times New Roman" w:hAnsi="Times New Roman"/>
          <w:sz w:val="24"/>
          <w:szCs w:val="24"/>
        </w:rPr>
        <w:t xml:space="preserve">help and </w:t>
      </w:r>
      <w:r w:rsidRPr="003F0D0E">
        <w:rPr>
          <w:rFonts w:ascii="Times New Roman" w:hAnsi="Times New Roman"/>
          <w:sz w:val="24"/>
          <w:szCs w:val="24"/>
        </w:rPr>
        <w:t>reach a large number of people.  Notably, print media, for example, newspapers, pamphlets, handouts, and brochures</w:t>
      </w:r>
      <w:r>
        <w:rPr>
          <w:rFonts w:ascii="Times New Roman" w:hAnsi="Times New Roman"/>
          <w:sz w:val="24"/>
          <w:szCs w:val="24"/>
        </w:rPr>
        <w:t>,</w:t>
      </w:r>
      <w:r w:rsidRPr="003F0D0E">
        <w:rPr>
          <w:rFonts w:ascii="Times New Roman" w:hAnsi="Times New Roman"/>
          <w:sz w:val="24"/>
          <w:szCs w:val="24"/>
        </w:rPr>
        <w:t xml:space="preserve"> are important in passing crucial information to the targeted audience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One on one meeting arrangements with the project specialists is also a fundamental element as it supports a conversation between the target population and the project </w:t>
      </w:r>
      <w:r w:rsidRPr="003F0D0E">
        <w:rPr>
          <w:rFonts w:ascii="Times New Roman" w:hAnsi="Times New Roman"/>
          <w:noProof/>
          <w:sz w:val="24"/>
          <w:szCs w:val="24"/>
        </w:rPr>
        <w:t>stakeholders,</w:t>
      </w:r>
      <w:r w:rsidRPr="003F0D0E">
        <w:rPr>
          <w:rFonts w:ascii="Times New Roman" w:hAnsi="Times New Roman"/>
          <w:sz w:val="24"/>
          <w:szCs w:val="24"/>
        </w:rPr>
        <w:t xml:space="preserve"> </w:t>
      </w:r>
      <w:r>
        <w:rPr>
          <w:rFonts w:ascii="Times New Roman" w:hAnsi="Times New Roman"/>
          <w:sz w:val="24"/>
          <w:szCs w:val="24"/>
        </w:rPr>
        <w:t xml:space="preserve">an arrangement that propels </w:t>
      </w:r>
      <w:r w:rsidRPr="00FF744B">
        <w:rPr>
          <w:rFonts w:ascii="Times New Roman" w:hAnsi="Times New Roman"/>
          <w:noProof/>
          <w:sz w:val="24"/>
          <w:szCs w:val="24"/>
        </w:rPr>
        <w:t>success</w:t>
      </w:r>
      <w:r>
        <w:rPr>
          <w:rFonts w:ascii="Times New Roman" w:hAnsi="Times New Roman"/>
          <w:noProof/>
          <w:sz w:val="24"/>
          <w:szCs w:val="24"/>
        </w:rPr>
        <w:t>,</w:t>
      </w:r>
      <w:r>
        <w:rPr>
          <w:rFonts w:ascii="Times New Roman" w:hAnsi="Times New Roman"/>
          <w:sz w:val="24"/>
          <w:szCs w:val="24"/>
        </w:rPr>
        <w:t xml:space="preserve"> </w:t>
      </w:r>
      <w:r w:rsidRPr="003F0D0E">
        <w:rPr>
          <w:rFonts w:ascii="Times New Roman" w:hAnsi="Times New Roman"/>
          <w:sz w:val="24"/>
          <w:szCs w:val="24"/>
        </w:rPr>
        <w:t xml:space="preserve">unlike all the other methods. Moreover, one can use billboards and banners to reach out the participants that may not </w:t>
      </w:r>
      <w:r>
        <w:rPr>
          <w:rFonts w:ascii="Times New Roman" w:hAnsi="Times New Roman"/>
          <w:sz w:val="24"/>
          <w:szCs w:val="24"/>
        </w:rPr>
        <w:t xml:space="preserve">have the opportunity to </w:t>
      </w:r>
      <w:r w:rsidRPr="003F0D0E">
        <w:rPr>
          <w:rFonts w:ascii="Times New Roman" w:hAnsi="Times New Roman"/>
          <w:sz w:val="24"/>
          <w:szCs w:val="24"/>
        </w:rPr>
        <w:t xml:space="preserve">get information from the media. </w:t>
      </w:r>
    </w:p>
    <w:p w:rsidR="00F26909" w:rsidRPr="003F0D0E" w:rsidRDefault="00F26909" w:rsidP="00F26909">
      <w:pPr>
        <w:spacing w:after="0" w:line="480" w:lineRule="auto"/>
        <w:ind w:firstLine="720"/>
        <w:rPr>
          <w:rFonts w:ascii="Times New Roman" w:hAnsi="Times New Roman"/>
          <w:sz w:val="24"/>
          <w:szCs w:val="24"/>
        </w:rPr>
      </w:pPr>
      <w:r>
        <w:rPr>
          <w:rFonts w:ascii="Times New Roman" w:hAnsi="Times New Roman"/>
          <w:sz w:val="24"/>
          <w:szCs w:val="24"/>
        </w:rPr>
        <w:t>It is impossible for</w:t>
      </w:r>
      <w:r w:rsidRPr="003F0D0E">
        <w:rPr>
          <w:rFonts w:ascii="Times New Roman" w:hAnsi="Times New Roman"/>
          <w:sz w:val="24"/>
          <w:szCs w:val="24"/>
        </w:rPr>
        <w:t xml:space="preserve"> project stakeholders </w:t>
      </w:r>
      <w:r>
        <w:rPr>
          <w:rFonts w:ascii="Times New Roman" w:hAnsi="Times New Roman"/>
          <w:sz w:val="24"/>
          <w:szCs w:val="24"/>
        </w:rPr>
        <w:t>to</w:t>
      </w:r>
      <w:r w:rsidRPr="003F0D0E">
        <w:rPr>
          <w:rFonts w:ascii="Times New Roman" w:hAnsi="Times New Roman"/>
          <w:sz w:val="24"/>
          <w:szCs w:val="24"/>
        </w:rPr>
        <w:t xml:space="preserve"> claim</w:t>
      </w:r>
      <w:r>
        <w:rPr>
          <w:rFonts w:ascii="Times New Roman" w:hAnsi="Times New Roman"/>
          <w:sz w:val="24"/>
          <w:szCs w:val="24"/>
        </w:rPr>
        <w:t xml:space="preserve"> the</w:t>
      </w:r>
      <w:r w:rsidRPr="003F0D0E">
        <w:rPr>
          <w:rFonts w:ascii="Times New Roman" w:hAnsi="Times New Roman"/>
          <w:sz w:val="24"/>
          <w:szCs w:val="24"/>
        </w:rPr>
        <w:t xml:space="preserve"> </w:t>
      </w:r>
      <w:r w:rsidRPr="00FF744B">
        <w:rPr>
          <w:rFonts w:ascii="Times New Roman" w:hAnsi="Times New Roman"/>
          <w:noProof/>
          <w:sz w:val="24"/>
          <w:szCs w:val="24"/>
        </w:rPr>
        <w:t>success</w:t>
      </w:r>
      <w:r w:rsidRPr="003F0D0E">
        <w:rPr>
          <w:rFonts w:ascii="Times New Roman" w:hAnsi="Times New Roman"/>
          <w:sz w:val="24"/>
          <w:szCs w:val="24"/>
        </w:rPr>
        <w:t xml:space="preserve"> of their project without </w:t>
      </w:r>
      <w:r>
        <w:rPr>
          <w:rFonts w:ascii="Times New Roman" w:hAnsi="Times New Roman"/>
          <w:sz w:val="24"/>
          <w:szCs w:val="24"/>
        </w:rPr>
        <w:t xml:space="preserve">keeping into consideration </w:t>
      </w:r>
      <w:r w:rsidRPr="003F0D0E">
        <w:rPr>
          <w:rFonts w:ascii="Times New Roman" w:hAnsi="Times New Roman"/>
          <w:sz w:val="24"/>
          <w:szCs w:val="24"/>
        </w:rPr>
        <w:t>evidence</w:t>
      </w:r>
      <w:r>
        <w:rPr>
          <w:rFonts w:ascii="Times New Roman" w:hAnsi="Times New Roman"/>
          <w:sz w:val="24"/>
          <w:szCs w:val="24"/>
        </w:rPr>
        <w:t xml:space="preserve"> in the form of the feedback</w:t>
      </w:r>
      <w:r w:rsidRPr="003F0D0E">
        <w:rPr>
          <w:rFonts w:ascii="Times New Roman" w:hAnsi="Times New Roman"/>
          <w:sz w:val="24"/>
          <w:szCs w:val="24"/>
        </w:rPr>
        <w:t xml:space="preserve">. In the same manner, assessment tools are important in evaluating the outcomes of the project. Questionnaires, interviews, group discussions, </w:t>
      </w:r>
      <w:r w:rsidRPr="003F0D0E">
        <w:rPr>
          <w:rFonts w:ascii="Times New Roman" w:hAnsi="Times New Roman"/>
          <w:noProof/>
          <w:sz w:val="24"/>
          <w:szCs w:val="24"/>
        </w:rPr>
        <w:t>observation,</w:t>
      </w:r>
      <w:r w:rsidRPr="003F0D0E">
        <w:rPr>
          <w:rFonts w:ascii="Times New Roman" w:hAnsi="Times New Roman"/>
          <w:sz w:val="24"/>
          <w:szCs w:val="24"/>
        </w:rPr>
        <w:t xml:space="preserve"> and checklists are important tools in project assessment (</w:t>
      </w:r>
      <w:proofErr w:type="spellStart"/>
      <w:r w:rsidRPr="003F0D0E">
        <w:rPr>
          <w:rFonts w:ascii="Times New Roman" w:eastAsia="Times New Roman" w:hAnsi="Times New Roman"/>
          <w:sz w:val="24"/>
          <w:szCs w:val="24"/>
        </w:rPr>
        <w:t>Denscombe</w:t>
      </w:r>
      <w:proofErr w:type="spellEnd"/>
      <w:r w:rsidRPr="003F0D0E">
        <w:rPr>
          <w:rFonts w:ascii="Times New Roman" w:eastAsia="Times New Roman" w:hAnsi="Times New Roman"/>
          <w:sz w:val="24"/>
          <w:szCs w:val="24"/>
        </w:rPr>
        <w:t>, 2014)</w:t>
      </w:r>
      <w:r w:rsidRPr="003F0D0E">
        <w:rPr>
          <w:rFonts w:ascii="Times New Roman" w:hAnsi="Times New Roman"/>
          <w:sz w:val="24"/>
          <w:szCs w:val="24"/>
        </w:rPr>
        <w:t xml:space="preserve">. In the case of a campaign against type 2 diabetes, the mentioned instruments can be used to obtain feedback from the healthcare providers, patients themselves, </w:t>
      </w:r>
      <w:r>
        <w:rPr>
          <w:rFonts w:ascii="Times New Roman" w:hAnsi="Times New Roman"/>
          <w:sz w:val="24"/>
          <w:szCs w:val="24"/>
        </w:rPr>
        <w:t>and</w:t>
      </w:r>
      <w:r w:rsidRPr="003F0D0E">
        <w:rPr>
          <w:rFonts w:ascii="Times New Roman" w:hAnsi="Times New Roman"/>
          <w:sz w:val="24"/>
          <w:szCs w:val="24"/>
        </w:rPr>
        <w:t xml:space="preserve"> caregivers. Indeed, tools that involve direct contact with the target group make individuals feel involved in the project;</w:t>
      </w:r>
      <w:r>
        <w:rPr>
          <w:rFonts w:ascii="Times New Roman" w:hAnsi="Times New Roman"/>
          <w:sz w:val="24"/>
          <w:szCs w:val="24"/>
        </w:rPr>
        <w:t xml:space="preserve"> yet, there is </w:t>
      </w:r>
      <w:r w:rsidRPr="003F0D0E">
        <w:rPr>
          <w:rFonts w:ascii="Times New Roman" w:hAnsi="Times New Roman"/>
          <w:sz w:val="24"/>
          <w:szCs w:val="24"/>
        </w:rPr>
        <w:t>increasing chances of their support (</w:t>
      </w:r>
      <w:proofErr w:type="spellStart"/>
      <w:r w:rsidRPr="003F0D0E">
        <w:rPr>
          <w:rFonts w:ascii="Times New Roman" w:eastAsia="Times New Roman" w:hAnsi="Times New Roman"/>
          <w:sz w:val="24"/>
          <w:szCs w:val="24"/>
        </w:rPr>
        <w:t>Denscombe</w:t>
      </w:r>
      <w:proofErr w:type="spellEnd"/>
      <w:r w:rsidRPr="003F0D0E">
        <w:rPr>
          <w:rFonts w:ascii="Times New Roman" w:eastAsia="Times New Roman" w:hAnsi="Times New Roman"/>
          <w:sz w:val="24"/>
          <w:szCs w:val="24"/>
        </w:rPr>
        <w:t>, 2014)</w:t>
      </w:r>
      <w:r w:rsidRPr="003F0D0E">
        <w:rPr>
          <w:rFonts w:ascii="Times New Roman" w:hAnsi="Times New Roman"/>
          <w:sz w:val="24"/>
          <w:szCs w:val="24"/>
        </w:rPr>
        <w:t xml:space="preserve">. Eventually, it becomes clear that tools helping </w:t>
      </w:r>
      <w:r>
        <w:rPr>
          <w:rFonts w:ascii="Times New Roman" w:hAnsi="Times New Roman"/>
          <w:sz w:val="24"/>
          <w:szCs w:val="24"/>
        </w:rPr>
        <w:t>the involved parties</w:t>
      </w:r>
      <w:r w:rsidRPr="003F0D0E">
        <w:rPr>
          <w:rFonts w:ascii="Times New Roman" w:hAnsi="Times New Roman"/>
          <w:sz w:val="24"/>
          <w:szCs w:val="24"/>
        </w:rPr>
        <w:t xml:space="preserve"> identify with their failures and successes </w:t>
      </w:r>
      <w:r>
        <w:rPr>
          <w:rFonts w:ascii="Times New Roman" w:hAnsi="Times New Roman"/>
          <w:sz w:val="24"/>
          <w:szCs w:val="24"/>
        </w:rPr>
        <w:t>to understand</w:t>
      </w:r>
      <w:r w:rsidRPr="003F0D0E">
        <w:rPr>
          <w:rFonts w:ascii="Times New Roman" w:hAnsi="Times New Roman"/>
          <w:sz w:val="24"/>
          <w:szCs w:val="24"/>
        </w:rPr>
        <w:t xml:space="preserve"> future prospects (</w:t>
      </w:r>
      <w:proofErr w:type="spellStart"/>
      <w:r w:rsidRPr="003F0D0E">
        <w:rPr>
          <w:rFonts w:ascii="Times New Roman" w:eastAsia="Times New Roman" w:hAnsi="Times New Roman"/>
          <w:sz w:val="24"/>
          <w:szCs w:val="24"/>
        </w:rPr>
        <w:t>Denscombe</w:t>
      </w:r>
      <w:proofErr w:type="spellEnd"/>
      <w:r w:rsidRPr="003F0D0E">
        <w:rPr>
          <w:rFonts w:ascii="Times New Roman" w:eastAsia="Times New Roman" w:hAnsi="Times New Roman"/>
          <w:sz w:val="24"/>
          <w:szCs w:val="24"/>
        </w:rPr>
        <w:t>, 2014)</w:t>
      </w:r>
      <w:r w:rsidRPr="003F0D0E">
        <w:rPr>
          <w:rFonts w:ascii="Times New Roman" w:hAnsi="Times New Roman"/>
          <w:sz w:val="24"/>
          <w:szCs w:val="24"/>
        </w:rPr>
        <w:t xml:space="preserve">. </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lastRenderedPageBreak/>
        <w:t>Equally clear is the fact that the participants of a project deserve to acquire results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It is the role of the project team to decide </w:t>
      </w:r>
      <w:r>
        <w:rPr>
          <w:rFonts w:ascii="Times New Roman" w:hAnsi="Times New Roman"/>
          <w:sz w:val="24"/>
          <w:szCs w:val="24"/>
        </w:rPr>
        <w:t xml:space="preserve">what means is vital </w:t>
      </w:r>
      <w:r w:rsidRPr="003F0D0E">
        <w:rPr>
          <w:rFonts w:ascii="Times New Roman" w:hAnsi="Times New Roman"/>
          <w:sz w:val="24"/>
          <w:szCs w:val="24"/>
        </w:rPr>
        <w:t xml:space="preserve">to disseminate the outcome to the stakeholders. </w:t>
      </w:r>
      <w:r>
        <w:rPr>
          <w:rFonts w:ascii="Times New Roman" w:hAnsi="Times New Roman"/>
          <w:sz w:val="24"/>
          <w:szCs w:val="24"/>
        </w:rPr>
        <w:t>In actual fact</w:t>
      </w:r>
      <w:r w:rsidRPr="003F0D0E">
        <w:rPr>
          <w:rFonts w:ascii="Times New Roman" w:hAnsi="Times New Roman"/>
          <w:sz w:val="24"/>
          <w:szCs w:val="24"/>
        </w:rPr>
        <w:t xml:space="preserve">, a direct meeting with the interested parties should be considered as a standard for </w:t>
      </w:r>
      <w:r>
        <w:rPr>
          <w:rFonts w:ascii="Times New Roman" w:hAnsi="Times New Roman"/>
          <w:sz w:val="24"/>
          <w:szCs w:val="24"/>
        </w:rPr>
        <w:t xml:space="preserve">promoting </w:t>
      </w:r>
      <w:r w:rsidRPr="003F0D0E">
        <w:rPr>
          <w:rFonts w:ascii="Times New Roman" w:hAnsi="Times New Roman"/>
          <w:sz w:val="24"/>
          <w:szCs w:val="24"/>
        </w:rPr>
        <w:t>effective communication and exchange of views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Talking about PowerPoint presentation, it is a neat and effective way to present information during a meeting with the stakeholders. </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t xml:space="preserve">The procedure for time plan, budget, shortcomings, and accomplishments of the project are some of the things a group should be sure to apply. </w:t>
      </w:r>
      <w:r>
        <w:rPr>
          <w:rFonts w:ascii="Times New Roman" w:hAnsi="Times New Roman"/>
          <w:sz w:val="24"/>
          <w:szCs w:val="24"/>
        </w:rPr>
        <w:t>Meanwhile</w:t>
      </w:r>
      <w:r w:rsidRPr="003F0D0E">
        <w:rPr>
          <w:rFonts w:ascii="Times New Roman" w:hAnsi="Times New Roman"/>
          <w:sz w:val="24"/>
          <w:szCs w:val="24"/>
        </w:rPr>
        <w:t>, sharing information with the stakeholders is beneficial since it gives them</w:t>
      </w:r>
      <w:r>
        <w:rPr>
          <w:rFonts w:ascii="Times New Roman" w:hAnsi="Times New Roman"/>
          <w:sz w:val="24"/>
          <w:szCs w:val="24"/>
        </w:rPr>
        <w:t xml:space="preserve"> the</w:t>
      </w:r>
      <w:r w:rsidRPr="003F0D0E">
        <w:rPr>
          <w:rFonts w:ascii="Times New Roman" w:hAnsi="Times New Roman"/>
          <w:sz w:val="24"/>
          <w:szCs w:val="24"/>
        </w:rPr>
        <w:t xml:space="preserve"> </w:t>
      </w:r>
      <w:r w:rsidRPr="00FF744B">
        <w:rPr>
          <w:rFonts w:ascii="Times New Roman" w:hAnsi="Times New Roman"/>
          <w:noProof/>
          <w:sz w:val="24"/>
          <w:szCs w:val="24"/>
        </w:rPr>
        <w:t>satisfaction</w:t>
      </w:r>
      <w:r w:rsidRPr="003F0D0E">
        <w:rPr>
          <w:rFonts w:ascii="Times New Roman" w:hAnsi="Times New Roman"/>
          <w:sz w:val="24"/>
          <w:szCs w:val="24"/>
        </w:rPr>
        <w:t xml:space="preserve"> of the way the project was conducted (</w:t>
      </w:r>
      <w:r w:rsidRPr="003F0D0E">
        <w:rPr>
          <w:rFonts w:ascii="Times New Roman" w:eastAsia="Times New Roman" w:hAnsi="Times New Roman"/>
          <w:sz w:val="24"/>
          <w:szCs w:val="24"/>
        </w:rPr>
        <w:t>Schwalbe, 2015)</w:t>
      </w:r>
      <w:r>
        <w:rPr>
          <w:rFonts w:ascii="Times New Roman" w:hAnsi="Times New Roman"/>
          <w:sz w:val="24"/>
          <w:szCs w:val="24"/>
        </w:rPr>
        <w:t xml:space="preserve">. At the same time, it helps to </w:t>
      </w:r>
      <w:r w:rsidRPr="003F0D0E">
        <w:rPr>
          <w:rFonts w:ascii="Times New Roman" w:hAnsi="Times New Roman"/>
          <w:sz w:val="24"/>
          <w:szCs w:val="24"/>
        </w:rPr>
        <w:t>point out the failures of the project team for future adjustments when members are keen on the evident shortcomings. To a great extent, accountability on the side of the project team is ensured by</w:t>
      </w:r>
      <w:r>
        <w:rPr>
          <w:rFonts w:ascii="Times New Roman" w:hAnsi="Times New Roman"/>
          <w:sz w:val="24"/>
          <w:szCs w:val="24"/>
        </w:rPr>
        <w:t xml:space="preserve"> the</w:t>
      </w:r>
      <w:r w:rsidRPr="003F0D0E">
        <w:rPr>
          <w:rFonts w:ascii="Times New Roman" w:hAnsi="Times New Roman"/>
          <w:sz w:val="24"/>
          <w:szCs w:val="24"/>
        </w:rPr>
        <w:t xml:space="preserve"> </w:t>
      </w:r>
      <w:r w:rsidRPr="00FF744B">
        <w:rPr>
          <w:rFonts w:ascii="Times New Roman" w:hAnsi="Times New Roman"/>
          <w:noProof/>
          <w:sz w:val="24"/>
          <w:szCs w:val="24"/>
        </w:rPr>
        <w:t>responsible</w:t>
      </w:r>
      <w:r w:rsidRPr="003F0D0E">
        <w:rPr>
          <w:rFonts w:ascii="Times New Roman" w:hAnsi="Times New Roman"/>
          <w:sz w:val="24"/>
          <w:szCs w:val="24"/>
        </w:rPr>
        <w:t xml:space="preserve"> use of resources at the disposal. </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t xml:space="preserve">Apparently, information acquired from the project should be left in the hands of health providers, although, it is impractical to have a direct meeting with all of them. </w:t>
      </w:r>
      <w:r>
        <w:rPr>
          <w:rFonts w:ascii="Times New Roman" w:hAnsi="Times New Roman"/>
          <w:sz w:val="24"/>
          <w:szCs w:val="24"/>
        </w:rPr>
        <w:t>Likewise</w:t>
      </w:r>
      <w:r w:rsidRPr="003F0D0E">
        <w:rPr>
          <w:rFonts w:ascii="Times New Roman" w:hAnsi="Times New Roman"/>
          <w:sz w:val="24"/>
          <w:szCs w:val="24"/>
        </w:rPr>
        <w:t>, the print media works as a perfect medium between the project team and the nursing community (</w:t>
      </w:r>
      <w:r w:rsidRPr="003F0D0E">
        <w:rPr>
          <w:rFonts w:ascii="Times New Roman" w:eastAsia="Times New Roman" w:hAnsi="Times New Roman"/>
          <w:sz w:val="24"/>
          <w:szCs w:val="24"/>
        </w:rPr>
        <w:t>Schwalbe, 2015)</w:t>
      </w:r>
      <w:r w:rsidRPr="003F0D0E">
        <w:rPr>
          <w:rFonts w:ascii="Times New Roman" w:hAnsi="Times New Roman"/>
          <w:sz w:val="24"/>
          <w:szCs w:val="24"/>
        </w:rPr>
        <w:t xml:space="preserve">. Important information regarding the project outcomes should be given and distributed in a </w:t>
      </w:r>
      <w:r>
        <w:rPr>
          <w:rFonts w:ascii="Times New Roman" w:hAnsi="Times New Roman"/>
          <w:sz w:val="24"/>
          <w:szCs w:val="24"/>
        </w:rPr>
        <w:t xml:space="preserve">form of a </w:t>
      </w:r>
      <w:r w:rsidRPr="003F0D0E">
        <w:rPr>
          <w:rFonts w:ascii="Times New Roman" w:hAnsi="Times New Roman"/>
          <w:noProof/>
          <w:sz w:val="24"/>
          <w:szCs w:val="24"/>
        </w:rPr>
        <w:t>well-written</w:t>
      </w:r>
      <w:r w:rsidRPr="003F0D0E">
        <w:rPr>
          <w:rFonts w:ascii="Times New Roman" w:hAnsi="Times New Roman"/>
          <w:sz w:val="24"/>
          <w:szCs w:val="24"/>
        </w:rPr>
        <w:t xml:space="preserve"> handbook. </w:t>
      </w:r>
      <w:r w:rsidRPr="003F0D0E">
        <w:rPr>
          <w:rFonts w:ascii="Times New Roman" w:eastAsia="Times New Roman" w:hAnsi="Times New Roman"/>
          <w:sz w:val="24"/>
          <w:szCs w:val="24"/>
        </w:rPr>
        <w:t xml:space="preserve">Schwalbe (2015) </w:t>
      </w:r>
      <w:r w:rsidRPr="003F0D0E">
        <w:rPr>
          <w:rFonts w:ascii="Times New Roman" w:hAnsi="Times New Roman"/>
          <w:sz w:val="24"/>
          <w:szCs w:val="24"/>
        </w:rPr>
        <w:t xml:space="preserve">explains that using </w:t>
      </w:r>
      <w:r w:rsidRPr="003F0D0E">
        <w:rPr>
          <w:rFonts w:ascii="Times New Roman" w:hAnsi="Times New Roman"/>
          <w:noProof/>
          <w:sz w:val="24"/>
          <w:szCs w:val="24"/>
        </w:rPr>
        <w:t>well-written</w:t>
      </w:r>
      <w:r w:rsidRPr="003F0D0E">
        <w:rPr>
          <w:rFonts w:ascii="Times New Roman" w:hAnsi="Times New Roman"/>
          <w:sz w:val="24"/>
          <w:szCs w:val="24"/>
        </w:rPr>
        <w:t xml:space="preserve"> handbook ensures that information gets only to the nurses as the targeted audience. Ultimately, </w:t>
      </w:r>
      <w:r>
        <w:rPr>
          <w:rFonts w:ascii="Times New Roman" w:hAnsi="Times New Roman"/>
          <w:sz w:val="24"/>
          <w:szCs w:val="24"/>
        </w:rPr>
        <w:t>providing facts</w:t>
      </w:r>
      <w:r w:rsidRPr="003F0D0E">
        <w:rPr>
          <w:rFonts w:ascii="Times New Roman" w:hAnsi="Times New Roman"/>
          <w:sz w:val="24"/>
          <w:szCs w:val="24"/>
        </w:rPr>
        <w:t xml:space="preserve"> is important to the health providers </w:t>
      </w:r>
      <w:r>
        <w:rPr>
          <w:rFonts w:ascii="Times New Roman" w:hAnsi="Times New Roman"/>
          <w:sz w:val="24"/>
          <w:szCs w:val="24"/>
        </w:rPr>
        <w:t>as it</w:t>
      </w:r>
      <w:r w:rsidRPr="003F0D0E">
        <w:rPr>
          <w:rFonts w:ascii="Times New Roman" w:hAnsi="Times New Roman"/>
          <w:sz w:val="24"/>
          <w:szCs w:val="24"/>
        </w:rPr>
        <w:t xml:space="preserve"> </w:t>
      </w:r>
      <w:r>
        <w:rPr>
          <w:rFonts w:ascii="Times New Roman" w:hAnsi="Times New Roman"/>
          <w:sz w:val="24"/>
          <w:szCs w:val="24"/>
        </w:rPr>
        <w:t>help</w:t>
      </w:r>
      <w:r w:rsidRPr="003F0D0E">
        <w:rPr>
          <w:rFonts w:ascii="Times New Roman" w:hAnsi="Times New Roman"/>
          <w:sz w:val="24"/>
          <w:szCs w:val="24"/>
        </w:rPr>
        <w:t xml:space="preserve"> them </w:t>
      </w:r>
      <w:r>
        <w:rPr>
          <w:rFonts w:ascii="Times New Roman" w:hAnsi="Times New Roman"/>
          <w:sz w:val="24"/>
          <w:szCs w:val="24"/>
        </w:rPr>
        <w:t xml:space="preserve">to </w:t>
      </w:r>
      <w:r w:rsidRPr="003F0D0E">
        <w:rPr>
          <w:rFonts w:ascii="Times New Roman" w:hAnsi="Times New Roman"/>
          <w:sz w:val="24"/>
          <w:szCs w:val="24"/>
        </w:rPr>
        <w:t xml:space="preserve">improve their care to diabetic patients. </w:t>
      </w:r>
    </w:p>
    <w:p w:rsidR="00F26909" w:rsidRPr="003F0D0E" w:rsidRDefault="00F26909" w:rsidP="00F26909">
      <w:pPr>
        <w:spacing w:after="0" w:line="480" w:lineRule="auto"/>
        <w:ind w:firstLine="720"/>
        <w:rPr>
          <w:rFonts w:ascii="Times New Roman" w:hAnsi="Times New Roman"/>
          <w:sz w:val="24"/>
          <w:szCs w:val="24"/>
        </w:rPr>
      </w:pPr>
      <w:r w:rsidRPr="003F0D0E">
        <w:rPr>
          <w:rFonts w:ascii="Times New Roman" w:hAnsi="Times New Roman"/>
          <w:sz w:val="24"/>
          <w:szCs w:val="24"/>
        </w:rPr>
        <w:lastRenderedPageBreak/>
        <w:t xml:space="preserve">Overall, diabetes is a serious condition whose effects continue to affect people each day. Educating people about the prevention and management of the disease is a significant approach </w:t>
      </w:r>
      <w:r>
        <w:rPr>
          <w:rFonts w:ascii="Times New Roman" w:hAnsi="Times New Roman"/>
          <w:sz w:val="24"/>
          <w:szCs w:val="24"/>
        </w:rPr>
        <w:t xml:space="preserve">that can be effective </w:t>
      </w:r>
      <w:r w:rsidRPr="003F0D0E">
        <w:rPr>
          <w:rFonts w:ascii="Times New Roman" w:hAnsi="Times New Roman"/>
          <w:sz w:val="24"/>
          <w:szCs w:val="24"/>
        </w:rPr>
        <w:t>to curb this condition. For such a project to be successful, it should be periodically monitored and evaluated in order to assist in doing away with all the evident setbacks. Accordingly, making the type 2 diabetes a history calls for teamwork and commitment for all.</w:t>
      </w:r>
    </w:p>
    <w:p w:rsidR="00F26909" w:rsidRPr="003F0D0E" w:rsidRDefault="00F26909" w:rsidP="00F26909">
      <w:pPr>
        <w:spacing w:after="0" w:line="480" w:lineRule="auto"/>
        <w:ind w:firstLine="720"/>
        <w:rPr>
          <w:rFonts w:ascii="Times New Roman" w:hAnsi="Times New Roman"/>
          <w:sz w:val="24"/>
          <w:szCs w:val="24"/>
        </w:rPr>
      </w:pPr>
    </w:p>
    <w:p w:rsidR="00F26909" w:rsidRPr="003F0D0E" w:rsidRDefault="00F26909" w:rsidP="00F26909">
      <w:pPr>
        <w:spacing w:after="0" w:line="480" w:lineRule="auto"/>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Default="00F26909" w:rsidP="00F26909">
      <w:pPr>
        <w:spacing w:after="0" w:line="480" w:lineRule="auto"/>
        <w:jc w:val="center"/>
        <w:rPr>
          <w:rFonts w:ascii="Times New Roman" w:hAnsi="Times New Roman"/>
          <w:sz w:val="24"/>
          <w:szCs w:val="24"/>
        </w:rPr>
      </w:pPr>
    </w:p>
    <w:p w:rsidR="00F26909" w:rsidRPr="003F0D0E" w:rsidRDefault="00F26909" w:rsidP="00F26909">
      <w:pPr>
        <w:spacing w:after="0" w:line="480" w:lineRule="auto"/>
        <w:jc w:val="center"/>
        <w:rPr>
          <w:rFonts w:ascii="Times New Roman" w:hAnsi="Times New Roman"/>
          <w:sz w:val="24"/>
          <w:szCs w:val="24"/>
        </w:rPr>
      </w:pPr>
      <w:r w:rsidRPr="003F0D0E">
        <w:rPr>
          <w:rFonts w:ascii="Times New Roman" w:hAnsi="Times New Roman"/>
          <w:sz w:val="24"/>
          <w:szCs w:val="24"/>
        </w:rPr>
        <w:t>References</w:t>
      </w:r>
    </w:p>
    <w:p w:rsidR="00F26909" w:rsidRPr="003F0D0E" w:rsidRDefault="00F26909" w:rsidP="00F26909">
      <w:pPr>
        <w:spacing w:after="0" w:line="480" w:lineRule="auto"/>
        <w:ind w:left="720" w:hanging="720"/>
        <w:jc w:val="both"/>
        <w:rPr>
          <w:rStyle w:val="itempublisher"/>
          <w:rFonts w:ascii="Times New Roman" w:hAnsi="Times New Roman"/>
          <w:sz w:val="24"/>
          <w:szCs w:val="24"/>
        </w:rPr>
      </w:pPr>
      <w:proofErr w:type="spellStart"/>
      <w:r w:rsidRPr="003F0D0E">
        <w:rPr>
          <w:rFonts w:ascii="Times New Roman" w:eastAsia="Times New Roman" w:hAnsi="Times New Roman"/>
          <w:sz w:val="24"/>
          <w:szCs w:val="24"/>
        </w:rPr>
        <w:t>Denscombe</w:t>
      </w:r>
      <w:proofErr w:type="spellEnd"/>
      <w:r w:rsidRPr="003F0D0E">
        <w:rPr>
          <w:rFonts w:ascii="Times New Roman" w:eastAsia="Times New Roman" w:hAnsi="Times New Roman"/>
          <w:sz w:val="24"/>
          <w:szCs w:val="24"/>
        </w:rPr>
        <w:t xml:space="preserve">, M. (2014). </w:t>
      </w:r>
      <w:r>
        <w:rPr>
          <w:rFonts w:ascii="Times New Roman" w:eastAsia="Times New Roman" w:hAnsi="Times New Roman"/>
          <w:i/>
          <w:iCs/>
          <w:sz w:val="24"/>
          <w:szCs w:val="24"/>
        </w:rPr>
        <w:t>The good research guide: F</w:t>
      </w:r>
      <w:r w:rsidRPr="003F0D0E">
        <w:rPr>
          <w:rFonts w:ascii="Times New Roman" w:eastAsia="Times New Roman" w:hAnsi="Times New Roman"/>
          <w:i/>
          <w:iCs/>
          <w:sz w:val="24"/>
          <w:szCs w:val="24"/>
        </w:rPr>
        <w:t xml:space="preserve">or small-scale social research projects </w:t>
      </w:r>
      <w:r w:rsidRPr="003F0D0E">
        <w:rPr>
          <w:rFonts w:ascii="Times New Roman" w:eastAsia="Times New Roman" w:hAnsi="Times New Roman"/>
          <w:iCs/>
          <w:sz w:val="24"/>
          <w:szCs w:val="24"/>
        </w:rPr>
        <w:t>(5</w:t>
      </w:r>
      <w:r w:rsidRPr="003F0D0E">
        <w:rPr>
          <w:rFonts w:ascii="Times New Roman" w:eastAsia="Times New Roman" w:hAnsi="Times New Roman"/>
          <w:iCs/>
          <w:sz w:val="24"/>
          <w:szCs w:val="24"/>
          <w:vertAlign w:val="superscript"/>
        </w:rPr>
        <w:t>th</w:t>
      </w:r>
      <w:r w:rsidRPr="003F0D0E">
        <w:rPr>
          <w:rFonts w:ascii="Times New Roman" w:eastAsia="Times New Roman" w:hAnsi="Times New Roman"/>
          <w:iCs/>
          <w:sz w:val="24"/>
          <w:szCs w:val="24"/>
        </w:rPr>
        <w:t xml:space="preserve"> edition)</w:t>
      </w:r>
      <w:r w:rsidRPr="003F0D0E">
        <w:rPr>
          <w:rFonts w:ascii="Times New Roman" w:eastAsia="Times New Roman" w:hAnsi="Times New Roman"/>
          <w:sz w:val="24"/>
          <w:szCs w:val="24"/>
        </w:rPr>
        <w:t xml:space="preserve">. </w:t>
      </w:r>
      <w:r w:rsidRPr="003F0D0E">
        <w:rPr>
          <w:rStyle w:val="itempublisher"/>
          <w:rFonts w:ascii="Times New Roman" w:hAnsi="Times New Roman"/>
          <w:sz w:val="24"/>
          <w:szCs w:val="24"/>
        </w:rPr>
        <w:t xml:space="preserve">Maidenhead, Berkshire: Open University Press. </w:t>
      </w:r>
    </w:p>
    <w:p w:rsidR="00F26909" w:rsidRPr="003F0D0E" w:rsidRDefault="00F26909" w:rsidP="00F26909">
      <w:pPr>
        <w:spacing w:after="0" w:line="480" w:lineRule="auto"/>
        <w:ind w:left="720" w:hanging="720"/>
        <w:jc w:val="both"/>
        <w:rPr>
          <w:rStyle w:val="itempublisher"/>
          <w:rFonts w:ascii="Times New Roman" w:hAnsi="Times New Roman"/>
          <w:sz w:val="24"/>
          <w:szCs w:val="24"/>
        </w:rPr>
      </w:pPr>
      <w:r w:rsidRPr="003F0D0E">
        <w:rPr>
          <w:rFonts w:ascii="Times New Roman" w:hAnsi="Times New Roman"/>
          <w:sz w:val="24"/>
          <w:szCs w:val="24"/>
        </w:rPr>
        <w:t xml:space="preserve">Diabetes Prevention Program Research Group. (2002). Reduction in the incidence of type 2 diabetes with lifestyle intervention or metformin. </w:t>
      </w:r>
      <w:r w:rsidRPr="003F0D0E">
        <w:rPr>
          <w:rFonts w:ascii="Times New Roman" w:hAnsi="Times New Roman"/>
          <w:i/>
          <w:sz w:val="24"/>
          <w:szCs w:val="24"/>
        </w:rPr>
        <w:t>The New England Journal of Medicine</w:t>
      </w:r>
      <w:r w:rsidRPr="003F0D0E">
        <w:rPr>
          <w:rFonts w:ascii="Times New Roman" w:hAnsi="Times New Roman"/>
          <w:sz w:val="24"/>
          <w:szCs w:val="24"/>
        </w:rPr>
        <w:t xml:space="preserve">, </w:t>
      </w:r>
      <w:r w:rsidRPr="003F0D0E">
        <w:rPr>
          <w:rFonts w:ascii="Times New Roman" w:hAnsi="Times New Roman"/>
          <w:i/>
          <w:iCs/>
          <w:sz w:val="24"/>
          <w:szCs w:val="24"/>
        </w:rPr>
        <w:t>2002</w:t>
      </w:r>
      <w:r w:rsidRPr="003F0D0E">
        <w:rPr>
          <w:rFonts w:ascii="Times New Roman" w:hAnsi="Times New Roman"/>
          <w:sz w:val="24"/>
          <w:szCs w:val="24"/>
        </w:rPr>
        <w:t>(346), 393-403</w:t>
      </w:r>
      <w:r>
        <w:rPr>
          <w:rFonts w:ascii="Times New Roman" w:hAnsi="Times New Roman"/>
          <w:sz w:val="24"/>
          <w:szCs w:val="24"/>
        </w:rPr>
        <w:t>.</w:t>
      </w:r>
    </w:p>
    <w:p w:rsidR="00F26909" w:rsidRPr="003F0D0E" w:rsidRDefault="00F26909" w:rsidP="00F26909">
      <w:pPr>
        <w:spacing w:after="0" w:line="480" w:lineRule="auto"/>
        <w:ind w:left="720" w:hanging="720"/>
        <w:jc w:val="both"/>
        <w:rPr>
          <w:rFonts w:ascii="Times New Roman" w:eastAsia="Times New Roman" w:hAnsi="Times New Roman"/>
          <w:sz w:val="24"/>
          <w:szCs w:val="24"/>
        </w:rPr>
      </w:pPr>
      <w:r w:rsidRPr="003F0D0E">
        <w:rPr>
          <w:rFonts w:ascii="Times New Roman" w:eastAsia="Times New Roman" w:hAnsi="Times New Roman"/>
          <w:sz w:val="24"/>
          <w:szCs w:val="24"/>
        </w:rPr>
        <w:t xml:space="preserve">Schwalbe, K. (2015). </w:t>
      </w:r>
      <w:r w:rsidRPr="003F0D0E">
        <w:rPr>
          <w:rFonts w:ascii="Times New Roman" w:eastAsia="Times New Roman" w:hAnsi="Times New Roman"/>
          <w:i/>
          <w:iCs/>
          <w:sz w:val="24"/>
          <w:szCs w:val="24"/>
        </w:rPr>
        <w:t>Information technology project management</w:t>
      </w:r>
      <w:r w:rsidRPr="003F0D0E">
        <w:rPr>
          <w:rFonts w:ascii="Times New Roman" w:eastAsia="Times New Roman" w:hAnsi="Times New Roman"/>
          <w:sz w:val="24"/>
          <w:szCs w:val="24"/>
        </w:rPr>
        <w:t xml:space="preserve">. </w:t>
      </w:r>
      <w:r w:rsidRPr="003F0D0E">
        <w:rPr>
          <w:rStyle w:val="itempublisher"/>
          <w:rFonts w:ascii="Times New Roman" w:hAnsi="Times New Roman"/>
          <w:sz w:val="24"/>
          <w:szCs w:val="24"/>
        </w:rPr>
        <w:t>Australia; Brazil: Cengage Learning,</w:t>
      </w:r>
      <w:r w:rsidRPr="003F0D0E">
        <w:rPr>
          <w:rFonts w:ascii="Times New Roman" w:eastAsia="Times New Roman" w:hAnsi="Times New Roman"/>
          <w:sz w:val="24"/>
          <w:szCs w:val="24"/>
        </w:rPr>
        <w:t xml:space="preserve"> Cengage Learning.</w:t>
      </w:r>
    </w:p>
    <w:p w:rsidR="00F26909" w:rsidRPr="003F0D0E" w:rsidRDefault="00F26909" w:rsidP="00F26909">
      <w:pPr>
        <w:spacing w:after="0" w:line="480" w:lineRule="auto"/>
        <w:ind w:left="720" w:hanging="720"/>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p>
    <w:p w:rsidR="00F26909" w:rsidRDefault="00F26909" w:rsidP="00F26909">
      <w:pPr>
        <w:spacing w:line="480" w:lineRule="auto"/>
        <w:jc w:val="center"/>
        <w:rPr>
          <w:rFonts w:ascii="Times New Roman" w:hAnsi="Times New Roman"/>
          <w:sz w:val="24"/>
          <w:szCs w:val="24"/>
        </w:rPr>
      </w:pPr>
      <w:r w:rsidRPr="00121922">
        <w:rPr>
          <w:rFonts w:ascii="Times New Roman" w:hAnsi="Times New Roman"/>
          <w:sz w:val="24"/>
          <w:szCs w:val="24"/>
        </w:rPr>
        <w:lastRenderedPageBreak/>
        <w:t>Disseminating Evidence</w:t>
      </w:r>
      <w:r>
        <w:rPr>
          <w:rFonts w:ascii="Times New Roman" w:hAnsi="Times New Roman"/>
          <w:sz w:val="24"/>
          <w:szCs w:val="24"/>
        </w:rPr>
        <w:t xml:space="preserve"> of </w:t>
      </w:r>
      <w:r w:rsidRPr="007C5CD5">
        <w:rPr>
          <w:rFonts w:ascii="Times New Roman" w:hAnsi="Times New Roman"/>
          <w:sz w:val="24"/>
          <w:szCs w:val="24"/>
        </w:rPr>
        <w:t>Type 2 diabetes</w:t>
      </w:r>
      <w:bookmarkStart w:id="26" w:name="_GoBack"/>
      <w:bookmarkEnd w:id="26"/>
    </w:p>
    <w:p w:rsidR="00F26909" w:rsidRDefault="00F26909" w:rsidP="00F26909">
      <w:pPr>
        <w:rPr>
          <w:rFonts w:ascii="Times New Roman" w:hAnsi="Times New Roman"/>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b w:val="0"/>
          <w:sz w:val="24"/>
          <w:szCs w:val="24"/>
        </w:rPr>
      </w:pPr>
    </w:p>
    <w:p w:rsidR="00F26909" w:rsidRDefault="00F26909" w:rsidP="00F26909">
      <w:pPr>
        <w:spacing w:line="480" w:lineRule="auto"/>
        <w:jc w:val="center"/>
        <w:rPr>
          <w:rFonts w:ascii="Times New Roman" w:hAnsi="Times New Roman"/>
          <w:sz w:val="24"/>
          <w:szCs w:val="24"/>
        </w:rPr>
      </w:pPr>
    </w:p>
    <w:p w:rsidR="00F26909" w:rsidRPr="00340FE6" w:rsidRDefault="00F26909" w:rsidP="00F26909">
      <w:pPr>
        <w:spacing w:line="480" w:lineRule="auto"/>
        <w:jc w:val="center"/>
        <w:rPr>
          <w:rFonts w:ascii="Times New Roman" w:hAnsi="Times New Roman"/>
          <w:sz w:val="24"/>
          <w:szCs w:val="24"/>
        </w:rPr>
      </w:pPr>
      <w:r w:rsidRPr="00340FE6">
        <w:rPr>
          <w:rFonts w:ascii="Times New Roman" w:hAnsi="Times New Roman"/>
          <w:sz w:val="24"/>
          <w:szCs w:val="24"/>
        </w:rPr>
        <w:t>Strategy for disseminating results of project to key stakeholders</w:t>
      </w:r>
    </w:p>
    <w:p w:rsidR="00F26909" w:rsidRDefault="00F26909" w:rsidP="00F26909">
      <w:pPr>
        <w:spacing w:line="480" w:lineRule="auto"/>
        <w:ind w:firstLine="720"/>
        <w:rPr>
          <w:rFonts w:ascii="Times New Roman" w:hAnsi="Times New Roman"/>
          <w:sz w:val="24"/>
          <w:szCs w:val="24"/>
        </w:rPr>
      </w:pPr>
      <w:r w:rsidRPr="00356E3B">
        <w:rPr>
          <w:rFonts w:ascii="Times New Roman" w:hAnsi="Times New Roman"/>
          <w:sz w:val="24"/>
          <w:szCs w:val="24"/>
        </w:rPr>
        <w:t>Diabetes is a</w:t>
      </w:r>
      <w:r>
        <w:rPr>
          <w:rFonts w:ascii="Times New Roman" w:hAnsi="Times New Roman"/>
          <w:sz w:val="24"/>
          <w:szCs w:val="24"/>
        </w:rPr>
        <w:t xml:space="preserve"> chronic </w:t>
      </w:r>
      <w:r w:rsidRPr="00356E3B">
        <w:rPr>
          <w:rFonts w:ascii="Times New Roman" w:hAnsi="Times New Roman"/>
          <w:sz w:val="24"/>
          <w:szCs w:val="24"/>
        </w:rPr>
        <w:t xml:space="preserve">disease that affects the </w:t>
      </w:r>
      <w:r>
        <w:rPr>
          <w:rFonts w:ascii="Times New Roman" w:hAnsi="Times New Roman"/>
          <w:sz w:val="24"/>
          <w:szCs w:val="24"/>
        </w:rPr>
        <w:t xml:space="preserve">ability of the </w:t>
      </w:r>
      <w:r w:rsidRPr="00356E3B">
        <w:rPr>
          <w:rFonts w:ascii="Times New Roman" w:hAnsi="Times New Roman"/>
          <w:sz w:val="24"/>
          <w:szCs w:val="24"/>
        </w:rPr>
        <w:t xml:space="preserve">body </w:t>
      </w:r>
      <w:r>
        <w:rPr>
          <w:rFonts w:ascii="Times New Roman" w:hAnsi="Times New Roman"/>
          <w:sz w:val="24"/>
          <w:szCs w:val="24"/>
        </w:rPr>
        <w:t xml:space="preserve">to covert </w:t>
      </w:r>
      <w:r w:rsidRPr="00356E3B">
        <w:rPr>
          <w:rFonts w:ascii="Times New Roman" w:hAnsi="Times New Roman"/>
          <w:sz w:val="24"/>
          <w:szCs w:val="24"/>
        </w:rPr>
        <w:t>glucose</w:t>
      </w:r>
      <w:r>
        <w:rPr>
          <w:rFonts w:ascii="Times New Roman" w:hAnsi="Times New Roman"/>
          <w:sz w:val="24"/>
          <w:szCs w:val="24"/>
        </w:rPr>
        <w:t xml:space="preserve"> into energy or rather the b</w:t>
      </w:r>
      <w:r w:rsidRPr="00B93449">
        <w:rPr>
          <w:rFonts w:ascii="Times New Roman" w:hAnsi="Times New Roman"/>
          <w:sz w:val="24"/>
          <w:szCs w:val="24"/>
        </w:rPr>
        <w:t xml:space="preserve">ody </w:t>
      </w:r>
      <w:r>
        <w:rPr>
          <w:rFonts w:ascii="Times New Roman" w:hAnsi="Times New Roman"/>
          <w:sz w:val="24"/>
          <w:szCs w:val="24"/>
        </w:rPr>
        <w:t xml:space="preserve">is </w:t>
      </w:r>
      <w:r w:rsidRPr="00B93449">
        <w:rPr>
          <w:rFonts w:ascii="Times New Roman" w:hAnsi="Times New Roman"/>
          <w:sz w:val="24"/>
          <w:szCs w:val="24"/>
        </w:rPr>
        <w:t xml:space="preserve">resistant to the </w:t>
      </w:r>
      <w:r w:rsidRPr="009E2A02">
        <w:rPr>
          <w:rFonts w:ascii="Times New Roman" w:hAnsi="Times New Roman"/>
          <w:sz w:val="24"/>
          <w:szCs w:val="24"/>
        </w:rPr>
        <w:t xml:space="preserve">insulin </w:t>
      </w:r>
      <w:r>
        <w:rPr>
          <w:rFonts w:ascii="Times New Roman" w:hAnsi="Times New Roman"/>
          <w:sz w:val="24"/>
          <w:szCs w:val="24"/>
        </w:rPr>
        <w:t xml:space="preserve">and progressively </w:t>
      </w:r>
      <w:r w:rsidRPr="00B93449">
        <w:rPr>
          <w:rFonts w:ascii="Times New Roman" w:hAnsi="Times New Roman"/>
          <w:sz w:val="24"/>
          <w:szCs w:val="24"/>
        </w:rPr>
        <w:t xml:space="preserve">loses the </w:t>
      </w:r>
      <w:r>
        <w:rPr>
          <w:rFonts w:ascii="Times New Roman" w:hAnsi="Times New Roman"/>
          <w:sz w:val="24"/>
          <w:szCs w:val="24"/>
        </w:rPr>
        <w:t xml:space="preserve">ability </w:t>
      </w:r>
      <w:r w:rsidRPr="00B93449">
        <w:rPr>
          <w:rFonts w:ascii="Times New Roman" w:hAnsi="Times New Roman"/>
          <w:sz w:val="24"/>
          <w:szCs w:val="24"/>
        </w:rPr>
        <w:t>to produce enough insulin</w:t>
      </w:r>
      <w:r>
        <w:rPr>
          <w:rFonts w:ascii="Times New Roman" w:hAnsi="Times New Roman"/>
          <w:sz w:val="24"/>
          <w:szCs w:val="24"/>
        </w:rPr>
        <w:t xml:space="preserve">. This section aims </w:t>
      </w:r>
      <w:r w:rsidRPr="009E2A02">
        <w:rPr>
          <w:rFonts w:ascii="Times New Roman" w:hAnsi="Times New Roman"/>
          <w:sz w:val="24"/>
          <w:szCs w:val="24"/>
        </w:rPr>
        <w:t xml:space="preserve">at </w:t>
      </w:r>
      <w:r>
        <w:rPr>
          <w:rFonts w:ascii="Times New Roman" w:hAnsi="Times New Roman"/>
          <w:sz w:val="24"/>
          <w:szCs w:val="24"/>
        </w:rPr>
        <w:t xml:space="preserve">presenting </w:t>
      </w:r>
      <w:r w:rsidRPr="009E2A02">
        <w:rPr>
          <w:rFonts w:ascii="Times New Roman" w:hAnsi="Times New Roman"/>
          <w:sz w:val="24"/>
          <w:szCs w:val="24"/>
        </w:rPr>
        <w:t>strategies for disseminating the results of the</w:t>
      </w:r>
      <w:r>
        <w:rPr>
          <w:rFonts w:ascii="Times New Roman" w:hAnsi="Times New Roman"/>
          <w:sz w:val="24"/>
          <w:szCs w:val="24"/>
        </w:rPr>
        <w:t xml:space="preserve"> research </w:t>
      </w:r>
      <w:r w:rsidRPr="009E2A02">
        <w:rPr>
          <w:rFonts w:ascii="Times New Roman" w:hAnsi="Times New Roman"/>
          <w:sz w:val="24"/>
          <w:szCs w:val="24"/>
        </w:rPr>
        <w:t xml:space="preserve">project </w:t>
      </w:r>
      <w:r>
        <w:rPr>
          <w:rFonts w:ascii="Times New Roman" w:hAnsi="Times New Roman"/>
          <w:sz w:val="24"/>
          <w:szCs w:val="24"/>
        </w:rPr>
        <w:t xml:space="preserve">on </w:t>
      </w:r>
      <w:r w:rsidRPr="009E2A02">
        <w:rPr>
          <w:rFonts w:ascii="Times New Roman" w:hAnsi="Times New Roman"/>
          <w:sz w:val="24"/>
          <w:szCs w:val="24"/>
        </w:rPr>
        <w:t xml:space="preserve">Diabetes type 2 patients, to </w:t>
      </w:r>
      <w:r>
        <w:rPr>
          <w:rFonts w:ascii="Times New Roman" w:hAnsi="Times New Roman"/>
          <w:sz w:val="24"/>
          <w:szCs w:val="24"/>
        </w:rPr>
        <w:t xml:space="preserve">both </w:t>
      </w:r>
      <w:r w:rsidRPr="009E2A02">
        <w:rPr>
          <w:rFonts w:ascii="Times New Roman" w:hAnsi="Times New Roman"/>
          <w:sz w:val="24"/>
          <w:szCs w:val="24"/>
        </w:rPr>
        <w:t xml:space="preserve">the </w:t>
      </w:r>
      <w:r>
        <w:rPr>
          <w:rFonts w:ascii="Times New Roman" w:hAnsi="Times New Roman"/>
          <w:sz w:val="24"/>
          <w:szCs w:val="24"/>
        </w:rPr>
        <w:t xml:space="preserve">project </w:t>
      </w:r>
      <w:r w:rsidRPr="009E2A02">
        <w:rPr>
          <w:rFonts w:ascii="Times New Roman" w:hAnsi="Times New Roman"/>
          <w:sz w:val="24"/>
          <w:szCs w:val="24"/>
        </w:rPr>
        <w:t>key stakeholders and to the greater nursing community. </w:t>
      </w:r>
      <w:r>
        <w:rPr>
          <w:rFonts w:ascii="Times New Roman" w:hAnsi="Times New Roman"/>
          <w:sz w:val="24"/>
          <w:szCs w:val="24"/>
        </w:rPr>
        <w:t xml:space="preserve">The key </w:t>
      </w:r>
      <w:r w:rsidRPr="00CB4B33">
        <w:rPr>
          <w:rFonts w:ascii="Times New Roman" w:hAnsi="Times New Roman"/>
          <w:sz w:val="24"/>
          <w:szCs w:val="24"/>
        </w:rPr>
        <w:t>stakeholders</w:t>
      </w:r>
      <w:r>
        <w:rPr>
          <w:rFonts w:ascii="Times New Roman" w:hAnsi="Times New Roman"/>
          <w:sz w:val="24"/>
          <w:szCs w:val="24"/>
        </w:rPr>
        <w:t xml:space="preserve"> include</w:t>
      </w:r>
      <w:r w:rsidRPr="00CB4B33">
        <w:rPr>
          <w:rFonts w:ascii="Times New Roman" w:hAnsi="Times New Roman"/>
          <w:sz w:val="24"/>
          <w:szCs w:val="24"/>
        </w:rPr>
        <w:t xml:space="preserve"> </w:t>
      </w:r>
      <w:r w:rsidRPr="00A3316E">
        <w:rPr>
          <w:rFonts w:ascii="Times New Roman" w:hAnsi="Times New Roman"/>
          <w:sz w:val="24"/>
          <w:szCs w:val="24"/>
        </w:rPr>
        <w:t xml:space="preserve">healthcare </w:t>
      </w:r>
      <w:r>
        <w:rPr>
          <w:rFonts w:ascii="Times New Roman" w:hAnsi="Times New Roman"/>
          <w:sz w:val="24"/>
          <w:szCs w:val="24"/>
        </w:rPr>
        <w:t xml:space="preserve">institutions managers, health care </w:t>
      </w:r>
      <w:r w:rsidRPr="00A3316E">
        <w:rPr>
          <w:rFonts w:ascii="Times New Roman" w:hAnsi="Times New Roman"/>
          <w:sz w:val="24"/>
          <w:szCs w:val="24"/>
        </w:rPr>
        <w:t>providers</w:t>
      </w:r>
      <w:r>
        <w:rPr>
          <w:rFonts w:ascii="Times New Roman" w:hAnsi="Times New Roman"/>
          <w:sz w:val="24"/>
          <w:szCs w:val="24"/>
        </w:rPr>
        <w:t xml:space="preserve"> and </w:t>
      </w:r>
      <w:r w:rsidRPr="00A3316E">
        <w:rPr>
          <w:rFonts w:ascii="Times New Roman" w:hAnsi="Times New Roman"/>
          <w:sz w:val="24"/>
          <w:szCs w:val="24"/>
        </w:rPr>
        <w:t>professionals,</w:t>
      </w:r>
      <w:r>
        <w:rPr>
          <w:rFonts w:ascii="Times New Roman" w:hAnsi="Times New Roman"/>
          <w:sz w:val="24"/>
          <w:szCs w:val="24"/>
        </w:rPr>
        <w:t xml:space="preserve"> patients and the </w:t>
      </w:r>
      <w:r>
        <w:rPr>
          <w:rFonts w:ascii="Times New Roman" w:hAnsi="Times New Roman"/>
          <w:sz w:val="24"/>
          <w:szCs w:val="24"/>
        </w:rPr>
        <w:lastRenderedPageBreak/>
        <w:t xml:space="preserve">Government. The presentation </w:t>
      </w:r>
      <w:r w:rsidRPr="00CB4B33">
        <w:rPr>
          <w:rFonts w:ascii="Times New Roman" w:hAnsi="Times New Roman"/>
          <w:sz w:val="24"/>
          <w:szCs w:val="24"/>
        </w:rPr>
        <w:t>factors in the aspect that various stakeholders carry out different types of decisions and thus have varying information needs. Stakeholders make decisions that directly affect the both the project and projects, thus, the best strategy to present the results is through direct communication</w:t>
      </w:r>
      <w:r>
        <w:rPr>
          <w:rFonts w:ascii="Times New Roman" w:hAnsi="Times New Roman"/>
          <w:sz w:val="24"/>
          <w:szCs w:val="24"/>
        </w:rPr>
        <w:t xml:space="preserve"> (</w:t>
      </w:r>
      <w:r w:rsidRPr="00555DC0">
        <w:rPr>
          <w:rFonts w:ascii="Times New Roman" w:hAnsi="Times New Roman"/>
          <w:bCs/>
          <w:sz w:val="24"/>
          <w:szCs w:val="24"/>
        </w:rPr>
        <w:t>Mistry</w:t>
      </w:r>
      <w:r>
        <w:rPr>
          <w:rFonts w:ascii="Times New Roman" w:hAnsi="Times New Roman"/>
          <w:bCs/>
          <w:sz w:val="24"/>
          <w:szCs w:val="24"/>
        </w:rPr>
        <w:t>,</w:t>
      </w:r>
      <w:r w:rsidRPr="00555DC0">
        <w:rPr>
          <w:rFonts w:ascii="Times New Roman" w:hAnsi="Times New Roman"/>
          <w:bCs/>
          <w:sz w:val="24"/>
          <w:szCs w:val="24"/>
        </w:rPr>
        <w:t xml:space="preserve"> 2012</w:t>
      </w:r>
      <w:r>
        <w:rPr>
          <w:rFonts w:ascii="Times New Roman" w:hAnsi="Times New Roman"/>
          <w:sz w:val="24"/>
          <w:szCs w:val="24"/>
        </w:rPr>
        <w:t>)</w:t>
      </w:r>
      <w:r w:rsidRPr="00CB4B33">
        <w:rPr>
          <w:rFonts w:ascii="Times New Roman" w:hAnsi="Times New Roman"/>
          <w:sz w:val="24"/>
          <w:szCs w:val="24"/>
        </w:rPr>
        <w:t xml:space="preserve">. </w:t>
      </w:r>
    </w:p>
    <w:p w:rsidR="00F26909" w:rsidRPr="00CB4B33" w:rsidRDefault="00F26909" w:rsidP="00F26909">
      <w:pPr>
        <w:spacing w:line="480" w:lineRule="auto"/>
        <w:ind w:firstLine="720"/>
        <w:rPr>
          <w:rFonts w:ascii="Times New Roman" w:hAnsi="Times New Roman"/>
          <w:sz w:val="24"/>
          <w:szCs w:val="24"/>
        </w:rPr>
      </w:pPr>
      <w:r w:rsidRPr="00CB4B33">
        <w:rPr>
          <w:rFonts w:ascii="Times New Roman" w:hAnsi="Times New Roman"/>
          <w:sz w:val="24"/>
          <w:szCs w:val="24"/>
        </w:rPr>
        <w:t xml:space="preserve">Before presentation, an executive summary will be sent </w:t>
      </w:r>
      <w:proofErr w:type="spellStart"/>
      <w:r w:rsidRPr="00CB4B33">
        <w:rPr>
          <w:rFonts w:ascii="Times New Roman" w:hAnsi="Times New Roman"/>
          <w:sz w:val="24"/>
          <w:szCs w:val="24"/>
        </w:rPr>
        <w:t>before hand</w:t>
      </w:r>
      <w:proofErr w:type="spellEnd"/>
      <w:r w:rsidRPr="00CB4B33">
        <w:rPr>
          <w:rFonts w:ascii="Times New Roman" w:hAnsi="Times New Roman"/>
          <w:sz w:val="24"/>
          <w:szCs w:val="24"/>
        </w:rPr>
        <w:t xml:space="preserve"> to the relevant stakeholders mainly via email, focusing on the highlights of the project, the key findings</w:t>
      </w:r>
      <w:r>
        <w:rPr>
          <w:rFonts w:ascii="Times New Roman" w:hAnsi="Times New Roman"/>
          <w:sz w:val="24"/>
          <w:szCs w:val="24"/>
        </w:rPr>
        <w:t>,</w:t>
      </w:r>
      <w:r w:rsidRPr="00CB4B33">
        <w:rPr>
          <w:rFonts w:ascii="Times New Roman" w:hAnsi="Times New Roman"/>
          <w:sz w:val="24"/>
          <w:szCs w:val="24"/>
        </w:rPr>
        <w:t xml:space="preserve"> useful recommendations and the medium of presentation that will be used.  Next, a face-to-face presentation</w:t>
      </w:r>
      <w:r>
        <w:rPr>
          <w:rFonts w:ascii="Times New Roman" w:hAnsi="Times New Roman"/>
          <w:sz w:val="24"/>
          <w:szCs w:val="24"/>
        </w:rPr>
        <w:t xml:space="preserve"> through events such as seminars</w:t>
      </w:r>
      <w:r w:rsidRPr="00CB4B33">
        <w:rPr>
          <w:rFonts w:ascii="Times New Roman" w:hAnsi="Times New Roman"/>
          <w:sz w:val="24"/>
          <w:szCs w:val="24"/>
        </w:rPr>
        <w:t xml:space="preserve"> will be carried out where mediums such as </w:t>
      </w:r>
      <w:proofErr w:type="spellStart"/>
      <w:r w:rsidRPr="00CB4B33">
        <w:rPr>
          <w:rFonts w:ascii="Times New Roman" w:hAnsi="Times New Roman"/>
          <w:sz w:val="24"/>
          <w:szCs w:val="24"/>
        </w:rPr>
        <w:t>Powerpoint</w:t>
      </w:r>
      <w:proofErr w:type="spellEnd"/>
      <w:r w:rsidRPr="00CB4B33">
        <w:rPr>
          <w:rFonts w:ascii="Times New Roman" w:hAnsi="Times New Roman"/>
          <w:sz w:val="24"/>
          <w:szCs w:val="24"/>
        </w:rPr>
        <w:t>, spreadsheets</w:t>
      </w:r>
      <w:r>
        <w:rPr>
          <w:rFonts w:ascii="Times New Roman" w:hAnsi="Times New Roman"/>
          <w:sz w:val="24"/>
          <w:szCs w:val="24"/>
        </w:rPr>
        <w:t>,</w:t>
      </w:r>
      <w:r>
        <w:t xml:space="preserve"> </w:t>
      </w:r>
      <w:r w:rsidRPr="004867B5">
        <w:rPr>
          <w:rFonts w:ascii="Times New Roman" w:hAnsi="Times New Roman"/>
          <w:sz w:val="24"/>
          <w:szCs w:val="24"/>
        </w:rPr>
        <w:t>health information papers,</w:t>
      </w:r>
      <w:r w:rsidRPr="00CB4B33">
        <w:rPr>
          <w:rFonts w:ascii="Times New Roman" w:hAnsi="Times New Roman"/>
          <w:sz w:val="24"/>
          <w:szCs w:val="24"/>
        </w:rPr>
        <w:t xml:space="preserve"> and storyboards will be used to present the findings. The presentation will entail reminder of the research context by mentioning the research goals, establishing w</w:t>
      </w:r>
      <w:r w:rsidRPr="00CB4B33">
        <w:rPr>
          <w:rFonts w:ascii="Times New Roman" w:hAnsi="Times New Roman"/>
          <w:bCs/>
          <w:sz w:val="24"/>
          <w:szCs w:val="24"/>
          <w:lang w:val="en-GB"/>
        </w:rPr>
        <w:t>hat has been done</w:t>
      </w:r>
      <w:r w:rsidRPr="00CB4B33">
        <w:rPr>
          <w:rFonts w:ascii="Times New Roman" w:hAnsi="Times New Roman"/>
          <w:sz w:val="24"/>
          <w:szCs w:val="24"/>
        </w:rPr>
        <w:t xml:space="preserve"> by mentioning the scope, subjects of study, time and processes; summarize findings of the research and finally give recommendations</w:t>
      </w:r>
      <w:r>
        <w:rPr>
          <w:rFonts w:ascii="Times New Roman" w:hAnsi="Times New Roman"/>
          <w:sz w:val="24"/>
          <w:szCs w:val="24"/>
        </w:rPr>
        <w:t xml:space="preserve"> (</w:t>
      </w:r>
      <w:proofErr w:type="spellStart"/>
      <w:r w:rsidRPr="00555DC0">
        <w:rPr>
          <w:rFonts w:ascii="Times New Roman" w:hAnsi="Times New Roman"/>
          <w:iCs/>
          <w:sz w:val="24"/>
          <w:szCs w:val="24"/>
        </w:rPr>
        <w:t>Ulin</w:t>
      </w:r>
      <w:proofErr w:type="spellEnd"/>
      <w:r w:rsidRPr="00555DC0">
        <w:rPr>
          <w:rFonts w:ascii="Times New Roman" w:hAnsi="Times New Roman"/>
          <w:iCs/>
          <w:sz w:val="24"/>
          <w:szCs w:val="24"/>
        </w:rPr>
        <w:t xml:space="preserve"> &amp; </w:t>
      </w:r>
      <w:proofErr w:type="spellStart"/>
      <w:r w:rsidRPr="00555DC0">
        <w:rPr>
          <w:rFonts w:ascii="Times New Roman" w:hAnsi="Times New Roman"/>
          <w:iCs/>
          <w:sz w:val="24"/>
          <w:szCs w:val="24"/>
        </w:rPr>
        <w:t>Tolley</w:t>
      </w:r>
      <w:proofErr w:type="spellEnd"/>
      <w:r w:rsidRPr="00555DC0">
        <w:rPr>
          <w:rFonts w:ascii="Times New Roman" w:hAnsi="Times New Roman"/>
          <w:iCs/>
          <w:sz w:val="24"/>
          <w:szCs w:val="24"/>
        </w:rPr>
        <w:t>, 2009</w:t>
      </w:r>
      <w:r>
        <w:rPr>
          <w:rFonts w:ascii="Times New Roman" w:hAnsi="Times New Roman"/>
          <w:sz w:val="24"/>
          <w:szCs w:val="24"/>
        </w:rPr>
        <w:t>)</w:t>
      </w:r>
      <w:r w:rsidRPr="00CB4B33">
        <w:rPr>
          <w:rFonts w:ascii="Times New Roman" w:hAnsi="Times New Roman"/>
          <w:sz w:val="24"/>
          <w:szCs w:val="24"/>
        </w:rPr>
        <w:t xml:space="preserve">.  </w:t>
      </w:r>
    </w:p>
    <w:p w:rsidR="00F26909" w:rsidRDefault="00F26909" w:rsidP="00F26909">
      <w:pPr>
        <w:rPr>
          <w:rFonts w:ascii="Times New Roman" w:hAnsi="Times New Roman"/>
          <w:b w:val="0"/>
          <w:sz w:val="24"/>
          <w:szCs w:val="24"/>
        </w:rPr>
      </w:pPr>
      <w:r>
        <w:rPr>
          <w:rFonts w:ascii="Times New Roman" w:hAnsi="Times New Roman"/>
          <w:sz w:val="24"/>
          <w:szCs w:val="24"/>
        </w:rPr>
        <w:br w:type="page"/>
      </w:r>
    </w:p>
    <w:p w:rsidR="00F26909" w:rsidRPr="00A07E03" w:rsidRDefault="00F26909" w:rsidP="00F26909">
      <w:pPr>
        <w:spacing w:line="480" w:lineRule="auto"/>
        <w:jc w:val="center"/>
        <w:rPr>
          <w:rFonts w:ascii="Times New Roman" w:hAnsi="Times New Roman"/>
          <w:sz w:val="24"/>
          <w:szCs w:val="24"/>
        </w:rPr>
      </w:pPr>
      <w:r w:rsidRPr="00A07E03">
        <w:rPr>
          <w:rFonts w:ascii="Times New Roman" w:hAnsi="Times New Roman"/>
          <w:sz w:val="24"/>
          <w:szCs w:val="24"/>
        </w:rPr>
        <w:lastRenderedPageBreak/>
        <w:t>Strategy for disseminating significance of project outcomes to greater nursing community</w:t>
      </w:r>
    </w:p>
    <w:p w:rsidR="00F26909" w:rsidRPr="00CB4B33" w:rsidRDefault="00F26909" w:rsidP="00F26909">
      <w:pPr>
        <w:spacing w:line="480" w:lineRule="auto"/>
        <w:ind w:firstLine="720"/>
        <w:rPr>
          <w:rFonts w:ascii="Times New Roman" w:hAnsi="Times New Roman"/>
          <w:sz w:val="24"/>
          <w:szCs w:val="24"/>
        </w:rPr>
      </w:pPr>
      <w:r w:rsidRPr="00CB4B33">
        <w:rPr>
          <w:rFonts w:ascii="Times New Roman" w:hAnsi="Times New Roman"/>
          <w:sz w:val="24"/>
          <w:szCs w:val="24"/>
        </w:rPr>
        <w:t>The greater nursing community is professional and technical in nature thus will need more detailed information from the research which includes detailed, research findings, methodologies used and recommendations</w:t>
      </w:r>
      <w:r>
        <w:rPr>
          <w:rFonts w:ascii="Times New Roman" w:hAnsi="Times New Roman"/>
          <w:sz w:val="24"/>
          <w:szCs w:val="24"/>
        </w:rPr>
        <w:t xml:space="preserve"> (</w:t>
      </w:r>
      <w:r w:rsidRPr="00745045">
        <w:rPr>
          <w:rFonts w:ascii="Times New Roman" w:hAnsi="Times New Roman"/>
          <w:sz w:val="24"/>
          <w:szCs w:val="24"/>
        </w:rPr>
        <w:t xml:space="preserve">Baxter, </w:t>
      </w:r>
      <w:r>
        <w:rPr>
          <w:rFonts w:ascii="Times New Roman" w:hAnsi="Times New Roman"/>
          <w:sz w:val="24"/>
          <w:szCs w:val="24"/>
        </w:rPr>
        <w:t xml:space="preserve">&amp; </w:t>
      </w:r>
      <w:proofErr w:type="spellStart"/>
      <w:r>
        <w:rPr>
          <w:rFonts w:ascii="Times New Roman" w:hAnsi="Times New Roman"/>
          <w:sz w:val="24"/>
          <w:szCs w:val="24"/>
        </w:rPr>
        <w:t>Braverman</w:t>
      </w:r>
      <w:proofErr w:type="spellEnd"/>
      <w:r>
        <w:rPr>
          <w:rFonts w:ascii="Times New Roman" w:hAnsi="Times New Roman"/>
          <w:sz w:val="24"/>
          <w:szCs w:val="24"/>
        </w:rPr>
        <w:t xml:space="preserve">, </w:t>
      </w:r>
      <w:r w:rsidRPr="00745045">
        <w:rPr>
          <w:rFonts w:ascii="Times New Roman" w:hAnsi="Times New Roman"/>
          <w:sz w:val="24"/>
          <w:szCs w:val="24"/>
        </w:rPr>
        <w:t>2012</w:t>
      </w:r>
      <w:r>
        <w:rPr>
          <w:rFonts w:ascii="Times New Roman" w:hAnsi="Times New Roman"/>
          <w:sz w:val="24"/>
          <w:szCs w:val="24"/>
        </w:rPr>
        <w:t>)</w:t>
      </w:r>
      <w:r w:rsidRPr="00CB4B33">
        <w:rPr>
          <w:rFonts w:ascii="Times New Roman" w:hAnsi="Times New Roman"/>
          <w:sz w:val="24"/>
          <w:szCs w:val="24"/>
        </w:rPr>
        <w:t xml:space="preserve">. Consequently the methods used to present the findings of the research to this community will be detailed; they include, writing of peer-reviewed articles to be reviewed by other professionals in the industry, placing the study in the research databases and </w:t>
      </w:r>
      <w:r>
        <w:rPr>
          <w:rFonts w:ascii="Times New Roman" w:hAnsi="Times New Roman"/>
          <w:sz w:val="24"/>
          <w:szCs w:val="24"/>
        </w:rPr>
        <w:t>w</w:t>
      </w:r>
      <w:r w:rsidRPr="00CB4B33">
        <w:rPr>
          <w:rFonts w:ascii="Times New Roman" w:hAnsi="Times New Roman"/>
          <w:sz w:val="24"/>
          <w:szCs w:val="24"/>
        </w:rPr>
        <w:t xml:space="preserve">eb sites, performing both oral and poster presentations, and use of brochures, fact sheets and other handouts. The bottom line is to present as much detailed information to this audience as possible because it has not only the ability to understand the technical aspects of the research but can critic and also improve on it. </w:t>
      </w:r>
    </w:p>
    <w:p w:rsidR="00F26909" w:rsidRPr="00CB4B33" w:rsidRDefault="00F26909" w:rsidP="00F26909">
      <w:pPr>
        <w:spacing w:line="480" w:lineRule="auto"/>
        <w:jc w:val="center"/>
        <w:rPr>
          <w:rFonts w:ascii="Times New Roman" w:hAnsi="Times New Roman"/>
          <w:sz w:val="24"/>
          <w:szCs w:val="24"/>
        </w:rPr>
      </w:pPr>
      <w:r w:rsidRPr="00CB4B33">
        <w:rPr>
          <w:rFonts w:ascii="Times New Roman" w:hAnsi="Times New Roman"/>
          <w:sz w:val="24"/>
          <w:szCs w:val="24"/>
        </w:rPr>
        <w:br w:type="page"/>
      </w:r>
      <w:r w:rsidRPr="00CB4B33">
        <w:rPr>
          <w:rFonts w:ascii="Times New Roman" w:hAnsi="Times New Roman"/>
          <w:sz w:val="24"/>
          <w:szCs w:val="24"/>
        </w:rPr>
        <w:lastRenderedPageBreak/>
        <w:t>References</w:t>
      </w:r>
    </w:p>
    <w:p w:rsidR="00F26909" w:rsidRPr="00CB4B33" w:rsidRDefault="00F26909" w:rsidP="00F26909">
      <w:pPr>
        <w:spacing w:line="480" w:lineRule="auto"/>
        <w:rPr>
          <w:rFonts w:ascii="Times New Roman" w:hAnsi="Times New Roman"/>
          <w:sz w:val="24"/>
          <w:szCs w:val="24"/>
        </w:rPr>
      </w:pPr>
      <w:r>
        <w:rPr>
          <w:rFonts w:ascii="Times New Roman" w:hAnsi="Times New Roman"/>
          <w:sz w:val="24"/>
          <w:szCs w:val="24"/>
        </w:rPr>
        <w:t>Baxter</w:t>
      </w:r>
      <w:r w:rsidRPr="00CB4B33">
        <w:rPr>
          <w:rFonts w:ascii="Times New Roman" w:hAnsi="Times New Roman"/>
          <w:sz w:val="24"/>
          <w:szCs w:val="24"/>
        </w:rPr>
        <w:t xml:space="preserve"> LW,</w:t>
      </w:r>
      <w:r>
        <w:rPr>
          <w:rFonts w:ascii="Times New Roman" w:hAnsi="Times New Roman"/>
          <w:sz w:val="24"/>
          <w:szCs w:val="24"/>
        </w:rPr>
        <w:t xml:space="preserve"> &amp;</w:t>
      </w:r>
      <w:r w:rsidRPr="00CB4B33">
        <w:rPr>
          <w:rFonts w:ascii="Times New Roman" w:hAnsi="Times New Roman"/>
          <w:sz w:val="24"/>
          <w:szCs w:val="24"/>
        </w:rPr>
        <w:t xml:space="preserve"> </w:t>
      </w:r>
      <w:proofErr w:type="spellStart"/>
      <w:r w:rsidRPr="00CB4B33">
        <w:rPr>
          <w:rFonts w:ascii="Times New Roman" w:hAnsi="Times New Roman"/>
          <w:sz w:val="24"/>
          <w:szCs w:val="24"/>
        </w:rPr>
        <w:t>Braverman</w:t>
      </w:r>
      <w:proofErr w:type="spellEnd"/>
      <w:r w:rsidRPr="00CB4B33">
        <w:rPr>
          <w:rFonts w:ascii="Times New Roman" w:hAnsi="Times New Roman"/>
          <w:sz w:val="24"/>
          <w:szCs w:val="24"/>
        </w:rPr>
        <w:t xml:space="preserve"> MT. (2012) </w:t>
      </w:r>
      <w:r w:rsidRPr="00CB4B33">
        <w:rPr>
          <w:rFonts w:ascii="Times New Roman" w:hAnsi="Times New Roman"/>
          <w:iCs/>
          <w:sz w:val="24"/>
          <w:szCs w:val="24"/>
        </w:rPr>
        <w:t xml:space="preserve">Communicating Results to Different Audiences. </w:t>
      </w:r>
      <w:r>
        <w:rPr>
          <w:rFonts w:ascii="Times New Roman" w:hAnsi="Times New Roman"/>
          <w:iCs/>
          <w:sz w:val="24"/>
          <w:szCs w:val="24"/>
        </w:rPr>
        <w:tab/>
      </w:r>
      <w:r w:rsidRPr="00CB4B33">
        <w:rPr>
          <w:rFonts w:ascii="Times New Roman" w:hAnsi="Times New Roman"/>
          <w:iCs/>
          <w:sz w:val="24"/>
          <w:szCs w:val="24"/>
        </w:rPr>
        <w:t>Foundations and Evaluation: Contexts and Practices for Effective Philanthropy</w:t>
      </w:r>
      <w:r w:rsidRPr="00CB4B33">
        <w:rPr>
          <w:rFonts w:ascii="Times New Roman" w:hAnsi="Times New Roman"/>
          <w:sz w:val="24"/>
          <w:szCs w:val="24"/>
        </w:rPr>
        <w:t xml:space="preserve">. San </w:t>
      </w:r>
      <w:r>
        <w:rPr>
          <w:rFonts w:ascii="Times New Roman" w:hAnsi="Times New Roman"/>
          <w:sz w:val="24"/>
          <w:szCs w:val="24"/>
        </w:rPr>
        <w:tab/>
      </w:r>
      <w:r w:rsidRPr="00CB4B33">
        <w:rPr>
          <w:rFonts w:ascii="Times New Roman" w:hAnsi="Times New Roman"/>
          <w:sz w:val="24"/>
          <w:szCs w:val="24"/>
        </w:rPr>
        <w:t xml:space="preserve">Francisco, CA: </w:t>
      </w:r>
      <w:proofErr w:type="spellStart"/>
      <w:r w:rsidRPr="00CB4B33">
        <w:rPr>
          <w:rFonts w:ascii="Times New Roman" w:hAnsi="Times New Roman"/>
          <w:sz w:val="24"/>
          <w:szCs w:val="24"/>
        </w:rPr>
        <w:t>Jossey</w:t>
      </w:r>
      <w:proofErr w:type="spellEnd"/>
      <w:r w:rsidRPr="00CB4B33">
        <w:rPr>
          <w:rFonts w:ascii="Times New Roman" w:hAnsi="Times New Roman"/>
          <w:sz w:val="24"/>
          <w:szCs w:val="24"/>
        </w:rPr>
        <w:t>-Bass.</w:t>
      </w:r>
    </w:p>
    <w:p w:rsidR="00F26909" w:rsidRPr="00CB4B33" w:rsidRDefault="00F26909" w:rsidP="00F26909">
      <w:pPr>
        <w:spacing w:line="480" w:lineRule="auto"/>
        <w:rPr>
          <w:rFonts w:ascii="Times New Roman" w:hAnsi="Times New Roman"/>
          <w:bCs/>
          <w:sz w:val="24"/>
          <w:szCs w:val="24"/>
        </w:rPr>
      </w:pPr>
      <w:r w:rsidRPr="00CB4B33">
        <w:rPr>
          <w:rFonts w:ascii="Times New Roman" w:hAnsi="Times New Roman"/>
          <w:bCs/>
          <w:sz w:val="24"/>
          <w:szCs w:val="24"/>
        </w:rPr>
        <w:t xml:space="preserve">Mistry D (2012). Make your Findings Effective: Choosing the Right Method to Present </w:t>
      </w:r>
      <w:r>
        <w:rPr>
          <w:rFonts w:ascii="Times New Roman" w:hAnsi="Times New Roman"/>
          <w:bCs/>
          <w:sz w:val="24"/>
          <w:szCs w:val="24"/>
        </w:rPr>
        <w:tab/>
      </w:r>
      <w:r w:rsidRPr="00CB4B33">
        <w:rPr>
          <w:rFonts w:ascii="Times New Roman" w:hAnsi="Times New Roman"/>
          <w:bCs/>
          <w:sz w:val="24"/>
          <w:szCs w:val="24"/>
        </w:rPr>
        <w:t>Research. Retrieved on 1</w:t>
      </w:r>
      <w:r w:rsidRPr="00CB4B33">
        <w:rPr>
          <w:rFonts w:ascii="Times New Roman" w:hAnsi="Times New Roman"/>
          <w:bCs/>
          <w:sz w:val="24"/>
          <w:szCs w:val="24"/>
          <w:vertAlign w:val="superscript"/>
        </w:rPr>
        <w:t>st</w:t>
      </w:r>
      <w:r w:rsidRPr="00CB4B33">
        <w:rPr>
          <w:rFonts w:ascii="Times New Roman" w:hAnsi="Times New Roman"/>
          <w:bCs/>
          <w:sz w:val="24"/>
          <w:szCs w:val="24"/>
        </w:rPr>
        <w:t xml:space="preserve"> July 2016 from &lt;</w:t>
      </w:r>
      <w:r w:rsidRPr="00CB4B33">
        <w:rPr>
          <w:rFonts w:ascii="Times New Roman" w:hAnsi="Times New Roman"/>
          <w:sz w:val="24"/>
          <w:szCs w:val="24"/>
        </w:rPr>
        <w:t xml:space="preserve"> </w:t>
      </w:r>
      <w:r w:rsidRPr="00CB4B33">
        <w:rPr>
          <w:rFonts w:ascii="Times New Roman" w:hAnsi="Times New Roman"/>
          <w:bCs/>
          <w:sz w:val="24"/>
          <w:szCs w:val="24"/>
        </w:rPr>
        <w:t>http://www.uxbooth.com/&gt;</w:t>
      </w:r>
    </w:p>
    <w:p w:rsidR="00F26909" w:rsidRPr="00CB4B33" w:rsidRDefault="00F26909" w:rsidP="00F26909">
      <w:pPr>
        <w:spacing w:line="480" w:lineRule="auto"/>
        <w:rPr>
          <w:rFonts w:ascii="Times New Roman" w:hAnsi="Times New Roman"/>
          <w:iCs/>
          <w:sz w:val="24"/>
          <w:szCs w:val="24"/>
        </w:rPr>
      </w:pPr>
      <w:proofErr w:type="spellStart"/>
      <w:r w:rsidRPr="00CB4B33">
        <w:rPr>
          <w:rFonts w:ascii="Times New Roman" w:hAnsi="Times New Roman"/>
          <w:iCs/>
          <w:sz w:val="24"/>
          <w:szCs w:val="24"/>
        </w:rPr>
        <w:t>Ulin</w:t>
      </w:r>
      <w:proofErr w:type="spellEnd"/>
      <w:r w:rsidRPr="00CB4B33">
        <w:rPr>
          <w:rFonts w:ascii="Times New Roman" w:hAnsi="Times New Roman"/>
          <w:iCs/>
          <w:sz w:val="24"/>
          <w:szCs w:val="24"/>
        </w:rPr>
        <w:t xml:space="preserve">, R &amp; </w:t>
      </w:r>
      <w:proofErr w:type="spellStart"/>
      <w:r w:rsidRPr="00CB4B33">
        <w:rPr>
          <w:rFonts w:ascii="Times New Roman" w:hAnsi="Times New Roman"/>
          <w:iCs/>
          <w:sz w:val="24"/>
          <w:szCs w:val="24"/>
        </w:rPr>
        <w:t>Tolley</w:t>
      </w:r>
      <w:proofErr w:type="spellEnd"/>
      <w:r w:rsidRPr="00CB4B33">
        <w:rPr>
          <w:rFonts w:ascii="Times New Roman" w:hAnsi="Times New Roman"/>
          <w:iCs/>
          <w:sz w:val="24"/>
          <w:szCs w:val="24"/>
        </w:rPr>
        <w:t xml:space="preserve"> J, (2009). </w:t>
      </w:r>
      <w:r w:rsidRPr="00CB4B33">
        <w:rPr>
          <w:rFonts w:ascii="Times New Roman" w:hAnsi="Times New Roman"/>
          <w:bCs/>
          <w:iCs/>
          <w:sz w:val="24"/>
          <w:szCs w:val="24"/>
        </w:rPr>
        <w:t>Making Research Findings Actionable:</w:t>
      </w:r>
      <w:r w:rsidRPr="00CB4B33">
        <w:rPr>
          <w:rFonts w:ascii="Times New Roman" w:hAnsi="Times New Roman"/>
          <w:bCs/>
          <w:i/>
          <w:iCs/>
          <w:sz w:val="24"/>
          <w:szCs w:val="24"/>
        </w:rPr>
        <w:t xml:space="preserve"> </w:t>
      </w:r>
      <w:r w:rsidRPr="00CB4B33">
        <w:rPr>
          <w:rFonts w:ascii="Times New Roman" w:hAnsi="Times New Roman"/>
          <w:sz w:val="24"/>
          <w:szCs w:val="24"/>
        </w:rPr>
        <w:t xml:space="preserve"> A quick reference to </w:t>
      </w:r>
      <w:r>
        <w:rPr>
          <w:rFonts w:ascii="Times New Roman" w:hAnsi="Times New Roman"/>
          <w:sz w:val="24"/>
          <w:szCs w:val="24"/>
        </w:rPr>
        <w:tab/>
      </w:r>
      <w:r w:rsidRPr="00CB4B33">
        <w:rPr>
          <w:rFonts w:ascii="Times New Roman" w:hAnsi="Times New Roman"/>
          <w:sz w:val="24"/>
          <w:szCs w:val="24"/>
        </w:rPr>
        <w:t xml:space="preserve">communicating health information for decision-making. </w:t>
      </w:r>
      <w:r w:rsidRPr="00CB4B33">
        <w:rPr>
          <w:rFonts w:ascii="Times New Roman" w:hAnsi="Times New Roman"/>
          <w:iCs/>
          <w:sz w:val="24"/>
          <w:szCs w:val="24"/>
        </w:rPr>
        <w:t xml:space="preserve">United States Agency for </w:t>
      </w:r>
      <w:r>
        <w:rPr>
          <w:rFonts w:ascii="Times New Roman" w:hAnsi="Times New Roman"/>
          <w:iCs/>
          <w:sz w:val="24"/>
          <w:szCs w:val="24"/>
        </w:rPr>
        <w:tab/>
      </w:r>
      <w:r w:rsidRPr="00CB4B33">
        <w:rPr>
          <w:rFonts w:ascii="Times New Roman" w:hAnsi="Times New Roman"/>
          <w:iCs/>
          <w:sz w:val="24"/>
          <w:szCs w:val="24"/>
        </w:rPr>
        <w:t>International Development (USAID).</w:t>
      </w:r>
    </w:p>
    <w:p w:rsidR="00F26909" w:rsidRPr="00CB4B33" w:rsidRDefault="00F26909" w:rsidP="00F26909">
      <w:pPr>
        <w:spacing w:line="480" w:lineRule="auto"/>
        <w:rPr>
          <w:rFonts w:ascii="Times New Roman" w:hAnsi="Times New Roman"/>
          <w:sz w:val="24"/>
          <w:szCs w:val="24"/>
        </w:rPr>
      </w:pPr>
    </w:p>
    <w:p w:rsidR="00F26909" w:rsidRPr="00CB4B33" w:rsidRDefault="00F26909" w:rsidP="00F26909">
      <w:pPr>
        <w:spacing w:line="480" w:lineRule="auto"/>
        <w:rPr>
          <w:rFonts w:ascii="Times New Roman" w:hAnsi="Times New Roman"/>
          <w:sz w:val="24"/>
          <w:szCs w:val="24"/>
        </w:rPr>
      </w:pPr>
    </w:p>
    <w:p w:rsidR="00143C46" w:rsidRDefault="00F26909"/>
    <w:sectPr w:rsidR="0014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9758E"/>
    <w:multiLevelType w:val="hybridMultilevel"/>
    <w:tmpl w:val="E49E408E"/>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9C125A8"/>
    <w:multiLevelType w:val="hybridMultilevel"/>
    <w:tmpl w:val="A02428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52"/>
    <w:rsid w:val="00481ADC"/>
    <w:rsid w:val="005C2E52"/>
    <w:rsid w:val="00841CE0"/>
    <w:rsid w:val="00F2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133A-02E0-4C4E-86CC-FC7E278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52"/>
    <w:pPr>
      <w:spacing w:after="200" w:line="276" w:lineRule="auto"/>
    </w:pPr>
    <w:rPr>
      <w:rFonts w:cs="Times New Roman"/>
      <w:b/>
      <w:lang w:val="en-IN"/>
    </w:rPr>
  </w:style>
  <w:style w:type="paragraph" w:styleId="Heading1">
    <w:name w:val="heading 1"/>
    <w:basedOn w:val="Normal1"/>
    <w:next w:val="Normal1"/>
    <w:link w:val="Heading1Char"/>
    <w:rsid w:val="00F26909"/>
    <w:pPr>
      <w:keepNext/>
      <w:keepLines/>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52"/>
    <w:pPr>
      <w:ind w:left="720"/>
      <w:contextualSpacing/>
    </w:pPr>
  </w:style>
  <w:style w:type="character" w:styleId="Hyperlink">
    <w:name w:val="Hyperlink"/>
    <w:basedOn w:val="DefaultParagraphFont"/>
    <w:uiPriority w:val="99"/>
    <w:semiHidden/>
    <w:unhideWhenUsed/>
    <w:rsid w:val="005C2E52"/>
    <w:rPr>
      <w:color w:val="0000FF"/>
      <w:u w:val="single"/>
    </w:rPr>
  </w:style>
  <w:style w:type="character" w:customStyle="1" w:styleId="apple-converted-space">
    <w:name w:val="apple-converted-space"/>
    <w:basedOn w:val="DefaultParagraphFont"/>
    <w:rsid w:val="005C2E52"/>
  </w:style>
  <w:style w:type="paragraph" w:customStyle="1" w:styleId="Textbody">
    <w:name w:val="Text body"/>
    <w:basedOn w:val="Normal"/>
    <w:rsid w:val="005C2E52"/>
    <w:pPr>
      <w:widowControl w:val="0"/>
      <w:suppressAutoHyphens/>
      <w:autoSpaceDN w:val="0"/>
      <w:spacing w:after="120" w:line="240" w:lineRule="auto"/>
      <w:textAlignment w:val="baseline"/>
    </w:pPr>
    <w:rPr>
      <w:rFonts w:ascii="Times New Roman" w:eastAsia="SimSun" w:hAnsi="Times New Roman" w:cs="Mangal"/>
      <w:b w:val="0"/>
      <w:kern w:val="3"/>
      <w:sz w:val="24"/>
      <w:szCs w:val="24"/>
      <w:lang w:val="en-US" w:eastAsia="zh-CN" w:bidi="hi-IN"/>
    </w:rPr>
  </w:style>
  <w:style w:type="character" w:customStyle="1" w:styleId="Heading1Char">
    <w:name w:val="Heading 1 Char"/>
    <w:basedOn w:val="DefaultParagraphFont"/>
    <w:link w:val="Heading1"/>
    <w:rsid w:val="00F26909"/>
    <w:rPr>
      <w:rFonts w:ascii="Times New Roman" w:eastAsia="Times New Roman" w:hAnsi="Times New Roman" w:cs="Times New Roman"/>
      <w:b/>
      <w:color w:val="000000"/>
      <w:sz w:val="24"/>
      <w:szCs w:val="24"/>
    </w:rPr>
  </w:style>
  <w:style w:type="paragraph" w:customStyle="1" w:styleId="Normal1">
    <w:name w:val="Normal1"/>
    <w:rsid w:val="00F26909"/>
    <w:pPr>
      <w:spacing w:after="0" w:line="360" w:lineRule="auto"/>
      <w:jc w:val="both"/>
    </w:pPr>
    <w:rPr>
      <w:rFonts w:ascii="Times New Roman" w:eastAsia="Times New Roman" w:hAnsi="Times New Roman" w:cs="Times New Roman"/>
      <w:color w:val="000000"/>
      <w:sz w:val="24"/>
      <w:szCs w:val="24"/>
    </w:rPr>
  </w:style>
  <w:style w:type="character" w:customStyle="1" w:styleId="itempublisher">
    <w:name w:val="itempublisher"/>
    <w:basedOn w:val="DefaultParagraphFont"/>
    <w:rsid w:val="00F2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37</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Ohaneje</dc:creator>
  <cp:keywords/>
  <dc:description/>
  <cp:lastModifiedBy>Leticia Ohaneje</cp:lastModifiedBy>
  <cp:revision>1</cp:revision>
  <dcterms:created xsi:type="dcterms:W3CDTF">2016-07-10T20:28:00Z</dcterms:created>
  <dcterms:modified xsi:type="dcterms:W3CDTF">2016-07-10T21:24:00Z</dcterms:modified>
</cp:coreProperties>
</file>