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125" w:rsidRDefault="00F36125" w:rsidP="00F36125">
      <w:pPr>
        <w:spacing w:line="480" w:lineRule="auto"/>
        <w:jc w:val="center"/>
        <w:rPr>
          <w:rFonts w:cs="Times New Roman"/>
          <w:szCs w:val="24"/>
        </w:rPr>
      </w:pPr>
      <w:r>
        <w:rPr>
          <w:rFonts w:cs="Times New Roman"/>
          <w:szCs w:val="24"/>
        </w:rPr>
        <w:t>Table of Contents (you can edit according to paper organization)</w:t>
      </w:r>
    </w:p>
    <w:p w:rsidR="00F36125" w:rsidRDefault="00F36125" w:rsidP="00F36125">
      <w:pPr>
        <w:spacing w:line="480" w:lineRule="auto"/>
        <w:rPr>
          <w:rFonts w:cs="Times New Roman"/>
          <w:szCs w:val="24"/>
        </w:rPr>
      </w:pPr>
      <w:r>
        <w:rPr>
          <w:rFonts w:cs="Times New Roman"/>
          <w:szCs w:val="24"/>
        </w:rPr>
        <w:t>Introduction</w:t>
      </w:r>
    </w:p>
    <w:p w:rsidR="00F36125" w:rsidRDefault="00F36125" w:rsidP="00F36125">
      <w:pPr>
        <w:spacing w:line="480" w:lineRule="auto"/>
        <w:rPr>
          <w:rFonts w:cs="Times New Roman"/>
          <w:szCs w:val="24"/>
        </w:rPr>
      </w:pPr>
      <w:r>
        <w:rPr>
          <w:rFonts w:cs="Times New Roman"/>
          <w:szCs w:val="24"/>
        </w:rPr>
        <w:t>Opening Statement</w:t>
      </w:r>
    </w:p>
    <w:p w:rsidR="00F36125" w:rsidRDefault="00F36125" w:rsidP="00F36125">
      <w:pPr>
        <w:spacing w:line="480" w:lineRule="auto"/>
        <w:rPr>
          <w:rFonts w:cs="Times New Roman"/>
          <w:szCs w:val="24"/>
        </w:rPr>
      </w:pPr>
      <w:r>
        <w:rPr>
          <w:rFonts w:cs="Times New Roman"/>
          <w:szCs w:val="24"/>
        </w:rPr>
        <w:t>Problem</w:t>
      </w:r>
    </w:p>
    <w:p w:rsidR="00F36125" w:rsidRDefault="00F36125" w:rsidP="00F36125">
      <w:pPr>
        <w:spacing w:line="480" w:lineRule="auto"/>
        <w:rPr>
          <w:rFonts w:cs="Times New Roman"/>
          <w:szCs w:val="24"/>
        </w:rPr>
      </w:pPr>
      <w:r>
        <w:rPr>
          <w:rFonts w:cs="Times New Roman"/>
          <w:szCs w:val="24"/>
        </w:rPr>
        <w:t>Purpose of Study</w:t>
      </w:r>
    </w:p>
    <w:p w:rsidR="00F36125" w:rsidRDefault="00F36125" w:rsidP="00F36125">
      <w:pPr>
        <w:spacing w:line="480" w:lineRule="auto"/>
        <w:rPr>
          <w:rFonts w:cs="Times New Roman"/>
          <w:szCs w:val="24"/>
        </w:rPr>
      </w:pPr>
      <w:r>
        <w:rPr>
          <w:rFonts w:cs="Times New Roman"/>
          <w:szCs w:val="24"/>
        </w:rPr>
        <w:t>Theory Perspective</w:t>
      </w:r>
    </w:p>
    <w:p w:rsidR="00F36125" w:rsidRDefault="00F36125" w:rsidP="00F36125">
      <w:pPr>
        <w:spacing w:line="480" w:lineRule="auto"/>
        <w:rPr>
          <w:rFonts w:cs="Times New Roman"/>
          <w:szCs w:val="24"/>
        </w:rPr>
      </w:pPr>
      <w:r>
        <w:rPr>
          <w:rFonts w:cs="Times New Roman"/>
          <w:szCs w:val="24"/>
        </w:rPr>
        <w:t>Research Questions</w:t>
      </w:r>
    </w:p>
    <w:p w:rsidR="00F36125" w:rsidRDefault="00F36125" w:rsidP="00F36125">
      <w:pPr>
        <w:spacing w:line="480" w:lineRule="auto"/>
        <w:rPr>
          <w:rFonts w:cs="Times New Roman"/>
          <w:szCs w:val="24"/>
        </w:rPr>
      </w:pPr>
      <w:r>
        <w:rPr>
          <w:rFonts w:cs="Times New Roman"/>
          <w:szCs w:val="24"/>
        </w:rPr>
        <w:t>Theoretical Framework</w:t>
      </w:r>
    </w:p>
    <w:p w:rsidR="00F36125" w:rsidRDefault="00F36125" w:rsidP="00F36125">
      <w:pPr>
        <w:spacing w:line="480" w:lineRule="auto"/>
        <w:rPr>
          <w:rFonts w:cs="Times New Roman"/>
          <w:szCs w:val="24"/>
        </w:rPr>
      </w:pPr>
      <w:r>
        <w:rPr>
          <w:rFonts w:cs="Times New Roman"/>
          <w:szCs w:val="24"/>
        </w:rPr>
        <w:t>Involvement for Success</w:t>
      </w:r>
    </w:p>
    <w:p w:rsidR="00F36125" w:rsidRDefault="00F36125" w:rsidP="00F36125">
      <w:pPr>
        <w:spacing w:line="480" w:lineRule="auto"/>
        <w:rPr>
          <w:rFonts w:cs="Times New Roman"/>
          <w:szCs w:val="24"/>
        </w:rPr>
      </w:pPr>
      <w:r>
        <w:rPr>
          <w:rFonts w:cs="Times New Roman"/>
          <w:szCs w:val="24"/>
        </w:rPr>
        <w:t>Literature Review</w:t>
      </w:r>
    </w:p>
    <w:p w:rsidR="00F36125" w:rsidRDefault="00F36125" w:rsidP="00F36125">
      <w:pPr>
        <w:spacing w:line="480" w:lineRule="auto"/>
        <w:rPr>
          <w:rFonts w:cs="Times New Roman"/>
          <w:szCs w:val="24"/>
        </w:rPr>
      </w:pPr>
      <w:r>
        <w:rPr>
          <w:rFonts w:cs="Times New Roman"/>
          <w:szCs w:val="24"/>
        </w:rPr>
        <w:t>Case Study</w:t>
      </w:r>
    </w:p>
    <w:p w:rsidR="00F36125" w:rsidRDefault="00F36125" w:rsidP="00F36125">
      <w:pPr>
        <w:spacing w:line="480" w:lineRule="auto"/>
        <w:rPr>
          <w:rFonts w:cs="Times New Roman"/>
          <w:szCs w:val="24"/>
        </w:rPr>
      </w:pPr>
      <w:r>
        <w:rPr>
          <w:rFonts w:cs="Times New Roman"/>
          <w:szCs w:val="24"/>
        </w:rPr>
        <w:t>Theoretical Framework</w:t>
      </w:r>
    </w:p>
    <w:p w:rsidR="00F36125" w:rsidRDefault="00F36125" w:rsidP="00F36125">
      <w:pPr>
        <w:spacing w:line="480" w:lineRule="auto"/>
        <w:rPr>
          <w:rFonts w:cs="Times New Roman"/>
          <w:szCs w:val="24"/>
        </w:rPr>
      </w:pPr>
      <w:r>
        <w:rPr>
          <w:rFonts w:cs="Times New Roman"/>
          <w:szCs w:val="24"/>
        </w:rPr>
        <w:t>Involvement for Success</w:t>
      </w:r>
    </w:p>
    <w:p w:rsidR="00F36125" w:rsidRDefault="00F36125" w:rsidP="00F36125">
      <w:pPr>
        <w:spacing w:line="480" w:lineRule="auto"/>
        <w:rPr>
          <w:rFonts w:cs="Times New Roman"/>
          <w:szCs w:val="24"/>
        </w:rPr>
      </w:pPr>
      <w:r>
        <w:rPr>
          <w:rFonts w:cs="Times New Roman"/>
          <w:szCs w:val="24"/>
        </w:rPr>
        <w:t>Summary</w:t>
      </w:r>
    </w:p>
    <w:p w:rsidR="00F36125" w:rsidRDefault="00F36125" w:rsidP="00F36125">
      <w:pPr>
        <w:spacing w:line="480" w:lineRule="auto"/>
        <w:rPr>
          <w:rFonts w:cs="Times New Roman"/>
          <w:szCs w:val="24"/>
        </w:rPr>
      </w:pPr>
      <w:r>
        <w:rPr>
          <w:rFonts w:cs="Times New Roman"/>
          <w:szCs w:val="24"/>
        </w:rPr>
        <w:t>Research Methodology</w:t>
      </w:r>
    </w:p>
    <w:p w:rsidR="00F36125" w:rsidRDefault="00F36125" w:rsidP="00F36125">
      <w:pPr>
        <w:spacing w:line="480" w:lineRule="auto"/>
        <w:rPr>
          <w:rFonts w:cs="Times New Roman"/>
          <w:szCs w:val="24"/>
        </w:rPr>
      </w:pPr>
      <w:r>
        <w:rPr>
          <w:rFonts w:cs="Times New Roman"/>
          <w:szCs w:val="24"/>
        </w:rPr>
        <w:t>Setting</w:t>
      </w:r>
    </w:p>
    <w:p w:rsidR="00F36125" w:rsidRDefault="00F36125" w:rsidP="00F36125">
      <w:pPr>
        <w:spacing w:line="480" w:lineRule="auto"/>
        <w:rPr>
          <w:rFonts w:cs="Times New Roman"/>
          <w:szCs w:val="24"/>
        </w:rPr>
      </w:pPr>
      <w:r>
        <w:rPr>
          <w:rFonts w:cs="Times New Roman"/>
          <w:szCs w:val="24"/>
        </w:rPr>
        <w:t>Population</w:t>
      </w:r>
    </w:p>
    <w:p w:rsidR="00F36125" w:rsidRDefault="00F36125" w:rsidP="00F36125">
      <w:pPr>
        <w:spacing w:line="480" w:lineRule="auto"/>
        <w:rPr>
          <w:rFonts w:cs="Times New Roman"/>
          <w:szCs w:val="24"/>
        </w:rPr>
      </w:pPr>
      <w:r>
        <w:rPr>
          <w:rFonts w:cs="Times New Roman"/>
          <w:szCs w:val="24"/>
        </w:rPr>
        <w:t>Data Sources</w:t>
      </w:r>
    </w:p>
    <w:p w:rsidR="00F36125" w:rsidRDefault="00F36125" w:rsidP="00F36125">
      <w:pPr>
        <w:spacing w:line="480" w:lineRule="auto"/>
        <w:rPr>
          <w:rFonts w:cs="Times New Roman"/>
          <w:szCs w:val="24"/>
        </w:rPr>
      </w:pPr>
      <w:r>
        <w:rPr>
          <w:rFonts w:cs="Times New Roman"/>
          <w:szCs w:val="24"/>
        </w:rPr>
        <w:t>Ethnicity</w:t>
      </w:r>
    </w:p>
    <w:p w:rsidR="00F36125" w:rsidRDefault="00F36125" w:rsidP="00F36125">
      <w:pPr>
        <w:spacing w:line="480" w:lineRule="auto"/>
        <w:rPr>
          <w:rFonts w:cs="Times New Roman"/>
          <w:szCs w:val="24"/>
        </w:rPr>
      </w:pPr>
      <w:r>
        <w:rPr>
          <w:rFonts w:cs="Times New Roman"/>
          <w:szCs w:val="24"/>
        </w:rPr>
        <w:t>Research Design</w:t>
      </w:r>
    </w:p>
    <w:p w:rsidR="00F36125" w:rsidRDefault="00F36125" w:rsidP="00F36125">
      <w:pPr>
        <w:spacing w:line="480" w:lineRule="auto"/>
        <w:rPr>
          <w:rFonts w:cs="Times New Roman"/>
          <w:szCs w:val="24"/>
        </w:rPr>
      </w:pPr>
      <w:r>
        <w:rPr>
          <w:rFonts w:cs="Times New Roman"/>
          <w:szCs w:val="24"/>
        </w:rPr>
        <w:t>Intervention</w:t>
      </w:r>
    </w:p>
    <w:p w:rsidR="00F36125" w:rsidRDefault="00F36125" w:rsidP="00F36125">
      <w:pPr>
        <w:spacing w:line="480" w:lineRule="auto"/>
        <w:rPr>
          <w:rFonts w:cs="Times New Roman"/>
          <w:szCs w:val="24"/>
        </w:rPr>
      </w:pPr>
      <w:r>
        <w:rPr>
          <w:rFonts w:cs="Times New Roman"/>
          <w:szCs w:val="24"/>
        </w:rPr>
        <w:t>Survey Instrument</w:t>
      </w:r>
    </w:p>
    <w:p w:rsidR="00F36125" w:rsidRDefault="00F36125" w:rsidP="00F36125">
      <w:pPr>
        <w:spacing w:line="480" w:lineRule="auto"/>
        <w:rPr>
          <w:rFonts w:cs="Times New Roman"/>
          <w:szCs w:val="24"/>
        </w:rPr>
      </w:pPr>
      <w:r>
        <w:rPr>
          <w:rFonts w:cs="Times New Roman"/>
          <w:szCs w:val="24"/>
        </w:rPr>
        <w:t>Summary</w:t>
      </w:r>
    </w:p>
    <w:p w:rsidR="003850F9" w:rsidRDefault="003850F9">
      <w:pPr>
        <w:spacing w:after="160" w:line="259" w:lineRule="auto"/>
        <w:rPr>
          <w:rFonts w:cs="Times New Roman"/>
          <w:szCs w:val="24"/>
        </w:rPr>
      </w:pPr>
      <w:r>
        <w:rPr>
          <w:rFonts w:cs="Times New Roman"/>
          <w:szCs w:val="24"/>
        </w:rPr>
        <w:lastRenderedPageBreak/>
        <w:br w:type="page"/>
      </w:r>
    </w:p>
    <w:p w:rsidR="003850F9" w:rsidRDefault="003850F9" w:rsidP="003850F9">
      <w:pPr>
        <w:pStyle w:val="NormalWeb"/>
      </w:pPr>
      <w:r w:rsidRPr="00861A02">
        <w:rPr>
          <w:highlight w:val="yellow"/>
        </w:rPr>
        <w:lastRenderedPageBreak/>
        <w:t>Section 1</w:t>
      </w:r>
      <w:r>
        <w:t xml:space="preserve"> (edit and reduce pages by making them full 5 pages)</w:t>
      </w:r>
    </w:p>
    <w:p w:rsidR="00F36125" w:rsidRDefault="00F36125" w:rsidP="003850F9">
      <w:pPr>
        <w:spacing w:after="160" w:line="259" w:lineRule="auto"/>
        <w:rPr>
          <w:rFonts w:cs="Times New Roman"/>
          <w:szCs w:val="24"/>
        </w:rPr>
      </w:pPr>
    </w:p>
    <w:p w:rsidR="00F36125" w:rsidRDefault="00F36125" w:rsidP="00897DA5">
      <w:pPr>
        <w:spacing w:after="160" w:line="259" w:lineRule="auto"/>
        <w:jc w:val="center"/>
        <w:rPr>
          <w:rFonts w:cs="Times New Roman"/>
          <w:szCs w:val="24"/>
        </w:rPr>
      </w:pPr>
    </w:p>
    <w:p w:rsidR="00897DA5" w:rsidRPr="00EE2489" w:rsidRDefault="00897DA5" w:rsidP="00897DA5">
      <w:pPr>
        <w:spacing w:after="160" w:line="259" w:lineRule="auto"/>
        <w:jc w:val="center"/>
        <w:rPr>
          <w:rFonts w:cs="Times New Roman"/>
          <w:szCs w:val="24"/>
        </w:rPr>
      </w:pPr>
      <w:r>
        <w:rPr>
          <w:rFonts w:cs="Times New Roman"/>
          <w:szCs w:val="24"/>
        </w:rPr>
        <w:t>Introduction</w:t>
      </w:r>
    </w:p>
    <w:p w:rsidR="00897DA5" w:rsidRPr="00EE2489" w:rsidRDefault="00897DA5" w:rsidP="00897DA5">
      <w:pPr>
        <w:spacing w:line="480" w:lineRule="auto"/>
        <w:rPr>
          <w:rFonts w:cs="Times New Roman"/>
          <w:b/>
          <w:color w:val="000000" w:themeColor="text1"/>
          <w:szCs w:val="24"/>
        </w:rPr>
      </w:pPr>
      <w:r w:rsidRPr="00EE2489">
        <w:rPr>
          <w:rFonts w:cs="Times New Roman"/>
          <w:b/>
          <w:color w:val="000000" w:themeColor="text1"/>
          <w:szCs w:val="24"/>
        </w:rPr>
        <w:t>Opening Statement</w:t>
      </w:r>
    </w:p>
    <w:p w:rsidR="00897DA5" w:rsidRDefault="00897DA5" w:rsidP="00897DA5">
      <w:pPr>
        <w:spacing w:line="480" w:lineRule="auto"/>
        <w:ind w:firstLine="720"/>
        <w:rPr>
          <w:rFonts w:cs="Times New Roman"/>
          <w:color w:val="000000" w:themeColor="text1"/>
          <w:szCs w:val="24"/>
        </w:rPr>
      </w:pPr>
      <w:r w:rsidRPr="00AA3756">
        <w:rPr>
          <w:rFonts w:cs="Times New Roman"/>
          <w:color w:val="000000" w:themeColor="text1"/>
          <w:szCs w:val="24"/>
        </w:rPr>
        <w:t xml:space="preserve">The students and parents are participants in an educational program. </w:t>
      </w:r>
      <w:r>
        <w:rPr>
          <w:rFonts w:cs="Times New Roman"/>
          <w:color w:val="000000" w:themeColor="text1"/>
          <w:szCs w:val="24"/>
        </w:rPr>
        <w:t>“</w:t>
      </w:r>
      <w:r w:rsidRPr="00AA3756">
        <w:rPr>
          <w:rFonts w:cs="Times New Roman"/>
          <w:color w:val="000000" w:themeColor="text1"/>
          <w:szCs w:val="24"/>
        </w:rPr>
        <w:t>Research often excludes youth participants, omitting their social and psychological realities, undermining their rights to participate and benefit from research, and weakening the validity of research. Researchers may be discouraged from including youth due to logistical (e.g. gaining access) or ethical (e.g. coercion risks based on developmental level) concerns. Increased discussion is needed around appropriate methods to use with child and youth participants that manage challenges related to developmental capacities, legal status, power differentials, and unpredictable aspects of qualitative research</w:t>
      </w:r>
      <w:r>
        <w:rPr>
          <w:rFonts w:cs="Times New Roman"/>
          <w:color w:val="000000" w:themeColor="text1"/>
          <w:szCs w:val="24"/>
        </w:rPr>
        <w:t>”(Sage, 2015)</w:t>
      </w:r>
      <w:r w:rsidRPr="00AA3756">
        <w:rPr>
          <w:rFonts w:cs="Times New Roman"/>
          <w:color w:val="000000" w:themeColor="text1"/>
          <w:szCs w:val="24"/>
        </w:rPr>
        <w:t xml:space="preserve">. </w:t>
      </w:r>
    </w:p>
    <w:p w:rsidR="00897DA5" w:rsidRDefault="00897DA5" w:rsidP="00897DA5">
      <w:pPr>
        <w:spacing w:after="160" w:line="259" w:lineRule="auto"/>
        <w:rPr>
          <w:rFonts w:cs="Times New Roman"/>
          <w:b/>
          <w:color w:val="000000" w:themeColor="text1"/>
          <w:szCs w:val="24"/>
        </w:rPr>
      </w:pPr>
      <w:r>
        <w:rPr>
          <w:rFonts w:cs="Times New Roman"/>
          <w:b/>
          <w:color w:val="000000" w:themeColor="text1"/>
          <w:szCs w:val="24"/>
        </w:rPr>
        <w:br w:type="page"/>
      </w:r>
    </w:p>
    <w:p w:rsidR="00897DA5" w:rsidRPr="00DD6ED7" w:rsidRDefault="00897DA5" w:rsidP="00897DA5">
      <w:pPr>
        <w:spacing w:line="480" w:lineRule="auto"/>
        <w:rPr>
          <w:rFonts w:cs="Times New Roman"/>
          <w:b/>
          <w:color w:val="000000" w:themeColor="text1"/>
          <w:szCs w:val="24"/>
        </w:rPr>
      </w:pPr>
      <w:r w:rsidRPr="00DD6ED7">
        <w:rPr>
          <w:rFonts w:cs="Times New Roman"/>
          <w:b/>
          <w:color w:val="000000" w:themeColor="text1"/>
          <w:szCs w:val="24"/>
        </w:rPr>
        <w:lastRenderedPageBreak/>
        <w:t>Background Study</w:t>
      </w:r>
    </w:p>
    <w:p w:rsidR="00897DA5" w:rsidRPr="002E2BD8" w:rsidRDefault="00897DA5" w:rsidP="00897DA5">
      <w:pPr>
        <w:spacing w:line="480" w:lineRule="auto"/>
        <w:ind w:firstLine="720"/>
        <w:rPr>
          <w:rFonts w:cs="Times New Roman"/>
          <w:szCs w:val="24"/>
        </w:rPr>
      </w:pPr>
      <w:r>
        <w:rPr>
          <w:rFonts w:cs="Times New Roman"/>
          <w:color w:val="000000" w:themeColor="text1"/>
          <w:szCs w:val="24"/>
        </w:rPr>
        <w:t xml:space="preserve">In this paper I will focus on experiences </w:t>
      </w:r>
      <w:proofErr w:type="gramStart"/>
      <w:r>
        <w:rPr>
          <w:rFonts w:cs="Times New Roman"/>
          <w:color w:val="000000" w:themeColor="text1"/>
          <w:szCs w:val="24"/>
        </w:rPr>
        <w:t xml:space="preserve">of </w:t>
      </w:r>
      <w:r w:rsidRPr="00AA3756">
        <w:rPr>
          <w:rFonts w:cs="Times New Roman"/>
          <w:color w:val="000000" w:themeColor="text1"/>
          <w:szCs w:val="24"/>
        </w:rPr>
        <w:t xml:space="preserve"> researchers</w:t>
      </w:r>
      <w:proofErr w:type="gramEnd"/>
      <w:r w:rsidRPr="00AA3756">
        <w:rPr>
          <w:rFonts w:cs="Times New Roman"/>
          <w:color w:val="000000" w:themeColor="text1"/>
          <w:szCs w:val="24"/>
        </w:rPr>
        <w:t xml:space="preserve">, describing solutions </w:t>
      </w:r>
      <w:r>
        <w:rPr>
          <w:rFonts w:cs="Times New Roman"/>
          <w:color w:val="000000" w:themeColor="text1"/>
          <w:szCs w:val="24"/>
        </w:rPr>
        <w:t xml:space="preserve">of internal and external validity. </w:t>
      </w:r>
      <w:r w:rsidRPr="002E2BD8">
        <w:rPr>
          <w:rFonts w:cs="Times New Roman"/>
          <w:szCs w:val="24"/>
        </w:rPr>
        <w:t>“The research design is the blueprint that enables the investigator to come up with solutions to these problems and guides him or her to various stages of research” (Frankfort-</w:t>
      </w:r>
      <w:proofErr w:type="spellStart"/>
      <w:r w:rsidRPr="002E2BD8">
        <w:rPr>
          <w:rFonts w:cs="Times New Roman"/>
          <w:szCs w:val="24"/>
        </w:rPr>
        <w:t>Nachmias</w:t>
      </w:r>
      <w:proofErr w:type="spellEnd"/>
      <w:r w:rsidRPr="002E2BD8">
        <w:rPr>
          <w:rFonts w:cs="Times New Roman"/>
          <w:szCs w:val="24"/>
        </w:rPr>
        <w:t xml:space="preserve"> &amp; </w:t>
      </w:r>
      <w:proofErr w:type="spellStart"/>
      <w:r w:rsidRPr="002E2BD8">
        <w:rPr>
          <w:rFonts w:cs="Times New Roman"/>
          <w:szCs w:val="24"/>
        </w:rPr>
        <w:t>Nachmias</w:t>
      </w:r>
      <w:proofErr w:type="spellEnd"/>
      <w:r w:rsidRPr="002E2BD8">
        <w:rPr>
          <w:rFonts w:cs="Times New Roman"/>
          <w:szCs w:val="24"/>
        </w:rPr>
        <w:t xml:space="preserve">, 2008, p89) Internal validity is whether the effects observed in a research are due to the manipulation of the independent variable. External validity is the extent to which the results of a research can be generalized to settings and people. </w:t>
      </w:r>
      <w:proofErr w:type="gramStart"/>
      <w:r w:rsidRPr="002E2BD8">
        <w:rPr>
          <w:rFonts w:cs="Times New Roman"/>
          <w:szCs w:val="24"/>
        </w:rPr>
        <w:t>(McLeod, 2013).</w:t>
      </w:r>
      <w:proofErr w:type="gramEnd"/>
      <w:r w:rsidRPr="002E2BD8">
        <w:rPr>
          <w:rFonts w:cs="Times New Roman"/>
          <w:szCs w:val="24"/>
        </w:rPr>
        <w:t xml:space="preserve"> </w:t>
      </w:r>
    </w:p>
    <w:p w:rsidR="00897DA5" w:rsidRPr="002E2BD8" w:rsidRDefault="00897DA5" w:rsidP="00897DA5">
      <w:pPr>
        <w:spacing w:line="480" w:lineRule="auto"/>
        <w:ind w:firstLine="720"/>
        <w:rPr>
          <w:rFonts w:cs="Times New Roman"/>
          <w:szCs w:val="24"/>
        </w:rPr>
      </w:pPr>
      <w:r w:rsidRPr="002E2BD8">
        <w:rPr>
          <w:rFonts w:cs="Times New Roman"/>
          <w:szCs w:val="24"/>
        </w:rPr>
        <w:t xml:space="preserve">Burger’s (2009) study of design is on the psychological research designed by </w:t>
      </w:r>
      <w:proofErr w:type="spellStart"/>
      <w:r w:rsidRPr="002E2BD8">
        <w:rPr>
          <w:rFonts w:cs="Times New Roman"/>
          <w:szCs w:val="24"/>
        </w:rPr>
        <w:t>Milgram</w:t>
      </w:r>
      <w:proofErr w:type="spellEnd"/>
      <w:r w:rsidRPr="002E2BD8">
        <w:rPr>
          <w:rFonts w:cs="Times New Roman"/>
          <w:szCs w:val="24"/>
        </w:rPr>
        <w:t>. Burger (2009) identifies obedience to authority, increase in demands, resources of information in a novel situation, and responsibility not assigned or diffused as contributes toward the “high rates of obedience” (Burger, 2009, pp 2-3).  His hypotheses question is ‘Would people still obey today?’  The tables are used to measure participants of the obedience screening according to gender and ethnicity, such as behavior and personality rates.</w:t>
      </w:r>
    </w:p>
    <w:p w:rsidR="00897DA5" w:rsidRPr="002E2BD8" w:rsidRDefault="00897DA5" w:rsidP="00897DA5">
      <w:pPr>
        <w:spacing w:line="480" w:lineRule="auto"/>
        <w:ind w:firstLine="720"/>
        <w:rPr>
          <w:rFonts w:cs="Times New Roman"/>
          <w:szCs w:val="24"/>
        </w:rPr>
      </w:pPr>
      <w:r w:rsidRPr="002E2BD8">
        <w:rPr>
          <w:rFonts w:cs="Times New Roman"/>
          <w:szCs w:val="24"/>
        </w:rPr>
        <w:t xml:space="preserve">Fuchs, Fuchs, </w:t>
      </w:r>
      <w:proofErr w:type="spellStart"/>
      <w:r w:rsidRPr="002E2BD8">
        <w:rPr>
          <w:rFonts w:cs="Times New Roman"/>
          <w:szCs w:val="24"/>
        </w:rPr>
        <w:t>Hamlett</w:t>
      </w:r>
      <w:proofErr w:type="spellEnd"/>
      <w:r w:rsidRPr="002E2BD8">
        <w:rPr>
          <w:rFonts w:cs="Times New Roman"/>
          <w:szCs w:val="24"/>
        </w:rPr>
        <w:t xml:space="preserve">, Phillips, </w:t>
      </w:r>
      <w:proofErr w:type="spellStart"/>
      <w:r w:rsidRPr="002E2BD8">
        <w:rPr>
          <w:rFonts w:cs="Times New Roman"/>
          <w:szCs w:val="24"/>
        </w:rPr>
        <w:t>Karns</w:t>
      </w:r>
      <w:proofErr w:type="spellEnd"/>
      <w:r w:rsidRPr="002E2BD8">
        <w:rPr>
          <w:rFonts w:cs="Times New Roman"/>
          <w:szCs w:val="24"/>
        </w:rPr>
        <w:t xml:space="preserve">, and </w:t>
      </w:r>
      <w:proofErr w:type="spellStart"/>
      <w:r w:rsidRPr="002E2BD8">
        <w:rPr>
          <w:rFonts w:cs="Times New Roman"/>
          <w:szCs w:val="24"/>
        </w:rPr>
        <w:t>Dutka</w:t>
      </w:r>
      <w:proofErr w:type="spellEnd"/>
      <w:r w:rsidRPr="002E2BD8">
        <w:rPr>
          <w:rFonts w:cs="Times New Roman"/>
          <w:szCs w:val="24"/>
        </w:rPr>
        <w:t xml:space="preserve"> (1997) researched on various collaborative </w:t>
      </w:r>
      <w:r>
        <w:rPr>
          <w:rFonts w:cs="Times New Roman"/>
          <w:szCs w:val="24"/>
        </w:rPr>
        <w:t>measurements</w:t>
      </w:r>
      <w:r w:rsidRPr="002E2BD8">
        <w:rPr>
          <w:rFonts w:cs="Times New Roman"/>
          <w:szCs w:val="24"/>
        </w:rPr>
        <w:t xml:space="preserve">. The appendix for </w:t>
      </w:r>
      <w:r w:rsidRPr="005C6C0F">
        <w:rPr>
          <w:rFonts w:cs="Times New Roman"/>
          <w:i/>
          <w:szCs w:val="24"/>
        </w:rPr>
        <w:t xml:space="preserve">Problems </w:t>
      </w:r>
      <w:proofErr w:type="gramStart"/>
      <w:r w:rsidRPr="005C6C0F">
        <w:rPr>
          <w:rFonts w:cs="Times New Roman"/>
          <w:i/>
          <w:szCs w:val="24"/>
        </w:rPr>
        <w:t>A</w:t>
      </w:r>
      <w:proofErr w:type="gramEnd"/>
      <w:r w:rsidRPr="005C6C0F">
        <w:rPr>
          <w:rFonts w:cs="Times New Roman"/>
          <w:i/>
          <w:szCs w:val="24"/>
        </w:rPr>
        <w:t xml:space="preserve"> &amp; B</w:t>
      </w:r>
      <w:r w:rsidRPr="002E2BD8">
        <w:rPr>
          <w:rFonts w:cs="Times New Roman"/>
          <w:szCs w:val="24"/>
        </w:rPr>
        <w:t xml:space="preserve"> is interesting. The methods to problems solving contain internal and external validity. This is a collaborative research because the tutor (educator) and tutee (learner) are doing an activity. </w:t>
      </w:r>
    </w:p>
    <w:p w:rsidR="00897DA5" w:rsidRDefault="00897DA5" w:rsidP="00897DA5">
      <w:pPr>
        <w:spacing w:after="160" w:line="259" w:lineRule="auto"/>
        <w:rPr>
          <w:rFonts w:cs="Times New Roman"/>
          <w:b/>
          <w:color w:val="000000" w:themeColor="text1"/>
          <w:szCs w:val="24"/>
        </w:rPr>
      </w:pPr>
      <w:r>
        <w:rPr>
          <w:rFonts w:cs="Times New Roman"/>
          <w:b/>
          <w:color w:val="000000" w:themeColor="text1"/>
          <w:szCs w:val="24"/>
        </w:rPr>
        <w:br w:type="page"/>
      </w:r>
    </w:p>
    <w:p w:rsidR="00897DA5" w:rsidRDefault="00897DA5" w:rsidP="00897DA5">
      <w:pPr>
        <w:spacing w:line="480" w:lineRule="auto"/>
        <w:rPr>
          <w:rFonts w:cs="Times New Roman"/>
          <w:b/>
          <w:color w:val="000000" w:themeColor="text1"/>
          <w:szCs w:val="24"/>
        </w:rPr>
      </w:pPr>
      <w:r>
        <w:rPr>
          <w:rFonts w:cs="Times New Roman"/>
          <w:b/>
          <w:color w:val="000000" w:themeColor="text1"/>
          <w:szCs w:val="24"/>
        </w:rPr>
        <w:lastRenderedPageBreak/>
        <w:t>Problem Statement</w:t>
      </w:r>
      <w:r w:rsidR="003850F9">
        <w:rPr>
          <w:rFonts w:cs="Times New Roman"/>
          <w:b/>
          <w:color w:val="000000" w:themeColor="text1"/>
          <w:szCs w:val="24"/>
        </w:rPr>
        <w:t xml:space="preserve"> (edit)</w:t>
      </w:r>
    </w:p>
    <w:p w:rsidR="00897DA5" w:rsidRPr="00B062A4" w:rsidRDefault="00897DA5" w:rsidP="00897DA5">
      <w:pPr>
        <w:spacing w:line="480" w:lineRule="auto"/>
        <w:ind w:firstLine="720"/>
        <w:rPr>
          <w:rFonts w:cs="Times New Roman"/>
          <w:color w:val="000000" w:themeColor="text1"/>
          <w:szCs w:val="24"/>
        </w:rPr>
      </w:pPr>
      <w:r w:rsidRPr="00AA3756">
        <w:rPr>
          <w:rFonts w:cs="Times New Roman"/>
          <w:color w:val="000000" w:themeColor="text1"/>
          <w:szCs w:val="24"/>
        </w:rPr>
        <w:t>The problem</w:t>
      </w:r>
      <w:r>
        <w:rPr>
          <w:rFonts w:cs="Times New Roman"/>
          <w:color w:val="000000" w:themeColor="text1"/>
          <w:szCs w:val="24"/>
        </w:rPr>
        <w:t xml:space="preserve"> </w:t>
      </w:r>
      <w:r w:rsidRPr="00AA3756">
        <w:rPr>
          <w:rFonts w:cs="Times New Roman"/>
          <w:color w:val="000000" w:themeColor="text1"/>
          <w:szCs w:val="24"/>
        </w:rPr>
        <w:t xml:space="preserve">occurs when there is a lack of participation and support from them.  </w:t>
      </w:r>
      <w:r>
        <w:rPr>
          <w:rFonts w:cs="Times New Roman"/>
          <w:b/>
          <w:color w:val="000000" w:themeColor="text1"/>
          <w:szCs w:val="24"/>
        </w:rPr>
        <w:tab/>
      </w:r>
    </w:p>
    <w:p w:rsidR="00897DA5" w:rsidRDefault="00897DA5" w:rsidP="00897DA5">
      <w:pPr>
        <w:spacing w:after="160" w:line="259" w:lineRule="auto"/>
        <w:rPr>
          <w:rFonts w:cs="Times New Roman"/>
          <w:b/>
          <w:szCs w:val="24"/>
        </w:rPr>
      </w:pPr>
      <w:r>
        <w:rPr>
          <w:rFonts w:cs="Times New Roman"/>
          <w:b/>
          <w:szCs w:val="24"/>
        </w:rPr>
        <w:br w:type="page"/>
      </w:r>
    </w:p>
    <w:p w:rsidR="00897DA5" w:rsidRDefault="00897DA5" w:rsidP="00897DA5">
      <w:pPr>
        <w:spacing w:line="480" w:lineRule="auto"/>
        <w:rPr>
          <w:rFonts w:cs="Times New Roman"/>
          <w:b/>
          <w:szCs w:val="24"/>
        </w:rPr>
      </w:pPr>
      <w:r>
        <w:rPr>
          <w:rFonts w:cs="Times New Roman"/>
          <w:b/>
          <w:szCs w:val="24"/>
        </w:rPr>
        <w:lastRenderedPageBreak/>
        <w:t>Purpose of Study</w:t>
      </w:r>
      <w:r w:rsidR="003850F9">
        <w:rPr>
          <w:rFonts w:cs="Times New Roman"/>
          <w:b/>
          <w:szCs w:val="24"/>
        </w:rPr>
        <w:t xml:space="preserve"> (edit)</w:t>
      </w:r>
    </w:p>
    <w:p w:rsidR="00897DA5" w:rsidRPr="003A0A87" w:rsidRDefault="00897DA5" w:rsidP="00897DA5">
      <w:pPr>
        <w:spacing w:line="480" w:lineRule="auto"/>
        <w:rPr>
          <w:rFonts w:cs="Times New Roman"/>
          <w:szCs w:val="24"/>
        </w:rPr>
      </w:pPr>
      <w:r>
        <w:rPr>
          <w:rFonts w:cs="Times New Roman"/>
          <w:b/>
          <w:szCs w:val="24"/>
        </w:rPr>
        <w:tab/>
      </w:r>
      <w:r>
        <w:rPr>
          <w:rFonts w:cs="Times New Roman"/>
          <w:szCs w:val="24"/>
        </w:rPr>
        <w:t xml:space="preserve">The purpose of this study is to do quantitative research on ways to gain participation of parents and learners within a mentoring program. The writer is finding methods, evaluation, and other objectives towards participation in a non-profit mentoring program. </w:t>
      </w:r>
    </w:p>
    <w:p w:rsidR="00897DA5" w:rsidRDefault="00897DA5" w:rsidP="00897DA5">
      <w:pPr>
        <w:spacing w:after="160" w:line="259" w:lineRule="auto"/>
        <w:rPr>
          <w:rFonts w:cs="Times New Roman"/>
          <w:b/>
          <w:szCs w:val="24"/>
        </w:rPr>
      </w:pPr>
      <w:r>
        <w:rPr>
          <w:rFonts w:cs="Times New Roman"/>
          <w:b/>
          <w:szCs w:val="24"/>
        </w:rPr>
        <w:br w:type="page"/>
      </w:r>
    </w:p>
    <w:p w:rsidR="00897DA5" w:rsidRDefault="00897DA5" w:rsidP="00897DA5">
      <w:pPr>
        <w:spacing w:line="480" w:lineRule="auto"/>
        <w:rPr>
          <w:rFonts w:cs="Times New Roman"/>
          <w:b/>
          <w:szCs w:val="24"/>
        </w:rPr>
      </w:pPr>
      <w:r w:rsidRPr="00EE2489">
        <w:rPr>
          <w:rFonts w:cs="Times New Roman"/>
          <w:b/>
          <w:szCs w:val="24"/>
        </w:rPr>
        <w:lastRenderedPageBreak/>
        <w:t>Research Questions</w:t>
      </w:r>
    </w:p>
    <w:p w:rsidR="00897DA5" w:rsidRPr="001D76B5" w:rsidRDefault="00897DA5" w:rsidP="00897DA5">
      <w:pPr>
        <w:rPr>
          <w:rFonts w:ascii="Helvetica Neue" w:eastAsia="Times New Roman" w:hAnsi="Helvetica Neue" w:cs="Arial"/>
          <w:color w:val="000000"/>
          <w:szCs w:val="24"/>
        </w:rPr>
      </w:pPr>
    </w:p>
    <w:p w:rsidR="00897DA5" w:rsidRPr="001D76B5" w:rsidRDefault="00897DA5" w:rsidP="00897DA5">
      <w:pPr>
        <w:pStyle w:val="ListParagraph"/>
        <w:numPr>
          <w:ilvl w:val="0"/>
          <w:numId w:val="2"/>
        </w:numPr>
        <w:spacing w:line="480" w:lineRule="auto"/>
        <w:rPr>
          <w:rFonts w:eastAsia="Times New Roman" w:cs="Times New Roman"/>
          <w:color w:val="000000"/>
          <w:szCs w:val="24"/>
        </w:rPr>
      </w:pPr>
      <w:r w:rsidRPr="001D76B5">
        <w:rPr>
          <w:rFonts w:eastAsia="Times New Roman" w:cs="Times New Roman"/>
          <w:iCs/>
          <w:color w:val="000000"/>
          <w:szCs w:val="24"/>
        </w:rPr>
        <w:t>What is the relationship between</w:t>
      </w:r>
      <w:r w:rsidRPr="001D76B5">
        <w:rPr>
          <w:rFonts w:eastAsia="Times New Roman" w:cs="Times New Roman"/>
          <w:color w:val="000000"/>
          <w:szCs w:val="24"/>
        </w:rPr>
        <w:t xml:space="preserve"> the </w:t>
      </w:r>
      <w:proofErr w:type="gramStart"/>
      <w:r w:rsidRPr="001D76B5">
        <w:rPr>
          <w:rFonts w:eastAsia="Times New Roman" w:cs="Times New Roman"/>
          <w:color w:val="000000"/>
          <w:szCs w:val="24"/>
        </w:rPr>
        <w:t>lack</w:t>
      </w:r>
      <w:proofErr w:type="gramEnd"/>
      <w:r w:rsidRPr="001D76B5">
        <w:rPr>
          <w:rFonts w:eastAsia="Times New Roman" w:cs="Times New Roman"/>
          <w:color w:val="000000"/>
          <w:szCs w:val="24"/>
        </w:rPr>
        <w:t xml:space="preserve"> of parent support </w:t>
      </w:r>
      <w:r w:rsidRPr="001D76B5">
        <w:rPr>
          <w:rFonts w:eastAsia="Times New Roman" w:cs="Times New Roman"/>
          <w:iCs/>
          <w:color w:val="000000"/>
          <w:szCs w:val="24"/>
        </w:rPr>
        <w:t>for</w:t>
      </w:r>
      <w:r w:rsidRPr="001D76B5">
        <w:rPr>
          <w:rFonts w:eastAsia="Times New Roman" w:cs="Times New Roman"/>
          <w:color w:val="000000"/>
          <w:szCs w:val="24"/>
        </w:rPr>
        <w:t xml:space="preserve"> </w:t>
      </w:r>
      <w:r w:rsidRPr="001D76B5">
        <w:rPr>
          <w:rFonts w:eastAsia="Times New Roman" w:cs="Times New Roman"/>
          <w:iCs/>
          <w:color w:val="000000"/>
          <w:szCs w:val="24"/>
        </w:rPr>
        <w:t>the</w:t>
      </w:r>
      <w:r w:rsidRPr="001D76B5">
        <w:rPr>
          <w:rFonts w:eastAsia="Times New Roman" w:cs="Times New Roman"/>
          <w:color w:val="000000"/>
          <w:szCs w:val="24"/>
        </w:rPr>
        <w:t xml:space="preserve"> cause </w:t>
      </w:r>
      <w:r w:rsidRPr="001D76B5">
        <w:rPr>
          <w:rFonts w:eastAsia="Times New Roman" w:cs="Times New Roman"/>
          <w:iCs/>
          <w:color w:val="000000"/>
          <w:szCs w:val="24"/>
        </w:rPr>
        <w:t xml:space="preserve">Team H.O.Y.A.S (Helping Our Youth Achieve Success) </w:t>
      </w:r>
      <w:r w:rsidRPr="001D76B5">
        <w:rPr>
          <w:rFonts w:eastAsia="Times New Roman" w:cs="Times New Roman"/>
          <w:color w:val="000000"/>
          <w:szCs w:val="24"/>
        </w:rPr>
        <w:t>to lack student participation? </w:t>
      </w:r>
    </w:p>
    <w:p w:rsidR="00897DA5" w:rsidRPr="001D76B5" w:rsidRDefault="00897DA5" w:rsidP="00897DA5">
      <w:pPr>
        <w:pStyle w:val="ListParagraph"/>
        <w:numPr>
          <w:ilvl w:val="0"/>
          <w:numId w:val="2"/>
        </w:numPr>
        <w:spacing w:line="480" w:lineRule="auto"/>
        <w:rPr>
          <w:rFonts w:eastAsia="Times New Roman" w:cs="Times New Roman"/>
          <w:color w:val="000000"/>
          <w:szCs w:val="24"/>
        </w:rPr>
      </w:pPr>
      <w:r w:rsidRPr="001D76B5">
        <w:rPr>
          <w:rFonts w:eastAsia="Times New Roman" w:cs="Times New Roman"/>
          <w:iCs/>
          <w:color w:val="000000"/>
          <w:szCs w:val="24"/>
        </w:rPr>
        <w:t xml:space="preserve">What is the relationship between </w:t>
      </w:r>
      <w:proofErr w:type="gramStart"/>
      <w:r w:rsidRPr="001D76B5">
        <w:rPr>
          <w:rFonts w:eastAsia="Times New Roman" w:cs="Times New Roman"/>
          <w:color w:val="000000"/>
          <w:szCs w:val="24"/>
        </w:rPr>
        <w:t>students</w:t>
      </w:r>
      <w:proofErr w:type="gramEnd"/>
      <w:r w:rsidRPr="001D76B5">
        <w:rPr>
          <w:rFonts w:eastAsia="Times New Roman" w:cs="Times New Roman"/>
          <w:color w:val="000000"/>
          <w:szCs w:val="24"/>
        </w:rPr>
        <w:t xml:space="preserve"> </w:t>
      </w:r>
      <w:r w:rsidRPr="001D76B5">
        <w:rPr>
          <w:rFonts w:eastAsia="Times New Roman" w:cs="Times New Roman"/>
          <w:iCs/>
          <w:color w:val="000000"/>
          <w:szCs w:val="24"/>
        </w:rPr>
        <w:t>participation in Team H.O.Y.A.S (Helping Our Youth Achieve Success) and students' losing</w:t>
      </w:r>
      <w:r w:rsidRPr="001D76B5">
        <w:rPr>
          <w:rFonts w:eastAsia="Times New Roman" w:cs="Times New Roman"/>
          <w:color w:val="000000"/>
          <w:szCs w:val="24"/>
        </w:rPr>
        <w:t xml:space="preserve"> interest in the program? </w:t>
      </w:r>
    </w:p>
    <w:p w:rsidR="00897DA5" w:rsidRPr="00EE2489" w:rsidRDefault="00897DA5" w:rsidP="00897DA5">
      <w:pPr>
        <w:spacing w:line="480" w:lineRule="auto"/>
        <w:rPr>
          <w:rFonts w:cs="Times New Roman"/>
          <w:b/>
          <w:szCs w:val="24"/>
        </w:rPr>
      </w:pPr>
      <w:proofErr w:type="spellStart"/>
      <w:r>
        <w:rPr>
          <w:rFonts w:cs="Times New Roman"/>
          <w:b/>
          <w:szCs w:val="24"/>
        </w:rPr>
        <w:t>Hypothses</w:t>
      </w:r>
      <w:proofErr w:type="spellEnd"/>
    </w:p>
    <w:p w:rsidR="00897DA5" w:rsidRPr="001D76B5" w:rsidRDefault="00897DA5" w:rsidP="00897DA5">
      <w:pPr>
        <w:pStyle w:val="ListParagraph"/>
        <w:numPr>
          <w:ilvl w:val="0"/>
          <w:numId w:val="3"/>
        </w:numPr>
        <w:spacing w:before="100" w:beforeAutospacing="1" w:after="240" w:line="480" w:lineRule="auto"/>
        <w:rPr>
          <w:rFonts w:eastAsia="Times New Roman" w:cs="Times New Roman"/>
          <w:color w:val="000000"/>
          <w:szCs w:val="24"/>
        </w:rPr>
      </w:pPr>
      <w:r w:rsidRPr="001D76B5">
        <w:rPr>
          <w:rFonts w:eastAsia="Times New Roman" w:cs="Times New Roman"/>
          <w:iCs/>
          <w:color w:val="000000"/>
          <w:szCs w:val="24"/>
        </w:rPr>
        <w:t>Null hypothesis:</w:t>
      </w:r>
      <w:r w:rsidRPr="001D76B5">
        <w:rPr>
          <w:rFonts w:eastAsia="Times New Roman" w:cs="Times New Roman"/>
          <w:color w:val="000000"/>
          <w:szCs w:val="24"/>
        </w:rPr>
        <w:t xml:space="preserve"> </w:t>
      </w:r>
      <w:r w:rsidRPr="001D76B5">
        <w:rPr>
          <w:rFonts w:eastAsia="Times New Roman" w:cs="Times New Roman"/>
          <w:iCs/>
          <w:color w:val="000000"/>
          <w:szCs w:val="24"/>
        </w:rPr>
        <w:t>There no significant relationship between</w:t>
      </w:r>
      <w:r w:rsidRPr="001D76B5">
        <w:rPr>
          <w:rFonts w:eastAsia="Times New Roman" w:cs="Times New Roman"/>
          <w:color w:val="000000"/>
          <w:szCs w:val="24"/>
        </w:rPr>
        <w:t xml:space="preserve"> lack of parent support </w:t>
      </w:r>
      <w:r w:rsidRPr="001D76B5">
        <w:rPr>
          <w:rFonts w:eastAsia="Times New Roman" w:cs="Times New Roman"/>
          <w:iCs/>
          <w:color w:val="000000"/>
          <w:szCs w:val="24"/>
        </w:rPr>
        <w:t>for the cause of the program</w:t>
      </w:r>
      <w:r w:rsidRPr="001D76B5">
        <w:rPr>
          <w:rFonts w:eastAsia="Times New Roman" w:cs="Times New Roman"/>
          <w:color w:val="000000"/>
          <w:szCs w:val="24"/>
        </w:rPr>
        <w:t xml:space="preserve"> </w:t>
      </w:r>
      <w:r w:rsidRPr="001D76B5">
        <w:rPr>
          <w:rFonts w:eastAsia="Times New Roman" w:cs="Times New Roman"/>
          <w:iCs/>
          <w:color w:val="000000"/>
          <w:szCs w:val="24"/>
        </w:rPr>
        <w:t>and</w:t>
      </w:r>
      <w:r w:rsidRPr="001D76B5">
        <w:rPr>
          <w:rFonts w:eastAsia="Times New Roman" w:cs="Times New Roman"/>
          <w:color w:val="000000"/>
          <w:szCs w:val="24"/>
        </w:rPr>
        <w:t xml:space="preserve"> students </w:t>
      </w:r>
      <w:r w:rsidRPr="001D76B5">
        <w:rPr>
          <w:rFonts w:eastAsia="Times New Roman" w:cs="Times New Roman"/>
          <w:iCs/>
          <w:color w:val="000000"/>
          <w:szCs w:val="24"/>
        </w:rPr>
        <w:t>participation in the</w:t>
      </w:r>
      <w:r w:rsidRPr="001D76B5">
        <w:rPr>
          <w:rFonts w:eastAsia="Times New Roman" w:cs="Times New Roman"/>
          <w:color w:val="000000"/>
          <w:szCs w:val="24"/>
        </w:rPr>
        <w:t xml:space="preserve"> </w:t>
      </w:r>
      <w:proofErr w:type="gramStart"/>
      <w:r w:rsidRPr="001D76B5">
        <w:rPr>
          <w:rFonts w:eastAsia="Times New Roman" w:cs="Times New Roman"/>
          <w:color w:val="000000"/>
          <w:szCs w:val="24"/>
        </w:rPr>
        <w:t>mentoring  program</w:t>
      </w:r>
      <w:proofErr w:type="gramEnd"/>
      <w:r w:rsidRPr="001D76B5">
        <w:rPr>
          <w:rFonts w:eastAsia="Times New Roman" w:cs="Times New Roman"/>
          <w:color w:val="000000"/>
          <w:szCs w:val="24"/>
        </w:rPr>
        <w:t>.</w:t>
      </w:r>
    </w:p>
    <w:p w:rsidR="00897DA5" w:rsidRPr="001D76B5" w:rsidRDefault="00897DA5" w:rsidP="00897DA5">
      <w:pPr>
        <w:pStyle w:val="ListParagraph"/>
        <w:numPr>
          <w:ilvl w:val="0"/>
          <w:numId w:val="3"/>
        </w:numPr>
        <w:spacing w:before="100" w:beforeAutospacing="1" w:line="480" w:lineRule="auto"/>
        <w:rPr>
          <w:rFonts w:eastAsia="Times New Roman" w:cs="Times New Roman"/>
          <w:color w:val="000000"/>
          <w:szCs w:val="24"/>
        </w:rPr>
      </w:pPr>
      <w:r w:rsidRPr="001D76B5">
        <w:rPr>
          <w:rFonts w:eastAsia="Times New Roman" w:cs="Times New Roman"/>
          <w:color w:val="000000"/>
          <w:szCs w:val="24"/>
        </w:rPr>
        <w:t xml:space="preserve">Alternate hypothesis: </w:t>
      </w:r>
      <w:r w:rsidRPr="001D76B5">
        <w:rPr>
          <w:rFonts w:eastAsia="Times New Roman" w:cs="Times New Roman"/>
          <w:iCs/>
          <w:color w:val="000000"/>
          <w:szCs w:val="24"/>
        </w:rPr>
        <w:t xml:space="preserve">There no significant relationship between lack of parent support for the cause of the program and students participation in the </w:t>
      </w:r>
      <w:proofErr w:type="gramStart"/>
      <w:r w:rsidRPr="001D76B5">
        <w:rPr>
          <w:rFonts w:eastAsia="Times New Roman" w:cs="Times New Roman"/>
          <w:iCs/>
          <w:color w:val="000000"/>
          <w:szCs w:val="24"/>
        </w:rPr>
        <w:t>mentoring  program</w:t>
      </w:r>
      <w:proofErr w:type="gramEnd"/>
      <w:r w:rsidRPr="001D76B5">
        <w:rPr>
          <w:rFonts w:eastAsia="Times New Roman" w:cs="Times New Roman"/>
          <w:iCs/>
          <w:color w:val="000000"/>
          <w:szCs w:val="24"/>
        </w:rPr>
        <w:t>.</w:t>
      </w:r>
    </w:p>
    <w:p w:rsidR="00897DA5" w:rsidRPr="00EE2489" w:rsidRDefault="00897DA5" w:rsidP="00897DA5">
      <w:pPr>
        <w:spacing w:after="160" w:line="259" w:lineRule="auto"/>
        <w:rPr>
          <w:rFonts w:cs="Times New Roman"/>
          <w:b/>
          <w:szCs w:val="24"/>
        </w:rPr>
      </w:pPr>
    </w:p>
    <w:p w:rsidR="00897DA5" w:rsidRDefault="00897DA5" w:rsidP="00897DA5">
      <w:pPr>
        <w:spacing w:after="160" w:line="259" w:lineRule="auto"/>
        <w:rPr>
          <w:rFonts w:cs="Times New Roman"/>
          <w:b/>
          <w:szCs w:val="24"/>
        </w:rPr>
      </w:pPr>
      <w:r>
        <w:rPr>
          <w:rFonts w:cs="Times New Roman"/>
          <w:b/>
          <w:szCs w:val="24"/>
        </w:rPr>
        <w:br w:type="page"/>
      </w:r>
    </w:p>
    <w:p w:rsidR="00897DA5" w:rsidRPr="00EE2489" w:rsidRDefault="00897DA5" w:rsidP="00897DA5">
      <w:pPr>
        <w:spacing w:after="160" w:line="259" w:lineRule="auto"/>
        <w:jc w:val="center"/>
        <w:rPr>
          <w:rFonts w:cs="Times New Roman"/>
          <w:b/>
          <w:szCs w:val="24"/>
        </w:rPr>
      </w:pPr>
      <w:r w:rsidRPr="00EE2489">
        <w:rPr>
          <w:rFonts w:cs="Times New Roman"/>
          <w:b/>
          <w:szCs w:val="24"/>
        </w:rPr>
        <w:lastRenderedPageBreak/>
        <w:t>Theoretical Framework</w:t>
      </w:r>
    </w:p>
    <w:p w:rsidR="00897DA5" w:rsidRDefault="00897DA5" w:rsidP="00897DA5">
      <w:pPr>
        <w:spacing w:after="160" w:line="259" w:lineRule="auto"/>
        <w:jc w:val="center"/>
        <w:rPr>
          <w:rFonts w:cs="Times New Roman"/>
          <w:szCs w:val="24"/>
        </w:rPr>
      </w:pPr>
      <w:r>
        <w:rPr>
          <w:rFonts w:cs="Times New Roman"/>
          <w:noProof/>
          <w:szCs w:val="24"/>
        </w:rPr>
        <w:drawing>
          <wp:inline distT="0" distB="0" distL="0" distR="0">
            <wp:extent cx="4036938" cy="3276355"/>
            <wp:effectExtent l="19050" t="0" r="1662" b="0"/>
            <wp:docPr id="2" name="Picture 1" descr="Theory_for_probl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ry_for_problems.png"/>
                    <pic:cNvPicPr/>
                  </pic:nvPicPr>
                  <pic:blipFill>
                    <a:blip r:embed="rId5" cstate="print"/>
                    <a:stretch>
                      <a:fillRect/>
                    </a:stretch>
                  </pic:blipFill>
                  <pic:spPr>
                    <a:xfrm>
                      <a:off x="0" y="0"/>
                      <a:ext cx="4041251" cy="3279856"/>
                    </a:xfrm>
                    <a:prstGeom prst="rect">
                      <a:avLst/>
                    </a:prstGeom>
                  </pic:spPr>
                </pic:pic>
              </a:graphicData>
            </a:graphic>
          </wp:inline>
        </w:drawing>
      </w:r>
    </w:p>
    <w:p w:rsidR="00897DA5" w:rsidRDefault="00897DA5" w:rsidP="00897DA5">
      <w:pPr>
        <w:spacing w:after="160" w:line="259" w:lineRule="auto"/>
        <w:rPr>
          <w:rFonts w:cs="Times New Roman"/>
          <w:szCs w:val="24"/>
        </w:rPr>
      </w:pPr>
      <w:r>
        <w:rPr>
          <w:rFonts w:cs="Times New Roman"/>
          <w:noProof/>
          <w:szCs w:val="24"/>
        </w:rPr>
        <w:drawing>
          <wp:inline distT="0" distB="0" distL="0" distR="0">
            <wp:extent cx="5943600" cy="3615055"/>
            <wp:effectExtent l="19050" t="0" r="0" b="0"/>
            <wp:docPr id="3" name="Picture 2" descr="Child_Well-Be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_Well-Being.png"/>
                    <pic:cNvPicPr/>
                  </pic:nvPicPr>
                  <pic:blipFill>
                    <a:blip r:embed="rId6" cstate="print"/>
                    <a:stretch>
                      <a:fillRect/>
                    </a:stretch>
                  </pic:blipFill>
                  <pic:spPr>
                    <a:xfrm>
                      <a:off x="0" y="0"/>
                      <a:ext cx="5943600" cy="3615055"/>
                    </a:xfrm>
                    <a:prstGeom prst="rect">
                      <a:avLst/>
                    </a:prstGeom>
                  </pic:spPr>
                </pic:pic>
              </a:graphicData>
            </a:graphic>
          </wp:inline>
        </w:drawing>
      </w:r>
    </w:p>
    <w:p w:rsidR="00897DA5" w:rsidRDefault="00897DA5" w:rsidP="00897DA5">
      <w:pPr>
        <w:spacing w:after="160" w:line="259" w:lineRule="auto"/>
        <w:rPr>
          <w:rFonts w:cs="Times New Roman"/>
          <w:szCs w:val="24"/>
        </w:rPr>
      </w:pPr>
    </w:p>
    <w:p w:rsidR="00897DA5" w:rsidRPr="00E50D37" w:rsidRDefault="00897DA5" w:rsidP="00897DA5">
      <w:pPr>
        <w:pStyle w:val="Heading6"/>
        <w:shd w:val="clear" w:color="auto" w:fill="FFFFFF"/>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roofErr w:type="spellStart"/>
      <w:r w:rsidRPr="00E50D37">
        <w:rPr>
          <w:rFonts w:ascii="Times New Roman" w:hAnsi="Times New Roman" w:cs="Times New Roman"/>
          <w:color w:val="000000" w:themeColor="text1"/>
          <w:sz w:val="24"/>
          <w:szCs w:val="24"/>
        </w:rPr>
        <w:t>Puddy</w:t>
      </w:r>
      <w:proofErr w:type="spellEnd"/>
      <w:r w:rsidRPr="00E50D37">
        <w:rPr>
          <w:rFonts w:ascii="Times New Roman" w:hAnsi="Times New Roman" w:cs="Times New Roman"/>
          <w:color w:val="000000" w:themeColor="text1"/>
          <w:sz w:val="24"/>
          <w:szCs w:val="24"/>
        </w:rPr>
        <w:t xml:space="preserve">, Fawcett, &amp; Francisco, 2002) </w:t>
      </w:r>
    </w:p>
    <w:p w:rsidR="00897DA5" w:rsidRDefault="00897DA5" w:rsidP="00897DA5">
      <w:pPr>
        <w:spacing w:after="160" w:line="259" w:lineRule="auto"/>
        <w:rPr>
          <w:rFonts w:cs="Times New Roman"/>
          <w:szCs w:val="24"/>
        </w:rPr>
      </w:pPr>
    </w:p>
    <w:p w:rsidR="00897DA5" w:rsidRDefault="00897DA5" w:rsidP="00897DA5">
      <w:pPr>
        <w:spacing w:after="160" w:line="259" w:lineRule="auto"/>
        <w:rPr>
          <w:rFonts w:cs="Times New Roman"/>
          <w:b/>
          <w:szCs w:val="24"/>
        </w:rPr>
      </w:pPr>
      <w:r w:rsidRPr="00DD6ED7">
        <w:rPr>
          <w:rFonts w:cs="Times New Roman"/>
          <w:b/>
          <w:szCs w:val="24"/>
        </w:rPr>
        <w:lastRenderedPageBreak/>
        <w:t>Types of Involvement for Success</w:t>
      </w:r>
      <w:r w:rsidR="003850F9">
        <w:rPr>
          <w:rFonts w:cs="Times New Roman"/>
          <w:b/>
          <w:szCs w:val="24"/>
        </w:rPr>
        <w:t xml:space="preserve"> (edit by decreasing citation word for word)</w:t>
      </w:r>
    </w:p>
    <w:p w:rsidR="00897DA5" w:rsidRPr="00E262E1" w:rsidRDefault="00897DA5" w:rsidP="00897DA5">
      <w:pPr>
        <w:pStyle w:val="NormalWeb"/>
        <w:numPr>
          <w:ilvl w:val="0"/>
          <w:numId w:val="1"/>
        </w:numPr>
        <w:rPr>
          <w:color w:val="000000" w:themeColor="text1"/>
        </w:rPr>
      </w:pPr>
      <w:r w:rsidRPr="00E262E1">
        <w:rPr>
          <w:rStyle w:val="Strong"/>
          <w:color w:val="000000" w:themeColor="text1"/>
        </w:rPr>
        <w:t>PARENTING:</w:t>
      </w:r>
      <w:r w:rsidRPr="00E262E1">
        <w:rPr>
          <w:color w:val="000000" w:themeColor="text1"/>
        </w:rPr>
        <w:t xml:space="preserve"> Assist families with parenting and child-rearing skills, understanding child and adolescent development, and setting home conditions that support children as students at each age and grade level. Assist schools in understanding families.</w:t>
      </w:r>
    </w:p>
    <w:p w:rsidR="00897DA5" w:rsidRPr="00E262E1" w:rsidRDefault="00897DA5" w:rsidP="00897DA5">
      <w:pPr>
        <w:pStyle w:val="NormalWeb"/>
        <w:numPr>
          <w:ilvl w:val="0"/>
          <w:numId w:val="1"/>
        </w:numPr>
        <w:rPr>
          <w:color w:val="000000" w:themeColor="text1"/>
        </w:rPr>
      </w:pPr>
      <w:r w:rsidRPr="00E262E1">
        <w:rPr>
          <w:rStyle w:val="Strong"/>
          <w:color w:val="000000" w:themeColor="text1"/>
        </w:rPr>
        <w:t>COMMUNICATING:</w:t>
      </w:r>
      <w:r w:rsidRPr="00E262E1">
        <w:rPr>
          <w:color w:val="000000" w:themeColor="text1"/>
        </w:rPr>
        <w:t xml:space="preserve"> Communicate with families about school programs and student progress through effective school-to-home and home-to-school communications.</w:t>
      </w:r>
    </w:p>
    <w:p w:rsidR="00897DA5" w:rsidRPr="00E262E1" w:rsidRDefault="00897DA5" w:rsidP="00897DA5">
      <w:pPr>
        <w:pStyle w:val="NormalWeb"/>
        <w:numPr>
          <w:ilvl w:val="0"/>
          <w:numId w:val="1"/>
        </w:numPr>
        <w:rPr>
          <w:color w:val="000000" w:themeColor="text1"/>
        </w:rPr>
      </w:pPr>
      <w:r w:rsidRPr="00E262E1">
        <w:rPr>
          <w:rStyle w:val="Strong"/>
          <w:color w:val="000000" w:themeColor="text1"/>
        </w:rPr>
        <w:t>VOLUNTEERING:</w:t>
      </w:r>
      <w:r w:rsidRPr="00E262E1">
        <w:rPr>
          <w:color w:val="000000" w:themeColor="text1"/>
        </w:rPr>
        <w:t xml:space="preserve"> Improve recruitment, training, work, and schedules to involve families as volunteers and audiences at the school or in other locations to support students and school programs.</w:t>
      </w:r>
    </w:p>
    <w:p w:rsidR="00897DA5" w:rsidRPr="00E262E1" w:rsidRDefault="00897DA5" w:rsidP="00897DA5">
      <w:pPr>
        <w:pStyle w:val="NormalWeb"/>
        <w:numPr>
          <w:ilvl w:val="0"/>
          <w:numId w:val="1"/>
        </w:numPr>
        <w:rPr>
          <w:color w:val="000000" w:themeColor="text1"/>
        </w:rPr>
      </w:pPr>
      <w:r w:rsidRPr="00E262E1">
        <w:rPr>
          <w:rStyle w:val="Strong"/>
          <w:color w:val="000000" w:themeColor="text1"/>
        </w:rPr>
        <w:t>LEARNING AT HOME:</w:t>
      </w:r>
      <w:r w:rsidRPr="00E262E1">
        <w:rPr>
          <w:color w:val="000000" w:themeColor="text1"/>
        </w:rPr>
        <w:t xml:space="preserve"> Involve families with their children in learning activities at home, including homework and other curriculum-linked activities and decisions.</w:t>
      </w:r>
    </w:p>
    <w:p w:rsidR="00897DA5" w:rsidRPr="00E262E1" w:rsidRDefault="00897DA5" w:rsidP="00897DA5">
      <w:pPr>
        <w:pStyle w:val="NormalWeb"/>
        <w:numPr>
          <w:ilvl w:val="0"/>
          <w:numId w:val="1"/>
        </w:numPr>
        <w:rPr>
          <w:color w:val="000000" w:themeColor="text1"/>
        </w:rPr>
      </w:pPr>
      <w:r w:rsidRPr="00E262E1">
        <w:rPr>
          <w:rStyle w:val="Strong"/>
          <w:color w:val="000000" w:themeColor="text1"/>
        </w:rPr>
        <w:t>DECISION MAKING:</w:t>
      </w:r>
      <w:r w:rsidRPr="00E262E1">
        <w:rPr>
          <w:color w:val="000000" w:themeColor="text1"/>
        </w:rPr>
        <w:t xml:space="preserve"> Include families as participants in school decisions, governance, and advocacy through PTA/PTO, school councils, committees, and other parent organizations.</w:t>
      </w:r>
    </w:p>
    <w:p w:rsidR="00897DA5" w:rsidRPr="00E262E1" w:rsidRDefault="00897DA5" w:rsidP="00897DA5">
      <w:pPr>
        <w:pStyle w:val="NormalWeb"/>
        <w:numPr>
          <w:ilvl w:val="0"/>
          <w:numId w:val="1"/>
        </w:numPr>
        <w:rPr>
          <w:color w:val="000000" w:themeColor="text1"/>
        </w:rPr>
      </w:pPr>
      <w:r w:rsidRPr="00E262E1">
        <w:rPr>
          <w:rStyle w:val="Strong"/>
          <w:color w:val="000000" w:themeColor="text1"/>
        </w:rPr>
        <w:t>COLLABORATING WITH THE COMMUNITY:</w:t>
      </w:r>
      <w:r w:rsidRPr="00E262E1">
        <w:rPr>
          <w:color w:val="000000" w:themeColor="text1"/>
        </w:rPr>
        <w:t xml:space="preserve"> Coordinate resources and services </w:t>
      </w:r>
      <w:r w:rsidRPr="00E262E1">
        <w:rPr>
          <w:rStyle w:val="Emphasis"/>
          <w:color w:val="000000" w:themeColor="text1"/>
        </w:rPr>
        <w:t>for</w:t>
      </w:r>
      <w:r w:rsidRPr="00E262E1">
        <w:rPr>
          <w:color w:val="000000" w:themeColor="text1"/>
        </w:rPr>
        <w:t xml:space="preserve"> families, students, and the school with businesses, agencies, and other groups, and provide services </w:t>
      </w:r>
      <w:r w:rsidRPr="00E262E1">
        <w:rPr>
          <w:rStyle w:val="Emphasis"/>
          <w:color w:val="000000" w:themeColor="text1"/>
        </w:rPr>
        <w:t>to</w:t>
      </w:r>
      <w:r w:rsidRPr="00E262E1">
        <w:rPr>
          <w:color w:val="000000" w:themeColor="text1"/>
        </w:rPr>
        <w:t xml:space="preserve"> the community.</w:t>
      </w:r>
    </w:p>
    <w:p w:rsidR="00897DA5" w:rsidRPr="00361056" w:rsidRDefault="00897DA5" w:rsidP="00897DA5">
      <w:pPr>
        <w:spacing w:after="160" w:line="259" w:lineRule="auto"/>
        <w:rPr>
          <w:rFonts w:cs="Times New Roman"/>
          <w:b/>
          <w:szCs w:val="24"/>
        </w:rPr>
      </w:pPr>
      <w:r>
        <w:rPr>
          <w:rFonts w:cs="Times New Roman"/>
          <w:b/>
          <w:szCs w:val="24"/>
        </w:rPr>
        <w:t>(</w:t>
      </w:r>
      <w:proofErr w:type="gramStart"/>
      <w:r w:rsidRPr="00361056">
        <w:rPr>
          <w:rFonts w:cs="Times New Roman"/>
          <w:szCs w:val="24"/>
        </w:rPr>
        <w:t>Epstein.,</w:t>
      </w:r>
      <w:proofErr w:type="gramEnd"/>
      <w:r w:rsidRPr="00361056">
        <w:rPr>
          <w:rFonts w:cs="Times New Roman"/>
          <w:szCs w:val="24"/>
        </w:rPr>
        <w:t xml:space="preserve"> Coates, Salinas</w:t>
      </w:r>
      <w:r>
        <w:rPr>
          <w:rFonts w:cs="Times New Roman"/>
          <w:szCs w:val="24"/>
        </w:rPr>
        <w:t>,</w:t>
      </w:r>
      <w:r w:rsidRPr="00361056">
        <w:rPr>
          <w:rFonts w:cs="Times New Roman"/>
          <w:szCs w:val="24"/>
        </w:rPr>
        <w:t xml:space="preserve"> Sanders</w:t>
      </w:r>
      <w:r>
        <w:rPr>
          <w:rFonts w:cs="Times New Roman"/>
          <w:szCs w:val="24"/>
        </w:rPr>
        <w:t xml:space="preserve">, </w:t>
      </w:r>
      <w:r w:rsidRPr="00361056">
        <w:rPr>
          <w:rFonts w:cs="Times New Roman"/>
          <w:szCs w:val="24"/>
        </w:rPr>
        <w:t xml:space="preserve"> &amp; Simon</w:t>
      </w:r>
      <w:r>
        <w:rPr>
          <w:rFonts w:cs="Times New Roman"/>
          <w:szCs w:val="24"/>
        </w:rPr>
        <w:t xml:space="preserve"> (1997)</w:t>
      </w:r>
    </w:p>
    <w:p w:rsidR="00897DA5" w:rsidRPr="00DD6ED7" w:rsidRDefault="00897DA5" w:rsidP="00897DA5">
      <w:pPr>
        <w:spacing w:after="160" w:line="259" w:lineRule="auto"/>
        <w:rPr>
          <w:rFonts w:cs="Times New Roman"/>
          <w:b/>
          <w:szCs w:val="24"/>
        </w:rPr>
      </w:pPr>
    </w:p>
    <w:p w:rsidR="00897DA5" w:rsidRDefault="00897DA5" w:rsidP="00897DA5">
      <w:pPr>
        <w:spacing w:line="480" w:lineRule="auto"/>
        <w:rPr>
          <w:rFonts w:cs="Times New Roman"/>
          <w:szCs w:val="24"/>
        </w:rPr>
      </w:pPr>
    </w:p>
    <w:p w:rsidR="00897DA5" w:rsidRDefault="00897DA5" w:rsidP="00897DA5">
      <w:pPr>
        <w:spacing w:line="480" w:lineRule="auto"/>
        <w:rPr>
          <w:rFonts w:cs="Times New Roman"/>
          <w:szCs w:val="24"/>
        </w:rPr>
      </w:pPr>
      <w:r>
        <w:rPr>
          <w:rFonts w:cs="Times New Roman"/>
          <w:szCs w:val="24"/>
        </w:rPr>
        <w:tab/>
      </w:r>
    </w:p>
    <w:p w:rsidR="00897DA5" w:rsidRDefault="00897DA5" w:rsidP="00897DA5">
      <w:pPr>
        <w:spacing w:line="480" w:lineRule="auto"/>
        <w:rPr>
          <w:rFonts w:cs="Times New Roman"/>
          <w:szCs w:val="24"/>
        </w:rPr>
      </w:pPr>
      <w:r>
        <w:rPr>
          <w:rFonts w:cs="Times New Roman"/>
          <w:szCs w:val="24"/>
        </w:rPr>
        <w:tab/>
        <w:t xml:space="preserve"> </w:t>
      </w:r>
    </w:p>
    <w:p w:rsidR="00897DA5" w:rsidRDefault="00897DA5" w:rsidP="00897DA5">
      <w:pPr>
        <w:spacing w:after="160" w:line="259" w:lineRule="auto"/>
        <w:rPr>
          <w:rFonts w:cs="Times New Roman"/>
          <w:szCs w:val="24"/>
        </w:rPr>
      </w:pPr>
      <w:r>
        <w:rPr>
          <w:rFonts w:cs="Times New Roman"/>
          <w:szCs w:val="24"/>
        </w:rPr>
        <w:br w:type="page"/>
      </w:r>
    </w:p>
    <w:p w:rsidR="00897DA5" w:rsidRDefault="00897DA5" w:rsidP="00897DA5">
      <w:pPr>
        <w:spacing w:line="480" w:lineRule="auto"/>
        <w:jc w:val="center"/>
        <w:rPr>
          <w:rFonts w:cs="Times New Roman"/>
          <w:szCs w:val="24"/>
        </w:rPr>
      </w:pPr>
      <w:r>
        <w:rPr>
          <w:rFonts w:cs="Times New Roman"/>
          <w:szCs w:val="24"/>
        </w:rPr>
        <w:lastRenderedPageBreak/>
        <w:t>References</w:t>
      </w:r>
      <w:r w:rsidR="00351E0B">
        <w:rPr>
          <w:rFonts w:cs="Times New Roman"/>
          <w:szCs w:val="24"/>
        </w:rPr>
        <w:t xml:space="preserve"> (find additional references if needed)</w:t>
      </w:r>
    </w:p>
    <w:p w:rsidR="00897DA5" w:rsidRPr="002E2BD8" w:rsidRDefault="00897DA5" w:rsidP="00897DA5">
      <w:pPr>
        <w:pStyle w:val="NormalWeb"/>
        <w:ind w:left="720" w:hanging="720"/>
      </w:pPr>
      <w:r w:rsidRPr="002E2BD8">
        <w:rPr>
          <w:bdr w:val="none" w:sz="0" w:space="0" w:color="auto" w:frame="1"/>
        </w:rPr>
        <w:t xml:space="preserve">Burger, J. M. (2009). Replicating </w:t>
      </w:r>
      <w:proofErr w:type="spellStart"/>
      <w:r w:rsidRPr="002E2BD8">
        <w:rPr>
          <w:bdr w:val="none" w:sz="0" w:space="0" w:color="auto" w:frame="1"/>
        </w:rPr>
        <w:t>Milgram</w:t>
      </w:r>
      <w:proofErr w:type="spellEnd"/>
      <w:r w:rsidRPr="002E2BD8">
        <w:rPr>
          <w:bdr w:val="none" w:sz="0" w:space="0" w:color="auto" w:frame="1"/>
        </w:rPr>
        <w:t xml:space="preserve">: Would people still obey today? </w:t>
      </w:r>
      <w:r w:rsidRPr="002E2BD8">
        <w:rPr>
          <w:i/>
          <w:iCs/>
          <w:bdr w:val="none" w:sz="0" w:space="0" w:color="auto" w:frame="1"/>
        </w:rPr>
        <w:t>American Psychologist, 64</w:t>
      </w:r>
      <w:r w:rsidRPr="002E2BD8">
        <w:rPr>
          <w:bdr w:val="none" w:sz="0" w:space="0" w:color="auto" w:frame="1"/>
        </w:rPr>
        <w:t xml:space="preserve">(1), 1-11. </w:t>
      </w:r>
      <w:proofErr w:type="spellStart"/>
      <w:r w:rsidRPr="002E2BD8">
        <w:rPr>
          <w:bdr w:val="none" w:sz="0" w:space="0" w:color="auto" w:frame="1"/>
        </w:rPr>
        <w:t>Doi</w:t>
      </w:r>
      <w:proofErr w:type="spellEnd"/>
      <w:r w:rsidRPr="002E2BD8">
        <w:rPr>
          <w:bdr w:val="none" w:sz="0" w:space="0" w:color="auto" w:frame="1"/>
        </w:rPr>
        <w:t>: 10.1037/a0010932</w:t>
      </w:r>
    </w:p>
    <w:p w:rsidR="00897DA5" w:rsidRDefault="00897DA5" w:rsidP="00897DA5">
      <w:pPr>
        <w:rPr>
          <w:rFonts w:cs="Times New Roman"/>
          <w:i/>
          <w:iCs/>
          <w:szCs w:val="24"/>
        </w:rPr>
      </w:pPr>
      <w:r w:rsidRPr="006719E8">
        <w:rPr>
          <w:rFonts w:cs="Times New Roman"/>
          <w:szCs w:val="24"/>
        </w:rPr>
        <w:t xml:space="preserve">Creswell, J. W. (2008). </w:t>
      </w:r>
      <w:r w:rsidRPr="006719E8">
        <w:rPr>
          <w:rFonts w:cs="Times New Roman"/>
          <w:i/>
          <w:iCs/>
          <w:szCs w:val="24"/>
        </w:rPr>
        <w:t xml:space="preserve">Research design: Qualitative, Quantitative, and Mixed Methods </w:t>
      </w:r>
    </w:p>
    <w:p w:rsidR="00897DA5" w:rsidRPr="006719E8" w:rsidRDefault="00897DA5" w:rsidP="00897DA5">
      <w:pPr>
        <w:ind w:left="720"/>
        <w:rPr>
          <w:rFonts w:eastAsia="Times New Roman" w:cs="Times New Roman"/>
          <w:szCs w:val="24"/>
        </w:rPr>
      </w:pPr>
      <w:r w:rsidRPr="006719E8">
        <w:rPr>
          <w:rFonts w:cs="Times New Roman"/>
          <w:i/>
          <w:iCs/>
          <w:szCs w:val="24"/>
        </w:rPr>
        <w:t xml:space="preserve">Approaches, </w:t>
      </w:r>
      <w:r w:rsidRPr="006719E8">
        <w:rPr>
          <w:rFonts w:cs="Times New Roman"/>
          <w:szCs w:val="24"/>
        </w:rPr>
        <w:t xml:space="preserve">(3rd </w:t>
      </w:r>
      <w:proofErr w:type="gramStart"/>
      <w:r w:rsidRPr="006719E8">
        <w:rPr>
          <w:rFonts w:cs="Times New Roman"/>
          <w:szCs w:val="24"/>
        </w:rPr>
        <w:t>ed</w:t>
      </w:r>
      <w:proofErr w:type="gramEnd"/>
      <w:r w:rsidRPr="006719E8">
        <w:rPr>
          <w:rFonts w:cs="Times New Roman"/>
          <w:szCs w:val="24"/>
        </w:rPr>
        <w:t xml:space="preserve">.) </w:t>
      </w:r>
      <w:proofErr w:type="gramStart"/>
      <w:r w:rsidRPr="006719E8">
        <w:rPr>
          <w:rFonts w:cs="Times New Roman"/>
          <w:szCs w:val="24"/>
        </w:rPr>
        <w:t>[</w:t>
      </w:r>
      <w:proofErr w:type="spellStart"/>
      <w:r w:rsidRPr="006719E8">
        <w:rPr>
          <w:rFonts w:cs="Times New Roman"/>
          <w:szCs w:val="24"/>
        </w:rPr>
        <w:t>VitalSource</w:t>
      </w:r>
      <w:proofErr w:type="spellEnd"/>
      <w:r w:rsidRPr="006719E8">
        <w:rPr>
          <w:rFonts w:cs="Times New Roman"/>
          <w:szCs w:val="24"/>
        </w:rPr>
        <w:t xml:space="preserve"> </w:t>
      </w:r>
      <w:proofErr w:type="spellStart"/>
      <w:r w:rsidRPr="006719E8">
        <w:rPr>
          <w:rFonts w:cs="Times New Roman"/>
          <w:szCs w:val="24"/>
        </w:rPr>
        <w:t>BookShelf</w:t>
      </w:r>
      <w:proofErr w:type="spellEnd"/>
      <w:r w:rsidRPr="006719E8">
        <w:rPr>
          <w:rFonts w:cs="Times New Roman"/>
          <w:szCs w:val="24"/>
        </w:rPr>
        <w:t xml:space="preserve"> Online].</w:t>
      </w:r>
      <w:proofErr w:type="gramEnd"/>
      <w:r w:rsidRPr="006719E8">
        <w:rPr>
          <w:rFonts w:cs="Times New Roman"/>
          <w:szCs w:val="24"/>
        </w:rPr>
        <w:t xml:space="preserve"> Retrieved from http://bookshelf.vitalsource.com/#/books/9781412989442/cfi/186</w:t>
      </w:r>
    </w:p>
    <w:p w:rsidR="00897DA5" w:rsidRDefault="00897DA5" w:rsidP="00897DA5">
      <w:pPr>
        <w:pStyle w:val="NormalWeb"/>
        <w:spacing w:line="480" w:lineRule="auto"/>
      </w:pPr>
      <w:proofErr w:type="gramStart"/>
      <w:r w:rsidRPr="00B062A4">
        <w:t>Epstein, J.L., Coates, L., Salinas, K.C., Sanders, M.G., &amp; Simon, B.S. (1997).</w:t>
      </w:r>
      <w:proofErr w:type="gramEnd"/>
      <w:r>
        <w:t xml:space="preserve"> Epstein’s six types </w:t>
      </w:r>
    </w:p>
    <w:p w:rsidR="00897DA5" w:rsidRDefault="00897DA5" w:rsidP="00897DA5">
      <w:pPr>
        <w:pStyle w:val="NormalWeb"/>
        <w:spacing w:line="480" w:lineRule="auto"/>
        <w:ind w:left="720"/>
      </w:pPr>
      <w:proofErr w:type="gramStart"/>
      <w:r>
        <w:t>of</w:t>
      </w:r>
      <w:proofErr w:type="gramEnd"/>
      <w:r>
        <w:t xml:space="preserve"> involvement. </w:t>
      </w:r>
      <w:r w:rsidRPr="00B062A4">
        <w:t xml:space="preserve"> </w:t>
      </w:r>
      <w:r w:rsidRPr="00B062A4">
        <w:rPr>
          <w:i/>
        </w:rPr>
        <w:t>School, Family, and Community Partnerships: Your Handbook for Action</w:t>
      </w:r>
      <w:r w:rsidRPr="00B062A4">
        <w:t>. Thousand Oaks, CA: Corwin Press.</w:t>
      </w:r>
      <w:r>
        <w:t xml:space="preserve"> Retrieved from</w:t>
      </w:r>
    </w:p>
    <w:p w:rsidR="00897DA5" w:rsidRPr="00B062A4" w:rsidRDefault="00897DA5" w:rsidP="00897DA5">
      <w:pPr>
        <w:pStyle w:val="NormalWeb"/>
        <w:spacing w:line="480" w:lineRule="auto"/>
        <w:ind w:left="720"/>
      </w:pPr>
      <w:hyperlink r:id="rId7" w:history="1">
        <w:r w:rsidRPr="00720EB7">
          <w:rPr>
            <w:rStyle w:val="Hyperlink"/>
          </w:rPr>
          <w:t>http://www.csos.jhu.edu/p2000/sixtypes.htm</w:t>
        </w:r>
      </w:hyperlink>
      <w:r>
        <w:t xml:space="preserve"> </w:t>
      </w:r>
    </w:p>
    <w:p w:rsidR="00897DA5" w:rsidRDefault="00897DA5" w:rsidP="00897DA5">
      <w:pPr>
        <w:pStyle w:val="NormalWeb"/>
        <w:spacing w:line="480" w:lineRule="auto"/>
        <w:rPr>
          <w:rStyle w:val="apple-converted-space"/>
        </w:rPr>
      </w:pPr>
      <w:r w:rsidRPr="002E2BD8">
        <w:rPr>
          <w:color w:val="000000"/>
          <w:shd w:val="clear" w:color="auto" w:fill="FFFFFF"/>
        </w:rPr>
        <w:t>Frankfort-</w:t>
      </w:r>
      <w:proofErr w:type="spellStart"/>
      <w:r w:rsidRPr="002E2BD8">
        <w:rPr>
          <w:color w:val="000000"/>
          <w:shd w:val="clear" w:color="auto" w:fill="FFFFFF"/>
        </w:rPr>
        <w:t>Nachmias</w:t>
      </w:r>
      <w:proofErr w:type="spellEnd"/>
      <w:r w:rsidRPr="002E2BD8">
        <w:rPr>
          <w:color w:val="000000"/>
          <w:shd w:val="clear" w:color="auto" w:fill="FFFFFF"/>
        </w:rPr>
        <w:t xml:space="preserve">, C., &amp; </w:t>
      </w:r>
      <w:proofErr w:type="spellStart"/>
      <w:r w:rsidRPr="002E2BD8">
        <w:rPr>
          <w:color w:val="000000"/>
          <w:shd w:val="clear" w:color="auto" w:fill="FFFFFF"/>
        </w:rPr>
        <w:t>Nachmias</w:t>
      </w:r>
      <w:proofErr w:type="spellEnd"/>
      <w:r w:rsidRPr="002E2BD8">
        <w:rPr>
          <w:color w:val="000000"/>
          <w:shd w:val="clear" w:color="auto" w:fill="FFFFFF"/>
        </w:rPr>
        <w:t>, D. (2008).</w:t>
      </w:r>
      <w:r w:rsidRPr="002E2BD8">
        <w:rPr>
          <w:i/>
          <w:iCs/>
        </w:rPr>
        <w:t>Research methods in the social sciences</w:t>
      </w:r>
      <w:r w:rsidRPr="002E2BD8">
        <w:rPr>
          <w:rStyle w:val="apple-converted-space"/>
        </w:rPr>
        <w:t> </w:t>
      </w:r>
    </w:p>
    <w:p w:rsidR="00897DA5" w:rsidRDefault="00897DA5" w:rsidP="00897DA5">
      <w:pPr>
        <w:pStyle w:val="NormalWeb"/>
        <w:spacing w:line="480" w:lineRule="auto"/>
        <w:ind w:firstLine="720"/>
      </w:pPr>
      <w:r>
        <w:rPr>
          <w:rStyle w:val="apple-converted-space"/>
        </w:rPr>
        <w:t xml:space="preserve">(7th </w:t>
      </w:r>
      <w:proofErr w:type="gramStart"/>
      <w:r>
        <w:rPr>
          <w:rStyle w:val="apple-converted-space"/>
        </w:rPr>
        <w:t>ed</w:t>
      </w:r>
      <w:proofErr w:type="gramEnd"/>
      <w:r>
        <w:rPr>
          <w:rStyle w:val="apple-converted-space"/>
        </w:rPr>
        <w:t>.)</w:t>
      </w:r>
      <w:r w:rsidRPr="002E2BD8">
        <w:rPr>
          <w:rStyle w:val="apple-converted-space"/>
        </w:rPr>
        <w:t xml:space="preserve"> New York: Worth.</w:t>
      </w:r>
    </w:p>
    <w:p w:rsidR="00897DA5" w:rsidRDefault="00897DA5" w:rsidP="00897DA5">
      <w:pPr>
        <w:pStyle w:val="NormalWeb"/>
        <w:spacing w:line="480" w:lineRule="auto"/>
      </w:pPr>
      <w:r w:rsidRPr="002E2BD8">
        <w:t xml:space="preserve">Fuchs, L. S., Fuchs, D., </w:t>
      </w:r>
      <w:proofErr w:type="spellStart"/>
      <w:r w:rsidRPr="002E2BD8">
        <w:t>Hamlett</w:t>
      </w:r>
      <w:proofErr w:type="spellEnd"/>
      <w:r w:rsidRPr="002E2BD8">
        <w:t xml:space="preserve">, C. L., Phillips, N. B., </w:t>
      </w:r>
      <w:proofErr w:type="spellStart"/>
      <w:r w:rsidRPr="002E2BD8">
        <w:t>Karns</w:t>
      </w:r>
      <w:proofErr w:type="spellEnd"/>
      <w:r w:rsidRPr="002E2BD8">
        <w:t xml:space="preserve">, K., &amp; </w:t>
      </w:r>
      <w:proofErr w:type="spellStart"/>
      <w:r w:rsidRPr="002E2BD8">
        <w:t>Dutka</w:t>
      </w:r>
      <w:proofErr w:type="spellEnd"/>
      <w:r w:rsidRPr="002E2BD8">
        <w:t xml:space="preserve">, S. (1997). Enhancing </w:t>
      </w:r>
    </w:p>
    <w:p w:rsidR="00897DA5" w:rsidRPr="002E2BD8" w:rsidRDefault="00897DA5" w:rsidP="00897DA5">
      <w:pPr>
        <w:pStyle w:val="NormalWeb"/>
        <w:ind w:left="720"/>
      </w:pPr>
      <w:proofErr w:type="gramStart"/>
      <w:r w:rsidRPr="002E2BD8">
        <w:t>students</w:t>
      </w:r>
      <w:proofErr w:type="gramEnd"/>
      <w:r w:rsidRPr="002E2BD8">
        <w:t xml:space="preserve">’ helping behavior during peer-mediated instruction with conceptual mathematical explanations. </w:t>
      </w:r>
      <w:r w:rsidRPr="002E2BD8">
        <w:rPr>
          <w:i/>
          <w:iCs/>
        </w:rPr>
        <w:t>The Elementary School Journal, 97,</w:t>
      </w:r>
      <w:r w:rsidRPr="002E2BD8">
        <w:t xml:space="preserve"> 223–249.</w:t>
      </w:r>
    </w:p>
    <w:p w:rsidR="00897DA5" w:rsidRPr="002E2BD8" w:rsidRDefault="00897DA5" w:rsidP="00897DA5">
      <w:pPr>
        <w:rPr>
          <w:rFonts w:cs="Times New Roman"/>
          <w:szCs w:val="24"/>
        </w:rPr>
      </w:pPr>
      <w:proofErr w:type="gramStart"/>
      <w:r w:rsidRPr="002E2BD8">
        <w:rPr>
          <w:rFonts w:cs="Times New Roman"/>
          <w:szCs w:val="24"/>
        </w:rPr>
        <w:t>McLeod, S. (2013).</w:t>
      </w:r>
      <w:proofErr w:type="gramEnd"/>
      <w:r w:rsidRPr="002E2BD8">
        <w:rPr>
          <w:rFonts w:cs="Times New Roman"/>
          <w:szCs w:val="24"/>
        </w:rPr>
        <w:t xml:space="preserve"> </w:t>
      </w:r>
      <w:proofErr w:type="gramStart"/>
      <w:r w:rsidRPr="002E2BD8">
        <w:rPr>
          <w:rFonts w:cs="Times New Roman"/>
          <w:szCs w:val="24"/>
        </w:rPr>
        <w:t>Internal and external validity.</w:t>
      </w:r>
      <w:proofErr w:type="gramEnd"/>
      <w:r w:rsidRPr="002E2BD8">
        <w:rPr>
          <w:rFonts w:cs="Times New Roman"/>
          <w:szCs w:val="24"/>
        </w:rPr>
        <w:t xml:space="preserve"> </w:t>
      </w:r>
      <w:proofErr w:type="gramStart"/>
      <w:r w:rsidRPr="002E2BD8">
        <w:rPr>
          <w:rFonts w:cs="Times New Roman"/>
          <w:i/>
          <w:szCs w:val="24"/>
        </w:rPr>
        <w:t>Simply Psychology.</w:t>
      </w:r>
      <w:proofErr w:type="gramEnd"/>
      <w:r w:rsidRPr="002E2BD8">
        <w:rPr>
          <w:rFonts w:cs="Times New Roman"/>
          <w:i/>
          <w:szCs w:val="24"/>
        </w:rPr>
        <w:t xml:space="preserve"> </w:t>
      </w:r>
      <w:r w:rsidRPr="002E2BD8">
        <w:rPr>
          <w:rFonts w:cs="Times New Roman"/>
          <w:szCs w:val="24"/>
        </w:rPr>
        <w:t xml:space="preserve">Retrieved from </w:t>
      </w:r>
    </w:p>
    <w:p w:rsidR="00897DA5" w:rsidRDefault="00897DA5" w:rsidP="00897DA5">
      <w:pPr>
        <w:spacing w:line="480" w:lineRule="auto"/>
      </w:pPr>
    </w:p>
    <w:p w:rsidR="00897DA5" w:rsidRDefault="00897DA5" w:rsidP="00897DA5">
      <w:pPr>
        <w:spacing w:line="480" w:lineRule="auto"/>
        <w:ind w:firstLine="720"/>
      </w:pPr>
      <w:hyperlink r:id="rId8" w:history="1">
        <w:r w:rsidRPr="002E2BD8">
          <w:rPr>
            <w:rStyle w:val="Hyperlink"/>
            <w:rFonts w:cs="Times New Roman"/>
            <w:szCs w:val="24"/>
          </w:rPr>
          <w:t>http://www.simplypsychology.org/validity.html</w:t>
        </w:r>
      </w:hyperlink>
    </w:p>
    <w:p w:rsidR="00897DA5" w:rsidRPr="00A230BB" w:rsidRDefault="00897DA5" w:rsidP="00897DA5">
      <w:pPr>
        <w:shd w:val="clear" w:color="auto" w:fill="FFFFFF"/>
        <w:spacing w:before="187"/>
        <w:outlineLvl w:val="5"/>
        <w:rPr>
          <w:rFonts w:eastAsia="Times New Roman" w:cs="Times New Roman"/>
          <w:i/>
          <w:color w:val="000000" w:themeColor="text1"/>
          <w:szCs w:val="24"/>
        </w:rPr>
      </w:pPr>
      <w:r w:rsidRPr="00E50D37">
        <w:rPr>
          <w:rFonts w:eastAsia="Times New Roman" w:cs="Times New Roman"/>
          <w:color w:val="000000" w:themeColor="text1"/>
          <w:szCs w:val="24"/>
        </w:rPr>
        <w:t xml:space="preserve">Richard W. </w:t>
      </w:r>
      <w:proofErr w:type="spellStart"/>
      <w:r w:rsidRPr="00E50D37">
        <w:rPr>
          <w:rFonts w:eastAsia="Times New Roman" w:cs="Times New Roman"/>
          <w:color w:val="000000" w:themeColor="text1"/>
          <w:szCs w:val="24"/>
        </w:rPr>
        <w:t>Puddy</w:t>
      </w:r>
      <w:proofErr w:type="spellEnd"/>
      <w:r w:rsidRPr="00E50D37">
        <w:rPr>
          <w:rFonts w:eastAsia="Times New Roman" w:cs="Times New Roman"/>
          <w:color w:val="000000" w:themeColor="text1"/>
          <w:szCs w:val="24"/>
        </w:rPr>
        <w:t xml:space="preserve">, Stephen B. Fawcett, and Vincent T. </w:t>
      </w:r>
      <w:proofErr w:type="gramStart"/>
      <w:r w:rsidRPr="00E50D37">
        <w:rPr>
          <w:rFonts w:eastAsia="Times New Roman" w:cs="Times New Roman"/>
          <w:color w:val="000000" w:themeColor="text1"/>
          <w:szCs w:val="24"/>
        </w:rPr>
        <w:t>Francisco</w:t>
      </w:r>
      <w:r>
        <w:rPr>
          <w:rFonts w:eastAsia="Times New Roman" w:cs="Times New Roman"/>
          <w:color w:val="000000" w:themeColor="text1"/>
          <w:szCs w:val="24"/>
        </w:rPr>
        <w:t>(</w:t>
      </w:r>
      <w:proofErr w:type="gramEnd"/>
      <w:r>
        <w:rPr>
          <w:rFonts w:eastAsia="Times New Roman" w:cs="Times New Roman"/>
          <w:color w:val="000000" w:themeColor="text1"/>
          <w:szCs w:val="24"/>
        </w:rPr>
        <w:t xml:space="preserve">2002).  </w:t>
      </w:r>
      <w:r w:rsidRPr="00E50D37">
        <w:rPr>
          <w:rFonts w:eastAsia="Times New Roman" w:cs="Times New Roman"/>
          <w:i/>
          <w:color w:val="000000" w:themeColor="text1"/>
          <w:szCs w:val="24"/>
        </w:rPr>
        <w:t xml:space="preserve">KU Work Group's </w:t>
      </w:r>
    </w:p>
    <w:p w:rsidR="00897DA5" w:rsidRPr="00A230BB" w:rsidRDefault="00897DA5" w:rsidP="00897DA5">
      <w:pPr>
        <w:shd w:val="clear" w:color="auto" w:fill="FFFFFF"/>
        <w:spacing w:before="187"/>
        <w:ind w:firstLine="720"/>
        <w:outlineLvl w:val="5"/>
        <w:rPr>
          <w:rFonts w:eastAsia="Times New Roman" w:cs="Times New Roman"/>
          <w:i/>
          <w:color w:val="000000" w:themeColor="text1"/>
          <w:szCs w:val="24"/>
        </w:rPr>
      </w:pPr>
      <w:r w:rsidRPr="00E50D37">
        <w:rPr>
          <w:rFonts w:eastAsia="Times New Roman" w:cs="Times New Roman"/>
          <w:i/>
          <w:color w:val="000000" w:themeColor="text1"/>
          <w:szCs w:val="24"/>
        </w:rPr>
        <w:t>Action Planning Guide for Child Well-Being</w:t>
      </w:r>
    </w:p>
    <w:p w:rsidR="00897DA5" w:rsidRPr="00E50D37" w:rsidRDefault="00897DA5" w:rsidP="00897DA5">
      <w:pPr>
        <w:shd w:val="clear" w:color="auto" w:fill="FFFFFF"/>
        <w:spacing w:before="187"/>
        <w:ind w:firstLine="720"/>
        <w:outlineLvl w:val="5"/>
        <w:rPr>
          <w:rFonts w:eastAsia="Times New Roman" w:cs="Times New Roman"/>
          <w:color w:val="000000" w:themeColor="text1"/>
          <w:szCs w:val="24"/>
        </w:rPr>
      </w:pPr>
      <w:hyperlink r:id="rId9" w:history="1">
        <w:r w:rsidRPr="00720EB7">
          <w:rPr>
            <w:rStyle w:val="Hyperlink"/>
            <w:rFonts w:cs="Times New Roman"/>
            <w:szCs w:val="24"/>
          </w:rPr>
          <w:t>http://ctb.ku.edu/en/4-developing-framework-or-model-change</w:t>
        </w:r>
      </w:hyperlink>
      <w:r>
        <w:rPr>
          <w:rFonts w:eastAsia="Times New Roman" w:cs="Times New Roman"/>
          <w:color w:val="000000" w:themeColor="text1"/>
          <w:szCs w:val="24"/>
        </w:rPr>
        <w:t xml:space="preserve"> </w:t>
      </w:r>
    </w:p>
    <w:p w:rsidR="00897DA5" w:rsidRDefault="00897DA5" w:rsidP="00897DA5">
      <w:pPr>
        <w:spacing w:line="480" w:lineRule="auto"/>
        <w:rPr>
          <w:rFonts w:cs="Times New Roman"/>
          <w:szCs w:val="24"/>
        </w:rPr>
      </w:pPr>
    </w:p>
    <w:p w:rsidR="00897DA5" w:rsidRDefault="00897DA5" w:rsidP="00897DA5">
      <w:pPr>
        <w:spacing w:line="480" w:lineRule="auto"/>
        <w:rPr>
          <w:rFonts w:cs="Times New Roman"/>
          <w:bCs/>
          <w:color w:val="403838"/>
          <w:kern w:val="36"/>
          <w:szCs w:val="24"/>
        </w:rPr>
      </w:pPr>
      <w:r w:rsidRPr="00DC6984">
        <w:rPr>
          <w:rFonts w:cs="Times New Roman"/>
          <w:szCs w:val="24"/>
        </w:rPr>
        <w:t xml:space="preserve">Sage </w:t>
      </w:r>
      <w:proofErr w:type="gramStart"/>
      <w:r w:rsidRPr="00DC6984">
        <w:rPr>
          <w:rFonts w:cs="Times New Roman"/>
          <w:szCs w:val="24"/>
        </w:rPr>
        <w:t>Journal(</w:t>
      </w:r>
      <w:proofErr w:type="gramEnd"/>
      <w:r w:rsidRPr="00DC6984">
        <w:rPr>
          <w:rFonts w:cs="Times New Roman"/>
          <w:szCs w:val="24"/>
        </w:rPr>
        <w:t xml:space="preserve">2015). </w:t>
      </w:r>
      <w:r w:rsidRPr="00DC6984">
        <w:rPr>
          <w:rFonts w:cs="Times New Roman"/>
          <w:bCs/>
          <w:color w:val="403838"/>
          <w:kern w:val="36"/>
          <w:szCs w:val="24"/>
        </w:rPr>
        <w:t xml:space="preserve">Youth participation in qualitative research: Challenges and possibilities. </w:t>
      </w:r>
    </w:p>
    <w:p w:rsidR="00897DA5" w:rsidRDefault="00897DA5" w:rsidP="00897DA5">
      <w:pPr>
        <w:spacing w:line="480" w:lineRule="auto"/>
        <w:ind w:left="720"/>
        <w:rPr>
          <w:rFonts w:cs="Times New Roman"/>
          <w:szCs w:val="24"/>
        </w:rPr>
      </w:pPr>
      <w:proofErr w:type="gramStart"/>
      <w:r w:rsidRPr="00DC6984">
        <w:rPr>
          <w:rFonts w:cs="Times New Roman"/>
          <w:bCs/>
          <w:i/>
          <w:color w:val="403838"/>
          <w:kern w:val="36"/>
          <w:szCs w:val="24"/>
        </w:rPr>
        <w:lastRenderedPageBreak/>
        <w:t>Qualitative Social Work</w:t>
      </w:r>
      <w:r w:rsidRPr="00DC6984">
        <w:rPr>
          <w:rFonts w:cs="Times New Roman"/>
          <w:bCs/>
          <w:color w:val="403838"/>
          <w:kern w:val="36"/>
          <w:szCs w:val="24"/>
        </w:rPr>
        <w:t>.</w:t>
      </w:r>
      <w:proofErr w:type="gramEnd"/>
      <w:r w:rsidRPr="00DC6984">
        <w:rPr>
          <w:rFonts w:cs="Times New Roman"/>
          <w:bCs/>
          <w:color w:val="403838"/>
          <w:kern w:val="36"/>
          <w:szCs w:val="24"/>
        </w:rPr>
        <w:t xml:space="preserve"> </w:t>
      </w:r>
      <w:r w:rsidRPr="00DC6984">
        <w:rPr>
          <w:rFonts w:cs="Times New Roman"/>
          <w:szCs w:val="24"/>
        </w:rPr>
        <w:t xml:space="preserve">Retrieved from </w:t>
      </w:r>
      <w:hyperlink r:id="rId10" w:history="1">
        <w:r w:rsidRPr="00720EB7">
          <w:rPr>
            <w:rStyle w:val="Hyperlink"/>
            <w:rFonts w:cs="Times New Roman"/>
            <w:szCs w:val="24"/>
          </w:rPr>
          <w:t>http://qsw.sagepub.com/content/early/2014/11/06/1473325014556792</w:t>
        </w:r>
      </w:hyperlink>
      <w:r>
        <w:rPr>
          <w:rFonts w:cs="Times New Roman"/>
          <w:szCs w:val="24"/>
        </w:rPr>
        <w:t xml:space="preserve"> </w:t>
      </w:r>
    </w:p>
    <w:p w:rsidR="00F36125" w:rsidRDefault="00F36125" w:rsidP="00897DA5">
      <w:pPr>
        <w:spacing w:line="480" w:lineRule="auto"/>
        <w:ind w:left="720"/>
        <w:rPr>
          <w:rFonts w:cs="Times New Roman"/>
          <w:szCs w:val="24"/>
        </w:rPr>
      </w:pPr>
    </w:p>
    <w:p w:rsidR="00F36125" w:rsidRDefault="00F36125" w:rsidP="00897DA5">
      <w:pPr>
        <w:spacing w:line="480" w:lineRule="auto"/>
        <w:ind w:left="720"/>
        <w:rPr>
          <w:rFonts w:cs="Times New Roman"/>
          <w:szCs w:val="24"/>
        </w:rPr>
      </w:pPr>
    </w:p>
    <w:p w:rsidR="00F36125" w:rsidRDefault="00F36125">
      <w:pPr>
        <w:spacing w:after="160" w:line="259" w:lineRule="auto"/>
        <w:rPr>
          <w:rFonts w:cs="Times New Roman"/>
          <w:szCs w:val="24"/>
        </w:rPr>
      </w:pPr>
      <w:r>
        <w:rPr>
          <w:rFonts w:cs="Times New Roman"/>
          <w:szCs w:val="24"/>
        </w:rPr>
        <w:br w:type="page"/>
      </w:r>
    </w:p>
    <w:p w:rsidR="003850F9" w:rsidRPr="00B077F3" w:rsidRDefault="003850F9" w:rsidP="003850F9">
      <w:pPr>
        <w:spacing w:after="240"/>
        <w:rPr>
          <w:rFonts w:eastAsia="Times New Roman" w:cs="Times New Roman"/>
          <w:szCs w:val="24"/>
        </w:rPr>
      </w:pPr>
      <w:r w:rsidRPr="00861A02">
        <w:rPr>
          <w:rFonts w:eastAsia="Times New Roman" w:cs="Times New Roman"/>
          <w:szCs w:val="24"/>
          <w:highlight w:val="yellow"/>
        </w:rPr>
        <w:lastRenderedPageBreak/>
        <w:t>Section 2</w:t>
      </w:r>
      <w:r>
        <w:rPr>
          <w:rFonts w:eastAsia="Times New Roman" w:cs="Times New Roman"/>
          <w:szCs w:val="24"/>
        </w:rPr>
        <w:t xml:space="preserve">: </w:t>
      </w:r>
      <w:r w:rsidRPr="00B077F3">
        <w:rPr>
          <w:rFonts w:eastAsia="Times New Roman" w:cs="Times New Roman"/>
          <w:szCs w:val="24"/>
        </w:rPr>
        <w:t>Craft a 5</w:t>
      </w:r>
      <w:r w:rsidRPr="001E4F0B">
        <w:rPr>
          <w:rFonts w:eastAsia="Times New Roman" w:cs="Times New Roman"/>
          <w:szCs w:val="24"/>
        </w:rPr>
        <w:t xml:space="preserve"> </w:t>
      </w:r>
      <w:r w:rsidRPr="00B077F3">
        <w:rPr>
          <w:rFonts w:eastAsia="Times New Roman" w:cs="Times New Roman"/>
          <w:szCs w:val="24"/>
        </w:rPr>
        <w:t>page paper in which you do the following:</w:t>
      </w:r>
    </w:p>
    <w:p w:rsidR="003850F9" w:rsidRPr="00B077F3" w:rsidRDefault="003850F9" w:rsidP="003850F9">
      <w:pPr>
        <w:numPr>
          <w:ilvl w:val="0"/>
          <w:numId w:val="4"/>
        </w:numPr>
        <w:spacing w:before="100" w:beforeAutospacing="1" w:after="240"/>
        <w:rPr>
          <w:rFonts w:eastAsia="Times New Roman" w:cs="Times New Roman"/>
          <w:szCs w:val="24"/>
        </w:rPr>
      </w:pPr>
      <w:r w:rsidRPr="00B077F3">
        <w:rPr>
          <w:rFonts w:eastAsia="Times New Roman" w:cs="Times New Roman"/>
          <w:szCs w:val="24"/>
        </w:rPr>
        <w:t>Assess the strengths and limitations of each of the research designs presented in Weeks 2 and 3.</w:t>
      </w:r>
    </w:p>
    <w:p w:rsidR="003850F9" w:rsidRPr="00B077F3" w:rsidRDefault="003850F9" w:rsidP="003850F9">
      <w:pPr>
        <w:numPr>
          <w:ilvl w:val="0"/>
          <w:numId w:val="4"/>
        </w:numPr>
        <w:spacing w:before="100" w:beforeAutospacing="1" w:after="240"/>
        <w:rPr>
          <w:rFonts w:eastAsia="Times New Roman" w:cs="Times New Roman"/>
          <w:szCs w:val="24"/>
        </w:rPr>
      </w:pPr>
      <w:r w:rsidRPr="00B077F3">
        <w:rPr>
          <w:rFonts w:eastAsia="Times New Roman" w:cs="Times New Roman"/>
          <w:szCs w:val="24"/>
        </w:rPr>
        <w:t>Recommend a quantitative design for your research plan. Include a rationale for why that design would be most appropriate.</w:t>
      </w:r>
    </w:p>
    <w:p w:rsidR="003850F9" w:rsidRPr="00B077F3" w:rsidRDefault="003850F9" w:rsidP="003850F9">
      <w:pPr>
        <w:numPr>
          <w:ilvl w:val="0"/>
          <w:numId w:val="4"/>
        </w:numPr>
        <w:spacing w:before="100" w:beforeAutospacing="1" w:after="240"/>
        <w:rPr>
          <w:rFonts w:eastAsia="Times New Roman" w:cs="Times New Roman"/>
          <w:szCs w:val="24"/>
        </w:rPr>
      </w:pPr>
      <w:r w:rsidRPr="00B077F3">
        <w:rPr>
          <w:rFonts w:eastAsia="Times New Roman" w:cs="Times New Roman"/>
          <w:szCs w:val="24"/>
        </w:rPr>
        <w:t>For the designs that you did not choose, state why each one is not appropriate for your research questions, hypotheses, and variables.</w:t>
      </w:r>
    </w:p>
    <w:p w:rsidR="003850F9" w:rsidRPr="001E4F0B" w:rsidRDefault="003850F9" w:rsidP="003850F9">
      <w:pPr>
        <w:numPr>
          <w:ilvl w:val="0"/>
          <w:numId w:val="4"/>
        </w:numPr>
        <w:spacing w:before="100" w:beforeAutospacing="1" w:after="100" w:afterAutospacing="1"/>
        <w:rPr>
          <w:rFonts w:eastAsia="Times New Roman" w:cs="Times New Roman"/>
          <w:szCs w:val="24"/>
        </w:rPr>
      </w:pPr>
      <w:r w:rsidRPr="00B077F3">
        <w:rPr>
          <w:rFonts w:eastAsia="Times New Roman" w:cs="Times New Roman"/>
          <w:szCs w:val="24"/>
        </w:rPr>
        <w:t>Support your work with references to the literature.</w:t>
      </w:r>
    </w:p>
    <w:p w:rsidR="003850F9" w:rsidRPr="00B077F3" w:rsidRDefault="003850F9" w:rsidP="003850F9">
      <w:pPr>
        <w:spacing w:before="100" w:beforeAutospacing="1" w:after="100" w:afterAutospacing="1"/>
        <w:rPr>
          <w:rFonts w:eastAsia="Times New Roman" w:cs="Times New Roman"/>
          <w:szCs w:val="24"/>
        </w:rPr>
      </w:pPr>
      <w:r w:rsidRPr="00861A02">
        <w:rPr>
          <w:rFonts w:eastAsia="Times New Roman" w:cs="Times New Roman"/>
          <w:szCs w:val="24"/>
          <w:highlight w:val="yellow"/>
        </w:rPr>
        <w:t>Section 3</w:t>
      </w:r>
      <w:r>
        <w:rPr>
          <w:rFonts w:eastAsia="Times New Roman" w:cs="Times New Roman"/>
          <w:szCs w:val="24"/>
        </w:rPr>
        <w:t xml:space="preserve">: </w:t>
      </w:r>
      <w:r w:rsidRPr="001E4F0B">
        <w:rPr>
          <w:rFonts w:eastAsia="Times New Roman" w:cs="Times New Roman"/>
          <w:szCs w:val="24"/>
        </w:rPr>
        <w:t xml:space="preserve">Craft a 5 </w:t>
      </w:r>
      <w:r w:rsidRPr="00B077F3">
        <w:rPr>
          <w:rFonts w:eastAsia="Times New Roman" w:cs="Times New Roman"/>
          <w:szCs w:val="24"/>
        </w:rPr>
        <w:t>page paper that includes the following:</w:t>
      </w:r>
    </w:p>
    <w:p w:rsidR="003850F9" w:rsidRPr="00B077F3" w:rsidRDefault="003850F9" w:rsidP="003850F9">
      <w:pPr>
        <w:numPr>
          <w:ilvl w:val="1"/>
          <w:numId w:val="4"/>
        </w:numPr>
        <w:spacing w:before="100" w:beforeAutospacing="1" w:after="100" w:afterAutospacing="1"/>
        <w:rPr>
          <w:rFonts w:eastAsia="Times New Roman" w:cs="Times New Roman"/>
          <w:szCs w:val="24"/>
        </w:rPr>
      </w:pPr>
      <w:r w:rsidRPr="00B077F3">
        <w:rPr>
          <w:rFonts w:eastAsia="Times New Roman" w:cs="Times New Roman"/>
          <w:szCs w:val="24"/>
        </w:rPr>
        <w:t>The levels of measurement that will be important for your study and why.</w:t>
      </w:r>
    </w:p>
    <w:p w:rsidR="003850F9" w:rsidRPr="00B077F3" w:rsidRDefault="003850F9" w:rsidP="003850F9">
      <w:pPr>
        <w:numPr>
          <w:ilvl w:val="1"/>
          <w:numId w:val="4"/>
        </w:numPr>
        <w:spacing w:before="100" w:beforeAutospacing="1" w:after="100" w:afterAutospacing="1"/>
        <w:rPr>
          <w:rFonts w:eastAsia="Times New Roman" w:cs="Times New Roman"/>
          <w:szCs w:val="24"/>
        </w:rPr>
      </w:pPr>
      <w:r w:rsidRPr="00B077F3">
        <w:rPr>
          <w:rFonts w:eastAsia="Times New Roman" w:cs="Times New Roman"/>
          <w:szCs w:val="24"/>
        </w:rPr>
        <w:t>How you will ensure content validity, empirical validity, and construct validity for your study. If any of these types of validity do not apply to your plan, provide a rationale.</w:t>
      </w:r>
    </w:p>
    <w:p w:rsidR="003850F9" w:rsidRPr="00B077F3" w:rsidRDefault="003850F9" w:rsidP="003850F9">
      <w:pPr>
        <w:numPr>
          <w:ilvl w:val="1"/>
          <w:numId w:val="4"/>
        </w:numPr>
        <w:spacing w:before="100" w:beforeAutospacing="1" w:after="100" w:afterAutospacing="1"/>
        <w:rPr>
          <w:rFonts w:eastAsia="Times New Roman" w:cs="Times New Roman"/>
          <w:szCs w:val="24"/>
        </w:rPr>
      </w:pPr>
      <w:r w:rsidRPr="00B077F3">
        <w:rPr>
          <w:rFonts w:eastAsia="Times New Roman" w:cs="Times New Roman"/>
          <w:szCs w:val="24"/>
        </w:rPr>
        <w:t>How you will ensure reliability for the measurement in your study.</w:t>
      </w:r>
    </w:p>
    <w:p w:rsidR="003850F9" w:rsidRPr="00B077F3" w:rsidRDefault="003850F9" w:rsidP="003850F9">
      <w:pPr>
        <w:numPr>
          <w:ilvl w:val="1"/>
          <w:numId w:val="4"/>
        </w:numPr>
        <w:spacing w:before="100" w:beforeAutospacing="1" w:after="100" w:afterAutospacing="1"/>
        <w:rPr>
          <w:rFonts w:eastAsia="Times New Roman" w:cs="Times New Roman"/>
          <w:szCs w:val="24"/>
        </w:rPr>
      </w:pPr>
      <w:r w:rsidRPr="00B077F3">
        <w:rPr>
          <w:rFonts w:eastAsia="Times New Roman" w:cs="Times New Roman"/>
          <w:szCs w:val="24"/>
        </w:rPr>
        <w:t>The strengths and limitations of the measurement instrument you have selected in terms of reliability and validity.</w:t>
      </w:r>
    </w:p>
    <w:p w:rsidR="003850F9" w:rsidRPr="00B077F3" w:rsidRDefault="003850F9" w:rsidP="003850F9">
      <w:pPr>
        <w:numPr>
          <w:ilvl w:val="1"/>
          <w:numId w:val="4"/>
        </w:numPr>
        <w:spacing w:before="100" w:beforeAutospacing="1" w:after="100" w:afterAutospacing="1"/>
        <w:rPr>
          <w:rFonts w:eastAsia="Times New Roman" w:cs="Times New Roman"/>
          <w:szCs w:val="24"/>
        </w:rPr>
      </w:pPr>
      <w:r w:rsidRPr="00B077F3">
        <w:rPr>
          <w:rFonts w:eastAsia="Times New Roman" w:cs="Times New Roman"/>
          <w:szCs w:val="24"/>
        </w:rPr>
        <w:t>Provide at least 10 references to the literature to support your choices and rationales.</w:t>
      </w:r>
    </w:p>
    <w:p w:rsidR="00F36125" w:rsidRPr="00DC6984" w:rsidRDefault="00F36125" w:rsidP="00897DA5">
      <w:pPr>
        <w:spacing w:line="480" w:lineRule="auto"/>
        <w:ind w:left="720"/>
        <w:rPr>
          <w:rFonts w:cs="Times New Roman"/>
          <w:szCs w:val="24"/>
        </w:rPr>
      </w:pPr>
    </w:p>
    <w:p w:rsidR="004A35A7" w:rsidRPr="00897DA5" w:rsidRDefault="004A35A7" w:rsidP="00897DA5"/>
    <w:sectPr w:rsidR="004A35A7" w:rsidRPr="00897DA5" w:rsidSect="005B2CAE">
      <w:headerReference w:type="default" r:id="rI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46365"/>
      <w:docPartObj>
        <w:docPartGallery w:val="Page Numbers (Top of Page)"/>
        <w:docPartUnique/>
      </w:docPartObj>
    </w:sdtPr>
    <w:sdtEndPr>
      <w:rPr>
        <w:rFonts w:cs="Times New Roman"/>
        <w:szCs w:val="24"/>
      </w:rPr>
    </w:sdtEndPr>
    <w:sdtContent>
      <w:p w:rsidR="000612EE" w:rsidRPr="000612EE" w:rsidRDefault="00351E0B">
        <w:pPr>
          <w:pStyle w:val="Header"/>
          <w:jc w:val="right"/>
          <w:rPr>
            <w:rFonts w:cs="Times New Roman"/>
            <w:szCs w:val="24"/>
          </w:rPr>
        </w:pPr>
        <w:r w:rsidRPr="000612EE">
          <w:rPr>
            <w:rFonts w:cs="Times New Roman"/>
            <w:szCs w:val="24"/>
          </w:rPr>
          <w:fldChar w:fldCharType="begin"/>
        </w:r>
        <w:r w:rsidRPr="000612EE">
          <w:rPr>
            <w:rFonts w:cs="Times New Roman"/>
            <w:szCs w:val="24"/>
          </w:rPr>
          <w:instrText xml:space="preserve"> PAGE   \* MERGEFORMAT </w:instrText>
        </w:r>
        <w:r w:rsidRPr="000612EE">
          <w:rPr>
            <w:rFonts w:cs="Times New Roman"/>
            <w:szCs w:val="24"/>
          </w:rPr>
          <w:fldChar w:fldCharType="separate"/>
        </w:r>
        <w:r>
          <w:rPr>
            <w:rFonts w:cs="Times New Roman"/>
            <w:noProof/>
            <w:szCs w:val="24"/>
          </w:rPr>
          <w:t>1</w:t>
        </w:r>
        <w:r w:rsidRPr="000612EE">
          <w:rPr>
            <w:rFonts w:cs="Times New Roman"/>
            <w:szCs w:val="24"/>
          </w:rPr>
          <w:fldChar w:fldCharType="end"/>
        </w:r>
      </w:p>
    </w:sdtContent>
  </w:sdt>
  <w:p w:rsidR="000612EE" w:rsidRDefault="00351E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A7D0D"/>
    <w:multiLevelType w:val="hybridMultilevel"/>
    <w:tmpl w:val="5A3C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544523"/>
    <w:multiLevelType w:val="multilevel"/>
    <w:tmpl w:val="10E68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C02F9F"/>
    <w:multiLevelType w:val="hybridMultilevel"/>
    <w:tmpl w:val="4EF44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E635BB"/>
    <w:multiLevelType w:val="hybridMultilevel"/>
    <w:tmpl w:val="17C42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963C4"/>
    <w:rsid w:val="00351E0B"/>
    <w:rsid w:val="003850F9"/>
    <w:rsid w:val="004A35A7"/>
    <w:rsid w:val="00640FE5"/>
    <w:rsid w:val="007963C4"/>
    <w:rsid w:val="00897DA5"/>
    <w:rsid w:val="00F361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DA5"/>
    <w:pPr>
      <w:spacing w:after="0" w:line="240" w:lineRule="auto"/>
    </w:pPr>
    <w:rPr>
      <w:rFonts w:ascii="Times New Roman" w:hAnsi="Times New Roman"/>
      <w:sz w:val="24"/>
    </w:rPr>
  </w:style>
  <w:style w:type="paragraph" w:styleId="Heading6">
    <w:name w:val="heading 6"/>
    <w:basedOn w:val="Normal"/>
    <w:link w:val="Heading6Char"/>
    <w:uiPriority w:val="9"/>
    <w:qFormat/>
    <w:rsid w:val="00897DA5"/>
    <w:pPr>
      <w:spacing w:before="187" w:after="187"/>
      <w:outlineLvl w:val="5"/>
    </w:pPr>
    <w:rPr>
      <w:rFonts w:ascii="Helvetica" w:eastAsia="Times New Roman" w:hAnsi="Helvetica" w:cs="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897DA5"/>
    <w:rPr>
      <w:rFonts w:ascii="Helvetica" w:eastAsia="Times New Roman" w:hAnsi="Helvetica" w:cs="Helvetica"/>
    </w:rPr>
  </w:style>
  <w:style w:type="character" w:styleId="Hyperlink">
    <w:name w:val="Hyperlink"/>
    <w:uiPriority w:val="99"/>
    <w:unhideWhenUsed/>
    <w:rsid w:val="00897DA5"/>
    <w:rPr>
      <w:color w:val="0000FF"/>
      <w:u w:val="single"/>
    </w:rPr>
  </w:style>
  <w:style w:type="paragraph" w:styleId="Header">
    <w:name w:val="header"/>
    <w:basedOn w:val="Normal"/>
    <w:link w:val="HeaderChar"/>
    <w:uiPriority w:val="99"/>
    <w:unhideWhenUsed/>
    <w:rsid w:val="00897DA5"/>
    <w:pPr>
      <w:tabs>
        <w:tab w:val="center" w:pos="4680"/>
        <w:tab w:val="right" w:pos="9360"/>
      </w:tabs>
    </w:pPr>
  </w:style>
  <w:style w:type="character" w:customStyle="1" w:styleId="HeaderChar">
    <w:name w:val="Header Char"/>
    <w:basedOn w:val="DefaultParagraphFont"/>
    <w:link w:val="Header"/>
    <w:uiPriority w:val="99"/>
    <w:rsid w:val="00897DA5"/>
    <w:rPr>
      <w:rFonts w:ascii="Times New Roman" w:hAnsi="Times New Roman"/>
      <w:sz w:val="24"/>
    </w:rPr>
  </w:style>
  <w:style w:type="paragraph" w:styleId="NormalWeb">
    <w:name w:val="Normal (Web)"/>
    <w:basedOn w:val="Normal"/>
    <w:uiPriority w:val="99"/>
    <w:semiHidden/>
    <w:unhideWhenUsed/>
    <w:rsid w:val="00897DA5"/>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897DA5"/>
  </w:style>
  <w:style w:type="paragraph" w:styleId="ListParagraph">
    <w:name w:val="List Paragraph"/>
    <w:basedOn w:val="Normal"/>
    <w:uiPriority w:val="34"/>
    <w:qFormat/>
    <w:rsid w:val="00897DA5"/>
    <w:pPr>
      <w:ind w:left="720"/>
      <w:contextualSpacing/>
    </w:pPr>
  </w:style>
  <w:style w:type="character" w:styleId="Strong">
    <w:name w:val="Strong"/>
    <w:basedOn w:val="DefaultParagraphFont"/>
    <w:uiPriority w:val="22"/>
    <w:qFormat/>
    <w:rsid w:val="00897DA5"/>
    <w:rPr>
      <w:b/>
      <w:bCs/>
    </w:rPr>
  </w:style>
  <w:style w:type="character" w:styleId="Emphasis">
    <w:name w:val="Emphasis"/>
    <w:basedOn w:val="DefaultParagraphFont"/>
    <w:uiPriority w:val="20"/>
    <w:qFormat/>
    <w:rsid w:val="00897DA5"/>
    <w:rPr>
      <w:i/>
      <w:iCs/>
    </w:rPr>
  </w:style>
  <w:style w:type="paragraph" w:styleId="BalloonText">
    <w:name w:val="Balloon Text"/>
    <w:basedOn w:val="Normal"/>
    <w:link w:val="BalloonTextChar"/>
    <w:uiPriority w:val="99"/>
    <w:semiHidden/>
    <w:unhideWhenUsed/>
    <w:rsid w:val="00897DA5"/>
    <w:rPr>
      <w:rFonts w:ascii="Tahoma" w:hAnsi="Tahoma" w:cs="Tahoma"/>
      <w:sz w:val="16"/>
      <w:szCs w:val="16"/>
    </w:rPr>
  </w:style>
  <w:style w:type="character" w:customStyle="1" w:styleId="BalloonTextChar">
    <w:name w:val="Balloon Text Char"/>
    <w:basedOn w:val="DefaultParagraphFont"/>
    <w:link w:val="BalloonText"/>
    <w:uiPriority w:val="99"/>
    <w:semiHidden/>
    <w:rsid w:val="00897D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qsw.sagepub.com/content/early/2014/11/06/1473325014556792"/>
  <Relationship Id="rId11" Type="http://schemas.openxmlformats.org/officeDocument/2006/relationships/header" Target="header1.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Mode="External" Target="http://www.csos.jhu.edu/p2000/sixtypes.htm"/>
  <Relationship Id="rId8" Type="http://schemas.openxmlformats.org/officeDocument/2006/relationships/hyperlink" TargetMode="External" Target="http://www.simplypsychology.org/validity.html"/>
  <Relationship Id="rId9" Type="http://schemas.openxmlformats.org/officeDocument/2006/relationships/hyperlink" TargetMode="External" Target="http://ctb.ku.edu/en/4-developing-framework-or-model-chan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12</Pages>
  <Words>1187</Words>
  <Characters>6768</Characters>
  <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