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45A1" w:rsidRDefault="00ED45A1">
      <w:pPr>
        <w:rPr>
          <w:rFonts w:ascii="Arial" w:hAnsi="Arial" w:cs="Arial"/>
          <w:color w:val="000000"/>
          <w:sz w:val="28"/>
          <w:szCs w:val="28"/>
        </w:rPr>
      </w:pPr>
      <w:r>
        <w:rPr>
          <w:rFonts w:ascii="Arial" w:hAnsi="Arial" w:cs="Arial"/>
          <w:color w:val="000000"/>
          <w:sz w:val="28"/>
          <w:szCs w:val="28"/>
        </w:rPr>
        <w:t>ASSIGNMENT:</w:t>
      </w:r>
    </w:p>
    <w:p w:rsidR="00ED45A1" w:rsidRDefault="00ED45A1">
      <w:pPr>
        <w:rPr>
          <w:rFonts w:ascii="Arial" w:hAnsi="Arial" w:cs="Arial"/>
          <w:color w:val="000000"/>
          <w:sz w:val="28"/>
          <w:szCs w:val="28"/>
        </w:rPr>
      </w:pPr>
    </w:p>
    <w:p w:rsidR="00ED45A1" w:rsidRDefault="00ED45A1">
      <w:pPr>
        <w:rPr>
          <w:rFonts w:ascii="Arial" w:hAnsi="Arial" w:cs="Arial"/>
          <w:color w:val="000000"/>
          <w:sz w:val="28"/>
          <w:szCs w:val="28"/>
        </w:rPr>
      </w:pPr>
      <w:r>
        <w:rPr>
          <w:rFonts w:ascii="Arial" w:hAnsi="Arial" w:cs="Arial"/>
          <w:color w:val="000000"/>
          <w:sz w:val="28"/>
          <w:szCs w:val="28"/>
        </w:rPr>
        <w:t>REVIEW ALL ATTACHMENTS AND COMPLETE ASSIGNMENT BELOW.</w:t>
      </w:r>
    </w:p>
    <w:p w:rsidR="00ED45A1" w:rsidRDefault="00ED45A1">
      <w:pPr>
        <w:rPr>
          <w:rFonts w:ascii="Arial" w:hAnsi="Arial" w:cs="Arial"/>
          <w:color w:val="000000"/>
          <w:sz w:val="28"/>
          <w:szCs w:val="28"/>
        </w:rPr>
      </w:pPr>
    </w:p>
    <w:p w:rsidR="00140157" w:rsidRPr="001F5BC4" w:rsidRDefault="001F5BC4">
      <w:pPr>
        <w:rPr>
          <w:rFonts w:ascii="Arial" w:hAnsi="Arial" w:cs="Arial"/>
          <w:color w:val="000000"/>
          <w:sz w:val="28"/>
          <w:szCs w:val="28"/>
        </w:rPr>
      </w:pPr>
      <w:r w:rsidRPr="001F5BC4">
        <w:rPr>
          <w:rFonts w:ascii="Arial" w:hAnsi="Arial" w:cs="Arial"/>
          <w:color w:val="000000"/>
          <w:sz w:val="28"/>
          <w:szCs w:val="28"/>
        </w:rPr>
        <w:t>Define Mission Command (MC) in your own words and explain, through the principles of MC and the Leadership Requirements Model, how to prevent becoming a single point of failure. Elaborate by identifying the single most important principle (to you) for the success of MC. Provide an example of how you have employed the principle you selected.</w:t>
      </w:r>
    </w:p>
    <w:p w:rsidR="00ED45A1" w:rsidRPr="00ED45A1" w:rsidRDefault="00ED45A1" w:rsidP="00ED45A1">
      <w:pPr>
        <w:rPr>
          <w:rFonts w:ascii="Arial" w:hAnsi="Arial" w:cs="Arial"/>
          <w:color w:val="000000"/>
          <w:sz w:val="28"/>
          <w:szCs w:val="28"/>
        </w:rPr>
      </w:pPr>
      <w:r w:rsidRPr="00ED45A1">
        <w:rPr>
          <w:rFonts w:ascii="Arial" w:hAnsi="Arial" w:cs="Arial"/>
          <w:color w:val="000000"/>
          <w:sz w:val="28"/>
          <w:szCs w:val="28"/>
        </w:rPr>
        <w:t xml:space="preserve">The following observation resulted from Warfighting exercises conducted by the Mission Command Training Program:  Noncommissioned officers </w:t>
      </w:r>
    </w:p>
    <w:p w:rsidR="00ED45A1" w:rsidRPr="00ED45A1" w:rsidRDefault="00ED45A1" w:rsidP="00ED45A1">
      <w:pPr>
        <w:rPr>
          <w:rFonts w:ascii="Arial" w:hAnsi="Arial" w:cs="Arial"/>
          <w:color w:val="000000"/>
          <w:sz w:val="28"/>
          <w:szCs w:val="28"/>
        </w:rPr>
      </w:pPr>
      <w:r w:rsidRPr="00ED45A1">
        <w:rPr>
          <w:rFonts w:ascii="Arial" w:hAnsi="Arial" w:cs="Arial"/>
          <w:color w:val="000000"/>
          <w:sz w:val="28"/>
          <w:szCs w:val="28"/>
        </w:rPr>
        <w:t xml:space="preserve">(NCOs) within each node do not have a clear description of their roles and responsibilities.  </w:t>
      </w:r>
    </w:p>
    <w:p w:rsidR="001F5BC4" w:rsidRDefault="00ED45A1" w:rsidP="00ED45A1">
      <w:pPr>
        <w:rPr>
          <w:rFonts w:ascii="Arial" w:hAnsi="Arial" w:cs="Arial"/>
          <w:color w:val="000000"/>
          <w:sz w:val="28"/>
          <w:szCs w:val="28"/>
        </w:rPr>
      </w:pPr>
      <w:r w:rsidRPr="00ED45A1">
        <w:rPr>
          <w:rFonts w:ascii="Arial" w:hAnsi="Arial" w:cs="Arial"/>
          <w:color w:val="000000"/>
          <w:sz w:val="28"/>
          <w:szCs w:val="28"/>
        </w:rPr>
        <w:t xml:space="preserve">Often, NCOs are empowered with the appropriate authority, but they do not have a clear role besides what they are working on at that time.  For example, when </w:t>
      </w:r>
      <w:proofErr w:type="gramStart"/>
      <w:r w:rsidRPr="00ED45A1">
        <w:rPr>
          <w:rFonts w:ascii="Arial" w:hAnsi="Arial" w:cs="Arial"/>
          <w:color w:val="000000"/>
          <w:sz w:val="28"/>
          <w:szCs w:val="28"/>
        </w:rPr>
        <w:t>battle NCOs have</w:t>
      </w:r>
      <w:proofErr w:type="gramEnd"/>
      <w:r w:rsidRPr="00ED45A1">
        <w:rPr>
          <w:rFonts w:ascii="Arial" w:hAnsi="Arial" w:cs="Arial"/>
          <w:color w:val="000000"/>
          <w:sz w:val="28"/>
          <w:szCs w:val="28"/>
        </w:rPr>
        <w:t xml:space="preserve"> a clear job, they become a single point of failure, as the unit does not have a replacement for those NCOs.</w:t>
      </w:r>
    </w:p>
    <w:p w:rsidR="00ED45A1" w:rsidRDefault="00ED45A1" w:rsidP="00ED45A1">
      <w:pPr>
        <w:rPr>
          <w:rFonts w:ascii="Arial" w:hAnsi="Arial" w:cs="Arial"/>
          <w:color w:val="000000"/>
          <w:sz w:val="28"/>
          <w:szCs w:val="28"/>
        </w:rPr>
      </w:pPr>
    </w:p>
    <w:p w:rsidR="00ED45A1" w:rsidRPr="00ED45A1" w:rsidRDefault="00ED45A1" w:rsidP="00ED45A1">
      <w:pPr>
        <w:rPr>
          <w:rFonts w:ascii="Arial" w:hAnsi="Arial" w:cs="Arial"/>
          <w:b/>
          <w:color w:val="000000"/>
          <w:sz w:val="28"/>
          <w:szCs w:val="28"/>
        </w:rPr>
      </w:pPr>
      <w:bookmarkStart w:id="0" w:name="_GoBack"/>
      <w:r w:rsidRPr="00ED45A1">
        <w:rPr>
          <w:rFonts w:ascii="Arial" w:hAnsi="Arial" w:cs="Arial"/>
          <w:b/>
          <w:color w:val="000000"/>
          <w:sz w:val="28"/>
          <w:szCs w:val="28"/>
        </w:rPr>
        <w:t>EXPECTATION:</w:t>
      </w:r>
    </w:p>
    <w:bookmarkEnd w:id="0"/>
    <w:p w:rsidR="00ED45A1" w:rsidRPr="00ED45A1" w:rsidRDefault="00ED45A1" w:rsidP="00ED45A1">
      <w:pPr>
        <w:rPr>
          <w:rFonts w:ascii="Arial" w:hAnsi="Arial" w:cs="Arial"/>
          <w:color w:val="000000"/>
          <w:sz w:val="28"/>
          <w:szCs w:val="28"/>
        </w:rPr>
      </w:pPr>
      <w:r w:rsidRPr="00ED45A1">
        <w:rPr>
          <w:rFonts w:ascii="Arial" w:hAnsi="Arial" w:cs="Arial"/>
          <w:color w:val="000000"/>
          <w:sz w:val="28"/>
          <w:szCs w:val="28"/>
        </w:rPr>
        <w:t>1.</w:t>
      </w:r>
      <w:r w:rsidRPr="00ED45A1">
        <w:rPr>
          <w:rFonts w:ascii="Arial" w:hAnsi="Arial" w:cs="Arial"/>
          <w:color w:val="000000"/>
          <w:sz w:val="28"/>
          <w:szCs w:val="28"/>
        </w:rPr>
        <w:tab/>
        <w:t>You must submit an initial response to the discussion question.  Your initial response must:</w:t>
      </w:r>
    </w:p>
    <w:p w:rsidR="00ED45A1" w:rsidRPr="00ED45A1" w:rsidRDefault="00ED45A1" w:rsidP="00ED45A1">
      <w:pPr>
        <w:rPr>
          <w:rFonts w:ascii="Arial" w:hAnsi="Arial" w:cs="Arial"/>
          <w:color w:val="000000"/>
          <w:sz w:val="28"/>
          <w:szCs w:val="28"/>
        </w:rPr>
      </w:pPr>
      <w:r w:rsidRPr="00ED45A1">
        <w:rPr>
          <w:rFonts w:ascii="Arial" w:hAnsi="Arial" w:cs="Arial"/>
          <w:color w:val="000000"/>
          <w:sz w:val="28"/>
          <w:szCs w:val="28"/>
        </w:rPr>
        <w:t>-</w:t>
      </w:r>
      <w:r w:rsidRPr="00ED45A1">
        <w:rPr>
          <w:rFonts w:ascii="Arial" w:hAnsi="Arial" w:cs="Arial"/>
          <w:color w:val="000000"/>
          <w:sz w:val="28"/>
          <w:szCs w:val="28"/>
        </w:rPr>
        <w:tab/>
        <w:t>be a minimum of 250 words (We are looking for body content. Your listed reference at the bottom of your post will not count toward this word requirement)</w:t>
      </w:r>
    </w:p>
    <w:p w:rsidR="00ED45A1" w:rsidRPr="00ED45A1" w:rsidRDefault="00ED45A1" w:rsidP="00ED45A1">
      <w:pPr>
        <w:rPr>
          <w:rFonts w:ascii="Arial" w:hAnsi="Arial" w:cs="Arial"/>
          <w:b/>
          <w:color w:val="000000"/>
          <w:sz w:val="28"/>
          <w:szCs w:val="28"/>
        </w:rPr>
      </w:pPr>
      <w:r w:rsidRPr="00ED45A1">
        <w:rPr>
          <w:rFonts w:ascii="Arial" w:hAnsi="Arial" w:cs="Arial"/>
          <w:color w:val="000000"/>
          <w:sz w:val="28"/>
          <w:szCs w:val="28"/>
        </w:rPr>
        <w:t>-</w:t>
      </w:r>
      <w:r w:rsidRPr="00ED45A1">
        <w:rPr>
          <w:rFonts w:ascii="Arial" w:hAnsi="Arial" w:cs="Arial"/>
          <w:color w:val="000000"/>
          <w:sz w:val="28"/>
          <w:szCs w:val="28"/>
        </w:rPr>
        <w:tab/>
      </w:r>
      <w:r w:rsidRPr="00ED45A1">
        <w:rPr>
          <w:rFonts w:ascii="Arial" w:hAnsi="Arial" w:cs="Arial"/>
          <w:b/>
          <w:color w:val="000000"/>
          <w:sz w:val="28"/>
          <w:szCs w:val="28"/>
        </w:rPr>
        <w:t>include an APA formatted reference and in-text citation to support your post (use a reference other than the AMEDD History lesson)</w:t>
      </w:r>
    </w:p>
    <w:p w:rsidR="00ED45A1" w:rsidRPr="00ED45A1" w:rsidRDefault="00ED45A1" w:rsidP="00ED45A1">
      <w:pPr>
        <w:rPr>
          <w:rFonts w:ascii="Arial" w:hAnsi="Arial" w:cs="Arial"/>
          <w:b/>
          <w:color w:val="000000"/>
          <w:sz w:val="28"/>
          <w:szCs w:val="28"/>
        </w:rPr>
      </w:pPr>
      <w:r w:rsidRPr="00ED45A1">
        <w:rPr>
          <w:rFonts w:ascii="Arial" w:hAnsi="Arial" w:cs="Arial"/>
          <w:color w:val="000000"/>
          <w:sz w:val="28"/>
          <w:szCs w:val="28"/>
        </w:rPr>
        <w:t>2.</w:t>
      </w:r>
      <w:r w:rsidRPr="00ED45A1">
        <w:rPr>
          <w:rFonts w:ascii="Arial" w:hAnsi="Arial" w:cs="Arial"/>
          <w:color w:val="000000"/>
          <w:sz w:val="28"/>
          <w:szCs w:val="28"/>
        </w:rPr>
        <w:tab/>
        <w:t xml:space="preserve">After you have posted an initial response, </w:t>
      </w:r>
      <w:r w:rsidRPr="00ED45A1">
        <w:rPr>
          <w:rFonts w:ascii="Arial" w:hAnsi="Arial" w:cs="Arial"/>
          <w:b/>
          <w:color w:val="000000"/>
          <w:sz w:val="28"/>
          <w:szCs w:val="28"/>
        </w:rPr>
        <w:t>reply to three of your peers</w:t>
      </w:r>
    </w:p>
    <w:p w:rsidR="00ED45A1" w:rsidRPr="00ED45A1" w:rsidRDefault="00ED45A1" w:rsidP="00ED45A1">
      <w:pPr>
        <w:rPr>
          <w:rFonts w:ascii="Arial" w:hAnsi="Arial" w:cs="Arial"/>
          <w:color w:val="000000"/>
          <w:sz w:val="28"/>
          <w:szCs w:val="28"/>
        </w:rPr>
      </w:pPr>
      <w:r w:rsidRPr="00ED45A1">
        <w:rPr>
          <w:rFonts w:ascii="Arial" w:hAnsi="Arial" w:cs="Arial"/>
          <w:color w:val="000000"/>
          <w:sz w:val="28"/>
          <w:szCs w:val="28"/>
        </w:rPr>
        <w:t>(</w:t>
      </w:r>
      <w:proofErr w:type="gramStart"/>
      <w:r w:rsidRPr="00ED45A1">
        <w:rPr>
          <w:rFonts w:ascii="Arial" w:hAnsi="Arial" w:cs="Arial"/>
          <w:color w:val="000000"/>
          <w:sz w:val="28"/>
          <w:szCs w:val="28"/>
        </w:rPr>
        <w:t>you</w:t>
      </w:r>
      <w:proofErr w:type="gramEnd"/>
      <w:r w:rsidRPr="00ED45A1">
        <w:rPr>
          <w:rFonts w:ascii="Arial" w:hAnsi="Arial" w:cs="Arial"/>
          <w:color w:val="000000"/>
          <w:sz w:val="28"/>
          <w:szCs w:val="28"/>
        </w:rPr>
        <w:t xml:space="preserve"> must reply to their initial response).</w:t>
      </w:r>
    </w:p>
    <w:p w:rsidR="00ED45A1" w:rsidRPr="00ED45A1" w:rsidRDefault="00ED45A1" w:rsidP="00ED45A1">
      <w:pPr>
        <w:rPr>
          <w:rFonts w:ascii="Arial" w:hAnsi="Arial" w:cs="Arial"/>
          <w:color w:val="000000"/>
          <w:sz w:val="28"/>
          <w:szCs w:val="28"/>
        </w:rPr>
      </w:pPr>
      <w:r w:rsidRPr="00ED45A1">
        <w:rPr>
          <w:rFonts w:ascii="Arial" w:hAnsi="Arial" w:cs="Arial"/>
          <w:color w:val="000000"/>
          <w:sz w:val="28"/>
          <w:szCs w:val="28"/>
        </w:rPr>
        <w:lastRenderedPageBreak/>
        <w:t>Each reply must:</w:t>
      </w:r>
    </w:p>
    <w:p w:rsidR="00ED45A1" w:rsidRPr="00ED45A1" w:rsidRDefault="00ED45A1" w:rsidP="00ED45A1">
      <w:pPr>
        <w:rPr>
          <w:rFonts w:ascii="Arial" w:hAnsi="Arial" w:cs="Arial"/>
          <w:color w:val="000000"/>
          <w:sz w:val="28"/>
          <w:szCs w:val="28"/>
        </w:rPr>
      </w:pPr>
      <w:r w:rsidRPr="00ED45A1">
        <w:rPr>
          <w:rFonts w:ascii="Arial" w:hAnsi="Arial" w:cs="Arial"/>
          <w:color w:val="000000"/>
          <w:sz w:val="28"/>
          <w:szCs w:val="28"/>
        </w:rPr>
        <w:t>-</w:t>
      </w:r>
      <w:r w:rsidRPr="00ED45A1">
        <w:rPr>
          <w:rFonts w:ascii="Arial" w:hAnsi="Arial" w:cs="Arial"/>
          <w:color w:val="000000"/>
          <w:sz w:val="28"/>
          <w:szCs w:val="28"/>
        </w:rPr>
        <w:tab/>
        <w:t>be a minimum of 200 words (salutations and references are not included in your word count)</w:t>
      </w:r>
    </w:p>
    <w:p w:rsidR="00ED45A1" w:rsidRPr="00ED45A1" w:rsidRDefault="00ED45A1" w:rsidP="00ED45A1">
      <w:pPr>
        <w:rPr>
          <w:rFonts w:ascii="Arial" w:hAnsi="Arial" w:cs="Arial"/>
          <w:color w:val="000000"/>
          <w:sz w:val="28"/>
          <w:szCs w:val="28"/>
        </w:rPr>
      </w:pPr>
      <w:r w:rsidRPr="00ED45A1">
        <w:rPr>
          <w:rFonts w:ascii="Arial" w:hAnsi="Arial" w:cs="Arial"/>
          <w:color w:val="000000"/>
          <w:sz w:val="28"/>
          <w:szCs w:val="28"/>
        </w:rPr>
        <w:t>-</w:t>
      </w:r>
      <w:r w:rsidRPr="00ED45A1">
        <w:rPr>
          <w:rFonts w:ascii="Arial" w:hAnsi="Arial" w:cs="Arial"/>
          <w:color w:val="000000"/>
          <w:sz w:val="28"/>
          <w:szCs w:val="28"/>
        </w:rPr>
        <w:tab/>
        <w:t>open ea</w:t>
      </w:r>
      <w:r>
        <w:rPr>
          <w:rFonts w:ascii="Arial" w:hAnsi="Arial" w:cs="Arial"/>
          <w:color w:val="000000"/>
          <w:sz w:val="28"/>
          <w:szCs w:val="28"/>
        </w:rPr>
        <w:t xml:space="preserve">ch post with the </w:t>
      </w:r>
      <w:r w:rsidRPr="00ED45A1">
        <w:rPr>
          <w:rFonts w:ascii="Arial" w:hAnsi="Arial" w:cs="Arial"/>
          <w:color w:val="000000"/>
          <w:sz w:val="28"/>
          <w:szCs w:val="28"/>
        </w:rPr>
        <w:t xml:space="preserve">Name of the student you are addressing and </w:t>
      </w:r>
      <w:r>
        <w:rPr>
          <w:rFonts w:ascii="Arial" w:hAnsi="Arial" w:cs="Arial"/>
          <w:color w:val="000000"/>
          <w:sz w:val="28"/>
          <w:szCs w:val="28"/>
        </w:rPr>
        <w:t xml:space="preserve">close each reply with your </w:t>
      </w:r>
      <w:r w:rsidRPr="00ED45A1">
        <w:rPr>
          <w:rFonts w:ascii="Arial" w:hAnsi="Arial" w:cs="Arial"/>
          <w:color w:val="000000"/>
          <w:sz w:val="28"/>
          <w:szCs w:val="28"/>
        </w:rPr>
        <w:t>Name</w:t>
      </w:r>
    </w:p>
    <w:p w:rsidR="00ED45A1" w:rsidRPr="00ED45A1" w:rsidRDefault="00ED45A1" w:rsidP="00ED45A1">
      <w:pPr>
        <w:rPr>
          <w:rFonts w:ascii="Arial" w:hAnsi="Arial" w:cs="Arial"/>
          <w:color w:val="000000"/>
          <w:sz w:val="28"/>
          <w:szCs w:val="28"/>
        </w:rPr>
      </w:pPr>
      <w:r w:rsidRPr="00ED45A1">
        <w:rPr>
          <w:rFonts w:ascii="Arial" w:hAnsi="Arial" w:cs="Arial"/>
          <w:color w:val="000000"/>
          <w:sz w:val="28"/>
          <w:szCs w:val="28"/>
        </w:rPr>
        <w:t>-</w:t>
      </w:r>
      <w:r w:rsidRPr="00ED45A1">
        <w:rPr>
          <w:rFonts w:ascii="Arial" w:hAnsi="Arial" w:cs="Arial"/>
          <w:color w:val="000000"/>
          <w:sz w:val="28"/>
          <w:szCs w:val="28"/>
        </w:rPr>
        <w:tab/>
      </w:r>
      <w:proofErr w:type="gramStart"/>
      <w:r w:rsidRPr="00ED45A1">
        <w:rPr>
          <w:rFonts w:ascii="Arial" w:hAnsi="Arial" w:cs="Arial"/>
          <w:color w:val="000000"/>
          <w:sz w:val="28"/>
          <w:szCs w:val="28"/>
        </w:rPr>
        <w:t>each</w:t>
      </w:r>
      <w:proofErr w:type="gramEnd"/>
      <w:r w:rsidRPr="00ED45A1">
        <w:rPr>
          <w:rFonts w:ascii="Arial" w:hAnsi="Arial" w:cs="Arial"/>
          <w:color w:val="000000"/>
          <w:sz w:val="28"/>
          <w:szCs w:val="28"/>
        </w:rPr>
        <w:t xml:space="preserve"> post must include a scholarly reference and in-text citation (both must be in APA format, see the Writing Fundamentals Lesson for examples of APA format)</w:t>
      </w:r>
    </w:p>
    <w:p w:rsidR="00ED45A1" w:rsidRDefault="00ED45A1" w:rsidP="00ED45A1">
      <w:pPr>
        <w:rPr>
          <w:rFonts w:ascii="Arial" w:hAnsi="Arial" w:cs="Arial"/>
          <w:color w:val="000000"/>
          <w:sz w:val="28"/>
          <w:szCs w:val="28"/>
        </w:rPr>
      </w:pPr>
      <w:r w:rsidRPr="00ED45A1">
        <w:rPr>
          <w:rFonts w:ascii="Arial" w:hAnsi="Arial" w:cs="Arial"/>
          <w:color w:val="000000"/>
          <w:sz w:val="28"/>
          <w:szCs w:val="28"/>
        </w:rPr>
        <w:t>-</w:t>
      </w:r>
      <w:r w:rsidRPr="00ED45A1">
        <w:rPr>
          <w:rFonts w:ascii="Arial" w:hAnsi="Arial" w:cs="Arial"/>
          <w:color w:val="000000"/>
          <w:sz w:val="28"/>
          <w:szCs w:val="28"/>
        </w:rPr>
        <w:tab/>
      </w:r>
      <w:proofErr w:type="gramStart"/>
      <w:r w:rsidRPr="00ED45A1">
        <w:rPr>
          <w:rFonts w:ascii="Arial" w:hAnsi="Arial" w:cs="Arial"/>
          <w:color w:val="000000"/>
          <w:sz w:val="28"/>
          <w:szCs w:val="28"/>
        </w:rPr>
        <w:t>your</w:t>
      </w:r>
      <w:proofErr w:type="gramEnd"/>
      <w:r w:rsidRPr="00ED45A1">
        <w:rPr>
          <w:rFonts w:ascii="Arial" w:hAnsi="Arial" w:cs="Arial"/>
          <w:color w:val="000000"/>
          <w:sz w:val="28"/>
          <w:szCs w:val="28"/>
        </w:rPr>
        <w:t xml:space="preserve"> first four posts (initial response and three replies) will be graded</w:t>
      </w:r>
    </w:p>
    <w:p w:rsidR="00ED45A1" w:rsidRDefault="00ED45A1" w:rsidP="001F5BC4">
      <w:pPr>
        <w:ind w:left="360"/>
        <w:rPr>
          <w:rFonts w:ascii="Arial" w:hAnsi="Arial" w:cs="Arial"/>
          <w:color w:val="000000"/>
          <w:sz w:val="28"/>
          <w:szCs w:val="28"/>
        </w:rPr>
      </w:pPr>
    </w:p>
    <w:p w:rsidR="00ED45A1" w:rsidRPr="00ED45A1" w:rsidRDefault="00ED45A1" w:rsidP="001F5BC4">
      <w:pPr>
        <w:ind w:left="360"/>
        <w:rPr>
          <w:rFonts w:ascii="Arial" w:hAnsi="Arial" w:cs="Arial"/>
          <w:b/>
          <w:color w:val="000000"/>
          <w:sz w:val="28"/>
          <w:szCs w:val="28"/>
        </w:rPr>
      </w:pPr>
      <w:r w:rsidRPr="00ED45A1">
        <w:rPr>
          <w:rFonts w:ascii="Arial" w:hAnsi="Arial" w:cs="Arial"/>
          <w:b/>
          <w:color w:val="000000"/>
          <w:sz w:val="28"/>
          <w:szCs w:val="28"/>
        </w:rPr>
        <w:t>RESPOND TO THE FOLLOWING:</w:t>
      </w:r>
    </w:p>
    <w:p w:rsidR="001F5BC4" w:rsidRPr="00ED45A1" w:rsidRDefault="001F5BC4" w:rsidP="001F5BC4">
      <w:pPr>
        <w:rPr>
          <w:rFonts w:ascii="Arial" w:hAnsi="Arial" w:cs="Arial"/>
          <w:b/>
          <w:color w:val="000000"/>
          <w:sz w:val="28"/>
          <w:szCs w:val="28"/>
        </w:rPr>
      </w:pPr>
      <w:r w:rsidRPr="00ED45A1">
        <w:rPr>
          <w:rFonts w:ascii="Arial" w:hAnsi="Arial" w:cs="Arial"/>
          <w:b/>
          <w:color w:val="000000"/>
          <w:sz w:val="28"/>
          <w:szCs w:val="28"/>
        </w:rPr>
        <w:t>1. Joseph Carroll</w:t>
      </w:r>
    </w:p>
    <w:p w:rsidR="001F5BC4" w:rsidRPr="001F5BC4" w:rsidRDefault="001F5BC4" w:rsidP="001F5BC4">
      <w:pPr>
        <w:rPr>
          <w:rFonts w:ascii="Arial" w:eastAsia="Times New Roman" w:hAnsi="Arial" w:cs="Arial"/>
          <w:color w:val="000000"/>
          <w:sz w:val="28"/>
          <w:szCs w:val="28"/>
        </w:rPr>
      </w:pPr>
      <w:r w:rsidRPr="001F5BC4">
        <w:rPr>
          <w:rFonts w:ascii="Arial" w:eastAsia="Times New Roman" w:hAnsi="Arial" w:cs="Arial"/>
          <w:color w:val="000000"/>
          <w:sz w:val="28"/>
          <w:szCs w:val="28"/>
        </w:rPr>
        <w:t xml:space="preserve">The Department of the Army (2019b) defines mission command as “the Army’s approach to command and control that empowers subordinate decision-making and decentralized execution appropriate to the situation. (MSG F. </w:t>
      </w:r>
      <w:proofErr w:type="spellStart"/>
      <w:r w:rsidRPr="001F5BC4">
        <w:rPr>
          <w:rFonts w:ascii="Arial" w:eastAsia="Times New Roman" w:hAnsi="Arial" w:cs="Arial"/>
          <w:color w:val="000000"/>
          <w:sz w:val="28"/>
          <w:szCs w:val="28"/>
        </w:rPr>
        <w:t>Tolman</w:t>
      </w:r>
      <w:proofErr w:type="spellEnd"/>
      <w:r w:rsidRPr="001F5BC4">
        <w:rPr>
          <w:rFonts w:ascii="Arial" w:eastAsia="Times New Roman" w:hAnsi="Arial" w:cs="Arial"/>
          <w:color w:val="000000"/>
          <w:sz w:val="28"/>
          <w:szCs w:val="28"/>
        </w:rPr>
        <w:t xml:space="preserve"> 2020)  While this is a great definition of mission command, I believe that the most important aspects of this definition would fall under “empowering subordinate decision making and decentralized execution”.   Decentralized command is not possible without empowering subordinate decision making.  Furthermore, subordinates cannot make appropriate decisions without the skills obtained through training and experience.  Once a leader has obtained trained and experienced individuals under his or her command, enabling a decentralized command becomes an easy aspect of mission command.  My personal definition for mission command would read as; a decentralized command structure, lead and controlled by trained, knowledgeable, experienced, and trustworthy subordinates with the ability to execute productive decisions on and off the battlefield.</w:t>
      </w:r>
    </w:p>
    <w:p w:rsidR="001F5BC4" w:rsidRPr="001F5BC4" w:rsidRDefault="001F5BC4" w:rsidP="001F5BC4">
      <w:pPr>
        <w:rPr>
          <w:rFonts w:ascii="Arial" w:eastAsia="Times New Roman" w:hAnsi="Arial" w:cs="Arial"/>
          <w:color w:val="000000"/>
          <w:sz w:val="28"/>
          <w:szCs w:val="28"/>
        </w:rPr>
      </w:pPr>
      <w:r w:rsidRPr="001F5BC4">
        <w:rPr>
          <w:rFonts w:ascii="Arial" w:eastAsia="Times New Roman" w:hAnsi="Arial" w:cs="Arial"/>
          <w:color w:val="000000"/>
          <w:sz w:val="28"/>
          <w:szCs w:val="28"/>
        </w:rPr>
        <w:t xml:space="preserve">Becoming a single point failure is an aspect of leadership that all leaders avoid.  To decrease the chances of becoming this single point of failure, a leader will need to delegate tasks, and in turn, those tasks delegated even further.   Before delegating the tasks, the individuals taking on the tasks will need to be trained and proficient, with a full understanding of what the </w:t>
      </w:r>
      <w:r w:rsidRPr="001F5BC4">
        <w:rPr>
          <w:rFonts w:ascii="Arial" w:eastAsia="Times New Roman" w:hAnsi="Arial" w:cs="Arial"/>
          <w:color w:val="000000"/>
          <w:sz w:val="28"/>
          <w:szCs w:val="28"/>
        </w:rPr>
        <w:lastRenderedPageBreak/>
        <w:t xml:space="preserve">outcome or commander’s intent will be.   In his book Leadership strategy and tactics, Jocko </w:t>
      </w:r>
      <w:proofErr w:type="spellStart"/>
      <w:r w:rsidRPr="001F5BC4">
        <w:rPr>
          <w:rFonts w:ascii="Arial" w:eastAsia="Times New Roman" w:hAnsi="Arial" w:cs="Arial"/>
          <w:color w:val="000000"/>
          <w:sz w:val="28"/>
          <w:szCs w:val="28"/>
        </w:rPr>
        <w:t>Willink</w:t>
      </w:r>
      <w:proofErr w:type="spellEnd"/>
      <w:r w:rsidRPr="001F5BC4">
        <w:rPr>
          <w:rFonts w:ascii="Arial" w:eastAsia="Times New Roman" w:hAnsi="Arial" w:cs="Arial"/>
          <w:color w:val="000000"/>
          <w:sz w:val="28"/>
          <w:szCs w:val="28"/>
        </w:rPr>
        <w:t xml:space="preserve"> states the perfect description of mission command through decentralized command.</w:t>
      </w:r>
    </w:p>
    <w:p w:rsidR="001F5BC4" w:rsidRPr="001F5BC4" w:rsidRDefault="001F5BC4" w:rsidP="001F5BC4">
      <w:pPr>
        <w:rPr>
          <w:rFonts w:ascii="Arial" w:eastAsia="Times New Roman" w:hAnsi="Arial" w:cs="Arial"/>
          <w:color w:val="000000"/>
          <w:sz w:val="28"/>
          <w:szCs w:val="28"/>
        </w:rPr>
      </w:pPr>
      <w:r w:rsidRPr="001F5BC4">
        <w:rPr>
          <w:rFonts w:ascii="Arial" w:eastAsia="Times New Roman" w:hAnsi="Arial" w:cs="Arial"/>
          <w:color w:val="000000"/>
          <w:sz w:val="28"/>
          <w:szCs w:val="28"/>
        </w:rPr>
        <w:t xml:space="preserve">If a leader wants to be in charge of everything, then he or she should be in charge of nothing. Only when a leader is in charge of nothing, when he or she has delegated all actions to his or her subordinate </w:t>
      </w:r>
      <w:proofErr w:type="gramStart"/>
      <w:r w:rsidRPr="001F5BC4">
        <w:rPr>
          <w:rFonts w:ascii="Arial" w:eastAsia="Times New Roman" w:hAnsi="Arial" w:cs="Arial"/>
          <w:color w:val="000000"/>
          <w:sz w:val="28"/>
          <w:szCs w:val="28"/>
        </w:rPr>
        <w:t>leaders,</w:t>
      </w:r>
      <w:proofErr w:type="gramEnd"/>
      <w:r w:rsidRPr="001F5BC4">
        <w:rPr>
          <w:rFonts w:ascii="Arial" w:eastAsia="Times New Roman" w:hAnsi="Arial" w:cs="Arial"/>
          <w:color w:val="000000"/>
          <w:sz w:val="28"/>
          <w:szCs w:val="28"/>
        </w:rPr>
        <w:t xml:space="preserve"> can the leader truly lead. (J. </w:t>
      </w:r>
      <w:proofErr w:type="spellStart"/>
      <w:r w:rsidRPr="001F5BC4">
        <w:rPr>
          <w:rFonts w:ascii="Arial" w:eastAsia="Times New Roman" w:hAnsi="Arial" w:cs="Arial"/>
          <w:color w:val="000000"/>
          <w:sz w:val="28"/>
          <w:szCs w:val="28"/>
        </w:rPr>
        <w:t>Willink</w:t>
      </w:r>
      <w:proofErr w:type="spellEnd"/>
      <w:r w:rsidRPr="001F5BC4">
        <w:rPr>
          <w:rFonts w:ascii="Arial" w:eastAsia="Times New Roman" w:hAnsi="Arial" w:cs="Arial"/>
          <w:color w:val="000000"/>
          <w:sz w:val="28"/>
          <w:szCs w:val="28"/>
        </w:rPr>
        <w:t xml:space="preserve"> 2020)</w:t>
      </w:r>
    </w:p>
    <w:p w:rsidR="001F5BC4" w:rsidRPr="001F5BC4" w:rsidRDefault="001F5BC4" w:rsidP="001F5BC4">
      <w:pPr>
        <w:rPr>
          <w:rFonts w:ascii="Arial" w:eastAsia="Times New Roman" w:hAnsi="Arial" w:cs="Arial"/>
          <w:color w:val="000000"/>
          <w:sz w:val="28"/>
          <w:szCs w:val="28"/>
        </w:rPr>
      </w:pPr>
      <w:r w:rsidRPr="001F5BC4">
        <w:rPr>
          <w:rFonts w:ascii="Arial" w:eastAsia="Times New Roman" w:hAnsi="Arial" w:cs="Arial"/>
          <w:color w:val="000000"/>
          <w:sz w:val="28"/>
          <w:szCs w:val="28"/>
        </w:rPr>
        <w:t>Decentralized command and the delegation of tasks are the key components of not becoming a single point of failure. As Non-Commissioned Officers, this gives us a great opportunity to establish training and expectations for our subordinates.  When it comes to training, not all soldiers are going to perform as well as others.  As leaders, we need to notice this and for the ones that fall behind in performance standards we need establish where they excel.</w:t>
      </w:r>
    </w:p>
    <w:p w:rsidR="001F5BC4" w:rsidRPr="001F5BC4" w:rsidRDefault="001F5BC4" w:rsidP="001F5BC4">
      <w:pPr>
        <w:rPr>
          <w:rFonts w:ascii="Arial" w:eastAsia="Times New Roman" w:hAnsi="Arial" w:cs="Arial"/>
          <w:color w:val="000000"/>
          <w:sz w:val="28"/>
          <w:szCs w:val="28"/>
        </w:rPr>
      </w:pPr>
      <w:r w:rsidRPr="001F5BC4">
        <w:rPr>
          <w:rFonts w:ascii="Arial" w:eastAsia="Times New Roman" w:hAnsi="Arial" w:cs="Arial"/>
          <w:color w:val="000000"/>
          <w:sz w:val="28"/>
          <w:szCs w:val="28"/>
        </w:rPr>
        <w:t>In conclusion, within the Leadership Requirements Model, several aspects within the model require decentralized command.  In my opinion, the most important requirement is achieves.  When a leader properly applies this requirement, it establishes a proactive stance in a constantly reactive environment.  Anticipating setbacks and problems likely to occur are necessary in an operational environment.  Having a resolution for each problem ahead of time allows his or her subordinates to improve their performance and adapt to any situation.</w:t>
      </w:r>
    </w:p>
    <w:p w:rsidR="001F5BC4" w:rsidRPr="00ED45A1" w:rsidRDefault="001F5BC4">
      <w:pPr>
        <w:rPr>
          <w:rFonts w:ascii="Arial" w:hAnsi="Arial" w:cs="Arial"/>
          <w:b/>
          <w:sz w:val="28"/>
          <w:szCs w:val="28"/>
        </w:rPr>
      </w:pPr>
    </w:p>
    <w:p w:rsidR="001F5BC4" w:rsidRPr="00ED45A1" w:rsidRDefault="001F5BC4" w:rsidP="001F5BC4">
      <w:pPr>
        <w:rPr>
          <w:rFonts w:ascii="Arial" w:hAnsi="Arial" w:cs="Arial"/>
          <w:b/>
          <w:sz w:val="28"/>
          <w:szCs w:val="28"/>
        </w:rPr>
      </w:pPr>
      <w:r w:rsidRPr="00ED45A1">
        <w:rPr>
          <w:rFonts w:ascii="Arial" w:hAnsi="Arial" w:cs="Arial"/>
          <w:b/>
          <w:sz w:val="28"/>
          <w:szCs w:val="28"/>
        </w:rPr>
        <w:t xml:space="preserve">2. Joshua </w:t>
      </w:r>
      <w:proofErr w:type="spellStart"/>
      <w:r w:rsidRPr="00ED45A1">
        <w:rPr>
          <w:rFonts w:ascii="Arial" w:hAnsi="Arial" w:cs="Arial"/>
          <w:b/>
          <w:sz w:val="28"/>
          <w:szCs w:val="28"/>
        </w:rPr>
        <w:t>Caston</w:t>
      </w:r>
      <w:proofErr w:type="spellEnd"/>
    </w:p>
    <w:p w:rsidR="001F5BC4" w:rsidRPr="001F5BC4" w:rsidRDefault="001F5BC4" w:rsidP="001F5BC4">
      <w:pPr>
        <w:pStyle w:val="ListParagraph"/>
        <w:rPr>
          <w:rFonts w:ascii="Arial" w:hAnsi="Arial" w:cs="Arial"/>
          <w:sz w:val="28"/>
          <w:szCs w:val="28"/>
        </w:rPr>
      </w:pPr>
    </w:p>
    <w:p w:rsidR="001F5BC4" w:rsidRDefault="001F5BC4" w:rsidP="001F5BC4">
      <w:pPr>
        <w:ind w:firstLine="720"/>
        <w:rPr>
          <w:rFonts w:ascii="Arial" w:hAnsi="Arial" w:cs="Arial"/>
          <w:sz w:val="28"/>
          <w:szCs w:val="28"/>
        </w:rPr>
      </w:pPr>
      <w:r w:rsidRPr="001F5BC4">
        <w:rPr>
          <w:rFonts w:ascii="Arial" w:hAnsi="Arial" w:cs="Arial"/>
          <w:sz w:val="28"/>
          <w:szCs w:val="28"/>
        </w:rPr>
        <w:t xml:space="preserve">Mission command is one of the most powerful tools that commanders and senior leadership at all levels have at their disposal to ensure that individuals under their command execute missions to the highest capability and yield the most favorable results possible.  Simply put, mission command is the ability to convey mission intent and objectives down to the lowest levels.  According to the Department of the Army (2019), mission command should take another step and it should empower junior leadership to make decisions as conflicts, by their very nature, are </w:t>
      </w:r>
      <w:proofErr w:type="gramStart"/>
      <w:r w:rsidRPr="001F5BC4">
        <w:rPr>
          <w:rFonts w:ascii="Arial" w:hAnsi="Arial" w:cs="Arial"/>
          <w:sz w:val="28"/>
          <w:szCs w:val="28"/>
        </w:rPr>
        <w:t>chaotic</w:t>
      </w:r>
      <w:proofErr w:type="gramEnd"/>
      <w:r w:rsidRPr="001F5BC4">
        <w:rPr>
          <w:rFonts w:ascii="Arial" w:hAnsi="Arial" w:cs="Arial"/>
          <w:sz w:val="28"/>
          <w:szCs w:val="28"/>
        </w:rPr>
        <w:t xml:space="preserve"> and require quick, split-second decision making.  </w:t>
      </w:r>
      <w:proofErr w:type="gramStart"/>
      <w:r w:rsidRPr="001F5BC4">
        <w:rPr>
          <w:rFonts w:ascii="Arial" w:hAnsi="Arial" w:cs="Arial"/>
          <w:sz w:val="28"/>
          <w:szCs w:val="28"/>
        </w:rPr>
        <w:t>In order to fully empower</w:t>
      </w:r>
      <w:proofErr w:type="gramEnd"/>
      <w:r w:rsidRPr="001F5BC4">
        <w:rPr>
          <w:rFonts w:ascii="Arial" w:hAnsi="Arial" w:cs="Arial"/>
          <w:sz w:val="28"/>
          <w:szCs w:val="28"/>
        </w:rPr>
        <w:t xml:space="preserve"> </w:t>
      </w:r>
      <w:r w:rsidRPr="001F5BC4">
        <w:rPr>
          <w:rFonts w:ascii="Arial" w:hAnsi="Arial" w:cs="Arial"/>
          <w:sz w:val="28"/>
          <w:szCs w:val="28"/>
        </w:rPr>
        <w:lastRenderedPageBreak/>
        <w:t>junior leadership, the leadership requirement model, can be implemented in order to convey the attributes and competencies to ensure that there are no weak links in the chain, and individuals do not become the singular point of failure.</w:t>
      </w:r>
    </w:p>
    <w:p w:rsidR="001F5BC4" w:rsidRPr="001F5BC4" w:rsidRDefault="001F5BC4" w:rsidP="001F5BC4">
      <w:pPr>
        <w:rPr>
          <w:rFonts w:ascii="Arial" w:hAnsi="Arial" w:cs="Arial"/>
          <w:sz w:val="28"/>
          <w:szCs w:val="28"/>
        </w:rPr>
      </w:pPr>
      <w:r w:rsidRPr="001F5BC4">
        <w:rPr>
          <w:rFonts w:ascii="Arial" w:hAnsi="Arial" w:cs="Arial"/>
          <w:sz w:val="28"/>
          <w:szCs w:val="28"/>
        </w:rPr>
        <w:t xml:space="preserve">          The leadership requirement model, which consists of three attributes and three competencies, is a guide as to how senior leaders can empower their junior leaders to fulfill the requirements of a mission.  Senior leaders can empower their junior leaders by instilling key values and attributes in the junior leader as well as refining the competencies that the junior leader has displayed.   Battle drills are a perfect opportunity for senior leadership to assess the capabilities of their junior leadership and assess their capabilities.  After this assessment, counseling should occur to the junior leader knows their strengths as well as their weaknesses to further refine their abilities.  This open communication between the senior leader and the junior leader establishes a mutual trust between the </w:t>
      </w:r>
      <w:proofErr w:type="gramStart"/>
      <w:r w:rsidRPr="001F5BC4">
        <w:rPr>
          <w:rFonts w:ascii="Arial" w:hAnsi="Arial" w:cs="Arial"/>
          <w:sz w:val="28"/>
          <w:szCs w:val="28"/>
        </w:rPr>
        <w:t>two which</w:t>
      </w:r>
      <w:proofErr w:type="gramEnd"/>
      <w:r w:rsidRPr="001F5BC4">
        <w:rPr>
          <w:rFonts w:ascii="Arial" w:hAnsi="Arial" w:cs="Arial"/>
          <w:sz w:val="28"/>
          <w:szCs w:val="28"/>
        </w:rPr>
        <w:t xml:space="preserve"> improves both leader’s capability to lead.</w:t>
      </w:r>
    </w:p>
    <w:p w:rsidR="001F5BC4" w:rsidRDefault="001F5BC4" w:rsidP="001F5BC4">
      <w:pPr>
        <w:ind w:firstLine="720"/>
        <w:rPr>
          <w:rFonts w:ascii="Arial" w:hAnsi="Arial" w:cs="Arial"/>
          <w:sz w:val="28"/>
          <w:szCs w:val="28"/>
        </w:rPr>
      </w:pPr>
    </w:p>
    <w:p w:rsidR="001F5BC4" w:rsidRPr="001F5BC4" w:rsidRDefault="001F5BC4" w:rsidP="001F5BC4">
      <w:pPr>
        <w:ind w:firstLine="720"/>
        <w:rPr>
          <w:rFonts w:ascii="Arial" w:hAnsi="Arial" w:cs="Arial"/>
          <w:sz w:val="28"/>
          <w:szCs w:val="28"/>
        </w:rPr>
      </w:pPr>
      <w:r w:rsidRPr="001F5BC4">
        <w:rPr>
          <w:rFonts w:ascii="Arial" w:hAnsi="Arial" w:cs="Arial"/>
          <w:sz w:val="28"/>
          <w:szCs w:val="28"/>
        </w:rPr>
        <w:t xml:space="preserve">  Mutual trust, as defined by the Department of the Army (2019), is shared confidence possessed throughout the chain of command and is essential to ensuring mission command and success.  Through my experience, I know that when commanders trust your ability to make decisions, especially in chaotic timeframes, they are more likely to grant and delegate additional authority.  Mutual trust does not just begin and end with leaders, however.  It is imperative that subordinates have trust in their leadership, or else they may end up becoming the failure during a mission.  Leaders build trust with subordinates in various different ways.  One such way is through the successful completion of rehearsal missions.  A leader’s ability to demonstrate that they are competent in the position that they are holding inspires trust from junior enlisted.  Another example of an efficient way to display competency is through thorough development of subordinates.  While tactical proficiency shows </w:t>
      </w:r>
      <w:proofErr w:type="gramStart"/>
      <w:r w:rsidRPr="001F5BC4">
        <w:rPr>
          <w:rFonts w:ascii="Arial" w:hAnsi="Arial" w:cs="Arial"/>
          <w:sz w:val="28"/>
          <w:szCs w:val="28"/>
        </w:rPr>
        <w:t>that</w:t>
      </w:r>
      <w:proofErr w:type="gramEnd"/>
      <w:r w:rsidRPr="001F5BC4">
        <w:rPr>
          <w:rFonts w:ascii="Arial" w:hAnsi="Arial" w:cs="Arial"/>
          <w:sz w:val="28"/>
          <w:szCs w:val="28"/>
        </w:rPr>
        <w:t xml:space="preserve"> the leader is capable, taking a vested interest in the careers and livelihood of subordinates shows that you are a genuine leader who legitimately cares.</w:t>
      </w:r>
    </w:p>
    <w:p w:rsidR="001F5BC4" w:rsidRPr="001F5BC4" w:rsidRDefault="001F5BC4" w:rsidP="001F5BC4">
      <w:pPr>
        <w:pStyle w:val="ListParagraph"/>
        <w:rPr>
          <w:rFonts w:ascii="Arial" w:hAnsi="Arial" w:cs="Arial"/>
          <w:sz w:val="28"/>
          <w:szCs w:val="28"/>
        </w:rPr>
      </w:pPr>
    </w:p>
    <w:p w:rsidR="001F5BC4" w:rsidRPr="00ED45A1" w:rsidRDefault="001F5BC4" w:rsidP="001F5BC4">
      <w:pPr>
        <w:rPr>
          <w:rFonts w:ascii="Arial" w:hAnsi="Arial" w:cs="Arial"/>
          <w:b/>
          <w:sz w:val="28"/>
          <w:szCs w:val="28"/>
        </w:rPr>
      </w:pPr>
      <w:r w:rsidRPr="00ED45A1">
        <w:rPr>
          <w:rFonts w:ascii="Arial" w:hAnsi="Arial" w:cs="Arial"/>
          <w:b/>
          <w:sz w:val="28"/>
          <w:szCs w:val="28"/>
        </w:rPr>
        <w:t>3. Marcus Craig</w:t>
      </w:r>
    </w:p>
    <w:p w:rsidR="001F5BC4" w:rsidRPr="001F5BC4" w:rsidRDefault="001F5BC4" w:rsidP="001F5BC4">
      <w:pPr>
        <w:rPr>
          <w:rFonts w:ascii="Arial" w:hAnsi="Arial" w:cs="Arial"/>
          <w:sz w:val="28"/>
          <w:szCs w:val="28"/>
        </w:rPr>
      </w:pPr>
      <w:r w:rsidRPr="001F5BC4">
        <w:rPr>
          <w:rFonts w:ascii="Arial" w:hAnsi="Arial" w:cs="Arial"/>
          <w:sz w:val="28"/>
          <w:szCs w:val="28"/>
        </w:rPr>
        <w:lastRenderedPageBreak/>
        <w:t xml:space="preserve">Mission Command (MC) is a method that the Army utilizes to control and influence to empower </w:t>
      </w:r>
      <w:proofErr w:type="gramStart"/>
      <w:r w:rsidRPr="001F5BC4">
        <w:rPr>
          <w:rFonts w:ascii="Arial" w:hAnsi="Arial" w:cs="Arial"/>
          <w:sz w:val="28"/>
          <w:szCs w:val="28"/>
        </w:rPr>
        <w:t>subordinate’s</w:t>
      </w:r>
      <w:proofErr w:type="gramEnd"/>
      <w:r w:rsidRPr="001F5BC4">
        <w:rPr>
          <w:rFonts w:ascii="Arial" w:hAnsi="Arial" w:cs="Arial"/>
          <w:sz w:val="28"/>
          <w:szCs w:val="28"/>
        </w:rPr>
        <w:t xml:space="preserve"> decision making and the execution of suitable operational situations. It supports the Army’s operational concept of unified land operations and its emphasis on seizing, retaining, and exploiting the initiative (Department of the Army, 2019, pg. 1-3).  </w:t>
      </w:r>
    </w:p>
    <w:p w:rsidR="001F5BC4" w:rsidRPr="001F5BC4" w:rsidRDefault="001F5BC4" w:rsidP="001F5BC4">
      <w:pPr>
        <w:rPr>
          <w:rFonts w:ascii="Arial" w:hAnsi="Arial" w:cs="Arial"/>
          <w:sz w:val="28"/>
          <w:szCs w:val="28"/>
        </w:rPr>
      </w:pPr>
      <w:r w:rsidRPr="001F5BC4">
        <w:rPr>
          <w:rFonts w:ascii="Arial" w:hAnsi="Arial" w:cs="Arial"/>
          <w:sz w:val="28"/>
          <w:szCs w:val="28"/>
        </w:rPr>
        <w:t xml:space="preserve">Mission command has seven principles. These principles are as follows: competence, mutual trust, shared understanding, Commander’s intent, mission orders, disciplined initiative, and risk acceptance (Department of the Army, 2019, pg. 1-6). The Leaders Requirement Model consists of Non-Commissioned Officer's attributes and competencies.  Mission Command and the Leaders Requirement Model </w:t>
      </w:r>
      <w:proofErr w:type="gramStart"/>
      <w:r w:rsidRPr="001F5BC4">
        <w:rPr>
          <w:rFonts w:ascii="Arial" w:hAnsi="Arial" w:cs="Arial"/>
          <w:sz w:val="28"/>
          <w:szCs w:val="28"/>
        </w:rPr>
        <w:t>demonstrates</w:t>
      </w:r>
      <w:proofErr w:type="gramEnd"/>
      <w:r w:rsidRPr="001F5BC4">
        <w:rPr>
          <w:rFonts w:ascii="Arial" w:hAnsi="Arial" w:cs="Arial"/>
          <w:sz w:val="28"/>
          <w:szCs w:val="28"/>
        </w:rPr>
        <w:t xml:space="preserve"> that no single individual can make all the critical decisions nor keep up with the decisions that need to be made on the battlefield and Garrison. Working together prevents one from becoming a single failure because they develop an intimate understanding of the mission.</w:t>
      </w:r>
    </w:p>
    <w:p w:rsidR="001F5BC4" w:rsidRPr="001F5BC4" w:rsidRDefault="001F5BC4" w:rsidP="001F5BC4">
      <w:pPr>
        <w:rPr>
          <w:rFonts w:ascii="Arial" w:hAnsi="Arial" w:cs="Arial"/>
          <w:sz w:val="28"/>
          <w:szCs w:val="28"/>
        </w:rPr>
      </w:pPr>
      <w:r w:rsidRPr="001F5BC4">
        <w:rPr>
          <w:rFonts w:ascii="Arial" w:hAnsi="Arial" w:cs="Arial"/>
          <w:sz w:val="28"/>
          <w:szCs w:val="28"/>
        </w:rPr>
        <w:t>The single most important principle to me for the success of Mission Command</w:t>
      </w:r>
      <w:proofErr w:type="gramStart"/>
      <w:r w:rsidRPr="001F5BC4">
        <w:rPr>
          <w:rFonts w:ascii="Arial" w:hAnsi="Arial" w:cs="Arial"/>
          <w:sz w:val="28"/>
          <w:szCs w:val="28"/>
        </w:rPr>
        <w:t>;</w:t>
      </w:r>
      <w:proofErr w:type="gramEnd"/>
      <w:r w:rsidRPr="001F5BC4">
        <w:rPr>
          <w:rFonts w:ascii="Arial" w:hAnsi="Arial" w:cs="Arial"/>
          <w:sz w:val="28"/>
          <w:szCs w:val="28"/>
        </w:rPr>
        <w:t xml:space="preserve"> would be shared understanding. As a </w:t>
      </w:r>
      <w:proofErr w:type="gramStart"/>
      <w:r w:rsidRPr="001F5BC4">
        <w:rPr>
          <w:rFonts w:ascii="Arial" w:hAnsi="Arial" w:cs="Arial"/>
          <w:sz w:val="28"/>
          <w:szCs w:val="28"/>
        </w:rPr>
        <w:t>leader</w:t>
      </w:r>
      <w:proofErr w:type="gramEnd"/>
      <w:r w:rsidRPr="001F5BC4">
        <w:rPr>
          <w:rFonts w:ascii="Arial" w:hAnsi="Arial" w:cs="Arial"/>
          <w:sz w:val="28"/>
          <w:szCs w:val="28"/>
        </w:rPr>
        <w:t xml:space="preserve"> we want Soldiers to understand the total soldier concept, but we can’t train or lead effectively without knowing Leaders competencies and attributes. </w:t>
      </w:r>
      <w:proofErr w:type="gramStart"/>
      <w:r w:rsidRPr="001F5BC4">
        <w:rPr>
          <w:rFonts w:ascii="Arial" w:hAnsi="Arial" w:cs="Arial"/>
          <w:sz w:val="28"/>
          <w:szCs w:val="28"/>
        </w:rPr>
        <w:t>Having these competencies and attributes help leaders and soldiers understand operational orders (OPORDS) and their duties and responsibilities to the mission in Garrison and Theatre.</w:t>
      </w:r>
      <w:proofErr w:type="gramEnd"/>
      <w:r w:rsidRPr="001F5BC4">
        <w:rPr>
          <w:rFonts w:ascii="Arial" w:hAnsi="Arial" w:cs="Arial"/>
          <w:sz w:val="28"/>
          <w:szCs w:val="28"/>
        </w:rPr>
        <w:t xml:space="preserve"> </w:t>
      </w:r>
    </w:p>
    <w:p w:rsidR="001F5BC4" w:rsidRPr="001F5BC4" w:rsidRDefault="001F5BC4" w:rsidP="001F5BC4">
      <w:pPr>
        <w:rPr>
          <w:rFonts w:ascii="Arial" w:hAnsi="Arial" w:cs="Arial"/>
          <w:sz w:val="28"/>
          <w:szCs w:val="28"/>
        </w:rPr>
      </w:pPr>
      <w:r w:rsidRPr="001F5BC4">
        <w:rPr>
          <w:rFonts w:ascii="Arial" w:hAnsi="Arial" w:cs="Arial"/>
          <w:sz w:val="28"/>
          <w:szCs w:val="28"/>
        </w:rPr>
        <w:t xml:space="preserve">For example, as the Headquarters Platoon Sergeant in a Brigade Support Battalion I utilized several Army computer applications, such as Medical Protection System (MEDPROS), Digital Training Management System (DTMS), Defense Medical Human Resource System Internet (DMHRSI), Defense Medical Logistic Standard Support (DMLSS), Total Ammunition Management Information System (TAMIS), SharePoint, and excel. These applications documented Soldiers training, processed orders, Department of Defense (DOD) civilians and Soldiers training hours, ensured Soldiers readiness, and unit readiness. I also ensured that my Soldiers were trained efficiently, understood, and were able to navigate each application in my absence. </w:t>
      </w:r>
      <w:proofErr w:type="gramStart"/>
      <w:r w:rsidRPr="001F5BC4">
        <w:rPr>
          <w:rFonts w:ascii="Arial" w:hAnsi="Arial" w:cs="Arial"/>
          <w:sz w:val="28"/>
          <w:szCs w:val="28"/>
        </w:rPr>
        <w:t>This also help</w:t>
      </w:r>
      <w:proofErr w:type="gramEnd"/>
      <w:r w:rsidRPr="001F5BC4">
        <w:rPr>
          <w:rFonts w:ascii="Arial" w:hAnsi="Arial" w:cs="Arial"/>
          <w:sz w:val="28"/>
          <w:szCs w:val="28"/>
        </w:rPr>
        <w:t xml:space="preserve"> to eliminate being a single failure. </w:t>
      </w:r>
    </w:p>
    <w:p w:rsidR="001F5BC4" w:rsidRDefault="001F5BC4" w:rsidP="001F5BC4">
      <w:pPr>
        <w:rPr>
          <w:rFonts w:ascii="Arial" w:hAnsi="Arial" w:cs="Arial"/>
          <w:sz w:val="28"/>
          <w:szCs w:val="28"/>
        </w:rPr>
      </w:pPr>
    </w:p>
    <w:p w:rsidR="00ED45A1" w:rsidRDefault="00ED45A1" w:rsidP="001F5BC4">
      <w:pPr>
        <w:rPr>
          <w:rFonts w:ascii="Arial" w:hAnsi="Arial" w:cs="Arial"/>
          <w:sz w:val="28"/>
          <w:szCs w:val="28"/>
        </w:rPr>
      </w:pPr>
    </w:p>
    <w:p w:rsidR="00ED45A1" w:rsidRDefault="00ED45A1" w:rsidP="001F5BC4">
      <w:pPr>
        <w:rPr>
          <w:rFonts w:ascii="Arial" w:hAnsi="Arial" w:cs="Arial"/>
          <w:sz w:val="28"/>
          <w:szCs w:val="28"/>
        </w:rPr>
      </w:pPr>
    </w:p>
    <w:p w:rsidR="00ED45A1" w:rsidRPr="001F5BC4" w:rsidRDefault="00ED45A1" w:rsidP="001F5BC4">
      <w:pPr>
        <w:rPr>
          <w:rFonts w:ascii="Arial" w:hAnsi="Arial" w:cs="Arial"/>
          <w:sz w:val="28"/>
          <w:szCs w:val="28"/>
        </w:rPr>
      </w:pPr>
    </w:p>
    <w:sectPr w:rsidR="00ED45A1" w:rsidRPr="001F5B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376450"/>
    <w:multiLevelType w:val="hybridMultilevel"/>
    <w:tmpl w:val="8ECCC1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EF06D2"/>
    <w:multiLevelType w:val="hybridMultilevel"/>
    <w:tmpl w:val="F7AE7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BC4"/>
    <w:rsid w:val="00140157"/>
    <w:rsid w:val="001F5BC4"/>
    <w:rsid w:val="00C85647"/>
    <w:rsid w:val="00ED4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1AF26"/>
  <w15:chartTrackingRefBased/>
  <w15:docId w15:val="{5539A623-0798-48AF-A700-B13B84479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5B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5985594">
      <w:bodyDiv w:val="1"/>
      <w:marLeft w:val="0"/>
      <w:marRight w:val="0"/>
      <w:marTop w:val="0"/>
      <w:marBottom w:val="0"/>
      <w:divBdr>
        <w:top w:val="none" w:sz="0" w:space="0" w:color="auto"/>
        <w:left w:val="none" w:sz="0" w:space="0" w:color="auto"/>
        <w:bottom w:val="none" w:sz="0" w:space="0" w:color="auto"/>
        <w:right w:val="none" w:sz="0" w:space="0" w:color="auto"/>
      </w:divBdr>
      <w:divsChild>
        <w:div w:id="78258850">
          <w:marLeft w:val="0"/>
          <w:marRight w:val="0"/>
          <w:marTop w:val="0"/>
          <w:marBottom w:val="0"/>
          <w:divBdr>
            <w:top w:val="none" w:sz="0" w:space="0" w:color="auto"/>
            <w:left w:val="none" w:sz="0" w:space="0" w:color="auto"/>
            <w:bottom w:val="none" w:sz="0" w:space="0" w:color="auto"/>
            <w:right w:val="none" w:sz="0" w:space="0" w:color="auto"/>
          </w:divBdr>
          <w:divsChild>
            <w:div w:id="1269969343">
              <w:marLeft w:val="0"/>
              <w:marRight w:val="0"/>
              <w:marTop w:val="180"/>
              <w:marBottom w:val="0"/>
              <w:divBdr>
                <w:top w:val="none" w:sz="0" w:space="0" w:color="auto"/>
                <w:left w:val="none" w:sz="0" w:space="0" w:color="auto"/>
                <w:bottom w:val="none" w:sz="0" w:space="0" w:color="auto"/>
                <w:right w:val="none" w:sz="0" w:space="0" w:color="auto"/>
              </w:divBdr>
              <w:divsChild>
                <w:div w:id="782577856">
                  <w:marLeft w:val="3330"/>
                  <w:marRight w:val="180"/>
                  <w:marTop w:val="0"/>
                  <w:marBottom w:val="0"/>
                  <w:divBdr>
                    <w:top w:val="none" w:sz="0" w:space="0" w:color="auto"/>
                    <w:left w:val="none" w:sz="0" w:space="0" w:color="auto"/>
                    <w:bottom w:val="none" w:sz="0" w:space="0" w:color="auto"/>
                    <w:right w:val="none" w:sz="0" w:space="0" w:color="auto"/>
                  </w:divBdr>
                  <w:divsChild>
                    <w:div w:id="958487319">
                      <w:marLeft w:val="0"/>
                      <w:marRight w:val="0"/>
                      <w:marTop w:val="0"/>
                      <w:marBottom w:val="0"/>
                      <w:divBdr>
                        <w:top w:val="none" w:sz="0" w:space="0" w:color="auto"/>
                        <w:left w:val="none" w:sz="0" w:space="0" w:color="auto"/>
                        <w:bottom w:val="none" w:sz="0" w:space="0" w:color="auto"/>
                        <w:right w:val="none" w:sz="0" w:space="0" w:color="auto"/>
                      </w:divBdr>
                      <w:divsChild>
                        <w:div w:id="702747107">
                          <w:marLeft w:val="0"/>
                          <w:marRight w:val="0"/>
                          <w:marTop w:val="0"/>
                          <w:marBottom w:val="0"/>
                          <w:divBdr>
                            <w:top w:val="none" w:sz="0" w:space="0" w:color="auto"/>
                            <w:left w:val="none" w:sz="0" w:space="0" w:color="auto"/>
                            <w:bottom w:val="none" w:sz="0" w:space="0" w:color="auto"/>
                            <w:right w:val="none" w:sz="0" w:space="0" w:color="auto"/>
                          </w:divBdr>
                          <w:divsChild>
                            <w:div w:id="1987737933">
                              <w:marLeft w:val="0"/>
                              <w:marRight w:val="0"/>
                              <w:marTop w:val="0"/>
                              <w:marBottom w:val="0"/>
                              <w:divBdr>
                                <w:top w:val="single" w:sz="6" w:space="0" w:color="092465"/>
                                <w:left w:val="single" w:sz="6" w:space="0" w:color="092465"/>
                                <w:bottom w:val="single" w:sz="6" w:space="0" w:color="092465"/>
                                <w:right w:val="single" w:sz="6" w:space="0" w:color="092465"/>
                              </w:divBdr>
                              <w:divsChild>
                                <w:div w:id="405299280">
                                  <w:marLeft w:val="0"/>
                                  <w:marRight w:val="0"/>
                                  <w:marTop w:val="0"/>
                                  <w:marBottom w:val="0"/>
                                  <w:divBdr>
                                    <w:top w:val="none" w:sz="0" w:space="0" w:color="auto"/>
                                    <w:left w:val="none" w:sz="0" w:space="0" w:color="auto"/>
                                    <w:bottom w:val="none" w:sz="0" w:space="0" w:color="auto"/>
                                    <w:right w:val="none" w:sz="0" w:space="0" w:color="auto"/>
                                  </w:divBdr>
                                  <w:divsChild>
                                    <w:div w:id="282424676">
                                      <w:marLeft w:val="0"/>
                                      <w:marRight w:val="0"/>
                                      <w:marTop w:val="0"/>
                                      <w:marBottom w:val="0"/>
                                      <w:divBdr>
                                        <w:top w:val="none" w:sz="0" w:space="0" w:color="auto"/>
                                        <w:left w:val="none" w:sz="0" w:space="0" w:color="auto"/>
                                        <w:bottom w:val="none" w:sz="0" w:space="0" w:color="auto"/>
                                        <w:right w:val="none" w:sz="0" w:space="0" w:color="auto"/>
                                      </w:divBdr>
                                      <w:divsChild>
                                        <w:div w:id="326397947">
                                          <w:marLeft w:val="0"/>
                                          <w:marRight w:val="0"/>
                                          <w:marTop w:val="0"/>
                                          <w:marBottom w:val="0"/>
                                          <w:divBdr>
                                            <w:top w:val="none" w:sz="0" w:space="0" w:color="auto"/>
                                            <w:left w:val="none" w:sz="0" w:space="0" w:color="auto"/>
                                            <w:bottom w:val="none" w:sz="0" w:space="0" w:color="auto"/>
                                            <w:right w:val="none" w:sz="0" w:space="0" w:color="auto"/>
                                          </w:divBdr>
                                          <w:divsChild>
                                            <w:div w:id="1113523411">
                                              <w:marLeft w:val="0"/>
                                              <w:marRight w:val="0"/>
                                              <w:marTop w:val="0"/>
                                              <w:marBottom w:val="180"/>
                                              <w:divBdr>
                                                <w:top w:val="single" w:sz="6" w:space="0" w:color="CCCCCC"/>
                                                <w:left w:val="single" w:sz="6" w:space="0" w:color="CCCCCC"/>
                                                <w:bottom w:val="single" w:sz="6" w:space="0" w:color="CCCCCC"/>
                                                <w:right w:val="single" w:sz="6" w:space="0" w:color="CCCCCC"/>
                                              </w:divBdr>
                                              <w:divsChild>
                                                <w:div w:id="908342047">
                                                  <w:marLeft w:val="0"/>
                                                  <w:marRight w:val="0"/>
                                                  <w:marTop w:val="0"/>
                                                  <w:marBottom w:val="0"/>
                                                  <w:divBdr>
                                                    <w:top w:val="single" w:sz="6" w:space="12" w:color="CCCCCC"/>
                                                    <w:left w:val="single" w:sz="6" w:space="0" w:color="CCCCCC"/>
                                                    <w:bottom w:val="single" w:sz="6" w:space="12" w:color="CCCCCC"/>
                                                    <w:right w:val="single" w:sz="2" w:space="14" w:color="CCCCCC"/>
                                                  </w:divBdr>
                                                  <w:divsChild>
                                                    <w:div w:id="161509232">
                                                      <w:marLeft w:val="0"/>
                                                      <w:marRight w:val="0"/>
                                                      <w:marTop w:val="0"/>
                                                      <w:marBottom w:val="0"/>
                                                      <w:divBdr>
                                                        <w:top w:val="none" w:sz="0" w:space="0" w:color="auto"/>
                                                        <w:left w:val="none" w:sz="0" w:space="0" w:color="auto"/>
                                                        <w:bottom w:val="none" w:sz="0" w:space="0" w:color="auto"/>
                                                        <w:right w:val="none" w:sz="0" w:space="0" w:color="auto"/>
                                                      </w:divBdr>
                                                      <w:divsChild>
                                                        <w:div w:id="308441486">
                                                          <w:marLeft w:val="1800"/>
                                                          <w:marRight w:val="0"/>
                                                          <w:marTop w:val="0"/>
                                                          <w:marBottom w:val="0"/>
                                                          <w:divBdr>
                                                            <w:top w:val="none" w:sz="0" w:space="0" w:color="auto"/>
                                                            <w:left w:val="none" w:sz="0" w:space="0" w:color="auto"/>
                                                            <w:bottom w:val="none" w:sz="0" w:space="0" w:color="auto"/>
                                                            <w:right w:val="none" w:sz="0" w:space="0" w:color="auto"/>
                                                          </w:divBdr>
                                                          <w:divsChild>
                                                            <w:div w:id="1464470316">
                                                              <w:marLeft w:val="0"/>
                                                              <w:marRight w:val="0"/>
                                                              <w:marTop w:val="0"/>
                                                              <w:marBottom w:val="0"/>
                                                              <w:divBdr>
                                                                <w:top w:val="none" w:sz="0" w:space="0" w:color="auto"/>
                                                                <w:left w:val="none" w:sz="0" w:space="0" w:color="auto"/>
                                                                <w:bottom w:val="none" w:sz="0" w:space="0" w:color="auto"/>
                                                                <w:right w:val="none" w:sz="0" w:space="0" w:color="auto"/>
                                                              </w:divBdr>
                                                              <w:divsChild>
                                                                <w:div w:id="1532262924">
                                                                  <w:marLeft w:val="450"/>
                                                                  <w:marRight w:val="450"/>
                                                                  <w:marTop w:val="360"/>
                                                                  <w:marBottom w:val="360"/>
                                                                  <w:divBdr>
                                                                    <w:top w:val="single" w:sz="6" w:space="0" w:color="AAAAAA"/>
                                                                    <w:left w:val="single" w:sz="6" w:space="0" w:color="AAAAAA"/>
                                                                    <w:bottom w:val="single" w:sz="6" w:space="0" w:color="AAAAAA"/>
                                                                    <w:right w:val="single" w:sz="6" w:space="0" w:color="AAAAAA"/>
                                                                  </w:divBdr>
                                                                  <w:divsChild>
                                                                    <w:div w:id="908731770">
                                                                      <w:marLeft w:val="0"/>
                                                                      <w:marRight w:val="0"/>
                                                                      <w:marTop w:val="0"/>
                                                                      <w:marBottom w:val="0"/>
                                                                      <w:divBdr>
                                                                        <w:top w:val="none" w:sz="0" w:space="0" w:color="auto"/>
                                                                        <w:left w:val="none" w:sz="0" w:space="0" w:color="auto"/>
                                                                        <w:bottom w:val="none" w:sz="0" w:space="0" w:color="auto"/>
                                                                        <w:right w:val="none" w:sz="0" w:space="0" w:color="auto"/>
                                                                      </w:divBdr>
                                                                      <w:divsChild>
                                                                        <w:div w:id="207481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8220596">
      <w:bodyDiv w:val="1"/>
      <w:marLeft w:val="0"/>
      <w:marRight w:val="0"/>
      <w:marTop w:val="0"/>
      <w:marBottom w:val="0"/>
      <w:divBdr>
        <w:top w:val="none" w:sz="0" w:space="0" w:color="auto"/>
        <w:left w:val="none" w:sz="0" w:space="0" w:color="auto"/>
        <w:bottom w:val="none" w:sz="0" w:space="0" w:color="auto"/>
        <w:right w:val="none" w:sz="0" w:space="0" w:color="auto"/>
      </w:divBdr>
      <w:divsChild>
        <w:div w:id="366222497">
          <w:marLeft w:val="0"/>
          <w:marRight w:val="0"/>
          <w:marTop w:val="0"/>
          <w:marBottom w:val="0"/>
          <w:divBdr>
            <w:top w:val="none" w:sz="0" w:space="0" w:color="auto"/>
            <w:left w:val="none" w:sz="0" w:space="0" w:color="auto"/>
            <w:bottom w:val="none" w:sz="0" w:space="0" w:color="auto"/>
            <w:right w:val="none" w:sz="0" w:space="0" w:color="auto"/>
          </w:divBdr>
          <w:divsChild>
            <w:div w:id="1746562096">
              <w:marLeft w:val="0"/>
              <w:marRight w:val="0"/>
              <w:marTop w:val="180"/>
              <w:marBottom w:val="0"/>
              <w:divBdr>
                <w:top w:val="none" w:sz="0" w:space="0" w:color="auto"/>
                <w:left w:val="none" w:sz="0" w:space="0" w:color="auto"/>
                <w:bottom w:val="none" w:sz="0" w:space="0" w:color="auto"/>
                <w:right w:val="none" w:sz="0" w:space="0" w:color="auto"/>
              </w:divBdr>
              <w:divsChild>
                <w:div w:id="848058660">
                  <w:marLeft w:val="3330"/>
                  <w:marRight w:val="180"/>
                  <w:marTop w:val="0"/>
                  <w:marBottom w:val="0"/>
                  <w:divBdr>
                    <w:top w:val="none" w:sz="0" w:space="0" w:color="auto"/>
                    <w:left w:val="none" w:sz="0" w:space="0" w:color="auto"/>
                    <w:bottom w:val="none" w:sz="0" w:space="0" w:color="auto"/>
                    <w:right w:val="none" w:sz="0" w:space="0" w:color="auto"/>
                  </w:divBdr>
                  <w:divsChild>
                    <w:div w:id="1077897862">
                      <w:marLeft w:val="0"/>
                      <w:marRight w:val="0"/>
                      <w:marTop w:val="0"/>
                      <w:marBottom w:val="0"/>
                      <w:divBdr>
                        <w:top w:val="none" w:sz="0" w:space="0" w:color="auto"/>
                        <w:left w:val="none" w:sz="0" w:space="0" w:color="auto"/>
                        <w:bottom w:val="none" w:sz="0" w:space="0" w:color="auto"/>
                        <w:right w:val="none" w:sz="0" w:space="0" w:color="auto"/>
                      </w:divBdr>
                      <w:divsChild>
                        <w:div w:id="1894385890">
                          <w:marLeft w:val="0"/>
                          <w:marRight w:val="0"/>
                          <w:marTop w:val="0"/>
                          <w:marBottom w:val="0"/>
                          <w:divBdr>
                            <w:top w:val="none" w:sz="0" w:space="0" w:color="auto"/>
                            <w:left w:val="none" w:sz="0" w:space="0" w:color="auto"/>
                            <w:bottom w:val="none" w:sz="0" w:space="0" w:color="auto"/>
                            <w:right w:val="none" w:sz="0" w:space="0" w:color="auto"/>
                          </w:divBdr>
                          <w:divsChild>
                            <w:div w:id="222722159">
                              <w:marLeft w:val="0"/>
                              <w:marRight w:val="0"/>
                              <w:marTop w:val="0"/>
                              <w:marBottom w:val="0"/>
                              <w:divBdr>
                                <w:top w:val="single" w:sz="6" w:space="0" w:color="092465"/>
                                <w:left w:val="single" w:sz="6" w:space="0" w:color="092465"/>
                                <w:bottom w:val="single" w:sz="6" w:space="0" w:color="092465"/>
                                <w:right w:val="single" w:sz="6" w:space="0" w:color="092465"/>
                              </w:divBdr>
                              <w:divsChild>
                                <w:div w:id="891158822">
                                  <w:marLeft w:val="0"/>
                                  <w:marRight w:val="0"/>
                                  <w:marTop w:val="0"/>
                                  <w:marBottom w:val="0"/>
                                  <w:divBdr>
                                    <w:top w:val="none" w:sz="0" w:space="0" w:color="auto"/>
                                    <w:left w:val="none" w:sz="0" w:space="0" w:color="auto"/>
                                    <w:bottom w:val="none" w:sz="0" w:space="0" w:color="auto"/>
                                    <w:right w:val="none" w:sz="0" w:space="0" w:color="auto"/>
                                  </w:divBdr>
                                  <w:divsChild>
                                    <w:div w:id="1896428072">
                                      <w:marLeft w:val="0"/>
                                      <w:marRight w:val="0"/>
                                      <w:marTop w:val="0"/>
                                      <w:marBottom w:val="0"/>
                                      <w:divBdr>
                                        <w:top w:val="none" w:sz="0" w:space="0" w:color="auto"/>
                                        <w:left w:val="none" w:sz="0" w:space="0" w:color="auto"/>
                                        <w:bottom w:val="none" w:sz="0" w:space="0" w:color="auto"/>
                                        <w:right w:val="none" w:sz="0" w:space="0" w:color="auto"/>
                                      </w:divBdr>
                                      <w:divsChild>
                                        <w:div w:id="1348410299">
                                          <w:marLeft w:val="0"/>
                                          <w:marRight w:val="0"/>
                                          <w:marTop w:val="0"/>
                                          <w:marBottom w:val="0"/>
                                          <w:divBdr>
                                            <w:top w:val="none" w:sz="0" w:space="0" w:color="auto"/>
                                            <w:left w:val="none" w:sz="0" w:space="0" w:color="auto"/>
                                            <w:bottom w:val="none" w:sz="0" w:space="0" w:color="auto"/>
                                            <w:right w:val="none" w:sz="0" w:space="0" w:color="auto"/>
                                          </w:divBdr>
                                          <w:divsChild>
                                            <w:div w:id="568077988">
                                              <w:marLeft w:val="0"/>
                                              <w:marRight w:val="0"/>
                                              <w:marTop w:val="0"/>
                                              <w:marBottom w:val="180"/>
                                              <w:divBdr>
                                                <w:top w:val="single" w:sz="6" w:space="0" w:color="CCCCCC"/>
                                                <w:left w:val="single" w:sz="6" w:space="0" w:color="CCCCCC"/>
                                                <w:bottom w:val="single" w:sz="6" w:space="0" w:color="CCCCCC"/>
                                                <w:right w:val="single" w:sz="6" w:space="0" w:color="CCCCCC"/>
                                              </w:divBdr>
                                              <w:divsChild>
                                                <w:div w:id="384566386">
                                                  <w:marLeft w:val="0"/>
                                                  <w:marRight w:val="0"/>
                                                  <w:marTop w:val="0"/>
                                                  <w:marBottom w:val="0"/>
                                                  <w:divBdr>
                                                    <w:top w:val="single" w:sz="6" w:space="12" w:color="CCCCCC"/>
                                                    <w:left w:val="single" w:sz="6" w:space="0" w:color="CCCCCC"/>
                                                    <w:bottom w:val="single" w:sz="6" w:space="12" w:color="CCCCCC"/>
                                                    <w:right w:val="single" w:sz="2" w:space="14" w:color="CCCCCC"/>
                                                  </w:divBdr>
                                                  <w:divsChild>
                                                    <w:div w:id="599340667">
                                                      <w:marLeft w:val="0"/>
                                                      <w:marRight w:val="0"/>
                                                      <w:marTop w:val="0"/>
                                                      <w:marBottom w:val="0"/>
                                                      <w:divBdr>
                                                        <w:top w:val="none" w:sz="0" w:space="0" w:color="auto"/>
                                                        <w:left w:val="none" w:sz="0" w:space="0" w:color="auto"/>
                                                        <w:bottom w:val="none" w:sz="0" w:space="0" w:color="auto"/>
                                                        <w:right w:val="none" w:sz="0" w:space="0" w:color="auto"/>
                                                      </w:divBdr>
                                                      <w:divsChild>
                                                        <w:div w:id="1861773917">
                                                          <w:marLeft w:val="1800"/>
                                                          <w:marRight w:val="0"/>
                                                          <w:marTop w:val="0"/>
                                                          <w:marBottom w:val="0"/>
                                                          <w:divBdr>
                                                            <w:top w:val="none" w:sz="0" w:space="0" w:color="auto"/>
                                                            <w:left w:val="none" w:sz="0" w:space="0" w:color="auto"/>
                                                            <w:bottom w:val="none" w:sz="0" w:space="0" w:color="auto"/>
                                                            <w:right w:val="none" w:sz="0" w:space="0" w:color="auto"/>
                                                          </w:divBdr>
                                                          <w:divsChild>
                                                            <w:div w:id="2089500349">
                                                              <w:marLeft w:val="0"/>
                                                              <w:marRight w:val="0"/>
                                                              <w:marTop w:val="0"/>
                                                              <w:marBottom w:val="0"/>
                                                              <w:divBdr>
                                                                <w:top w:val="none" w:sz="0" w:space="0" w:color="auto"/>
                                                                <w:left w:val="none" w:sz="0" w:space="0" w:color="auto"/>
                                                                <w:bottom w:val="none" w:sz="0" w:space="0" w:color="auto"/>
                                                                <w:right w:val="none" w:sz="0" w:space="0" w:color="auto"/>
                                                              </w:divBdr>
                                                              <w:divsChild>
                                                                <w:div w:id="416370627">
                                                                  <w:marLeft w:val="450"/>
                                                                  <w:marRight w:val="450"/>
                                                                  <w:marTop w:val="360"/>
                                                                  <w:marBottom w:val="360"/>
                                                                  <w:divBdr>
                                                                    <w:top w:val="single" w:sz="6" w:space="0" w:color="AAAAAA"/>
                                                                    <w:left w:val="single" w:sz="6" w:space="0" w:color="AAAAAA"/>
                                                                    <w:bottom w:val="single" w:sz="6" w:space="0" w:color="AAAAAA"/>
                                                                    <w:right w:val="single" w:sz="6" w:space="0" w:color="AAAAAA"/>
                                                                  </w:divBdr>
                                                                  <w:divsChild>
                                                                    <w:div w:id="119766362">
                                                                      <w:marLeft w:val="0"/>
                                                                      <w:marRight w:val="0"/>
                                                                      <w:marTop w:val="0"/>
                                                                      <w:marBottom w:val="0"/>
                                                                      <w:divBdr>
                                                                        <w:top w:val="none" w:sz="0" w:space="0" w:color="auto"/>
                                                                        <w:left w:val="none" w:sz="0" w:space="0" w:color="auto"/>
                                                                        <w:bottom w:val="none" w:sz="0" w:space="0" w:color="auto"/>
                                                                        <w:right w:val="none" w:sz="0" w:space="0" w:color="auto"/>
                                                                      </w:divBdr>
                                                                      <w:divsChild>
                                                                        <w:div w:id="9141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2121003">
      <w:bodyDiv w:val="1"/>
      <w:marLeft w:val="0"/>
      <w:marRight w:val="0"/>
      <w:marTop w:val="0"/>
      <w:marBottom w:val="0"/>
      <w:divBdr>
        <w:top w:val="none" w:sz="0" w:space="0" w:color="auto"/>
        <w:left w:val="none" w:sz="0" w:space="0" w:color="auto"/>
        <w:bottom w:val="none" w:sz="0" w:space="0" w:color="auto"/>
        <w:right w:val="none" w:sz="0" w:space="0" w:color="auto"/>
      </w:divBdr>
      <w:divsChild>
        <w:div w:id="46883460">
          <w:marLeft w:val="0"/>
          <w:marRight w:val="0"/>
          <w:marTop w:val="0"/>
          <w:marBottom w:val="0"/>
          <w:divBdr>
            <w:top w:val="none" w:sz="0" w:space="0" w:color="auto"/>
            <w:left w:val="none" w:sz="0" w:space="0" w:color="auto"/>
            <w:bottom w:val="none" w:sz="0" w:space="0" w:color="auto"/>
            <w:right w:val="none" w:sz="0" w:space="0" w:color="auto"/>
          </w:divBdr>
          <w:divsChild>
            <w:div w:id="2118870653">
              <w:marLeft w:val="0"/>
              <w:marRight w:val="0"/>
              <w:marTop w:val="180"/>
              <w:marBottom w:val="0"/>
              <w:divBdr>
                <w:top w:val="none" w:sz="0" w:space="0" w:color="auto"/>
                <w:left w:val="none" w:sz="0" w:space="0" w:color="auto"/>
                <w:bottom w:val="none" w:sz="0" w:space="0" w:color="auto"/>
                <w:right w:val="none" w:sz="0" w:space="0" w:color="auto"/>
              </w:divBdr>
              <w:divsChild>
                <w:div w:id="601454020">
                  <w:marLeft w:val="3330"/>
                  <w:marRight w:val="180"/>
                  <w:marTop w:val="0"/>
                  <w:marBottom w:val="0"/>
                  <w:divBdr>
                    <w:top w:val="none" w:sz="0" w:space="0" w:color="auto"/>
                    <w:left w:val="none" w:sz="0" w:space="0" w:color="auto"/>
                    <w:bottom w:val="none" w:sz="0" w:space="0" w:color="auto"/>
                    <w:right w:val="none" w:sz="0" w:space="0" w:color="auto"/>
                  </w:divBdr>
                  <w:divsChild>
                    <w:div w:id="1999722189">
                      <w:marLeft w:val="0"/>
                      <w:marRight w:val="0"/>
                      <w:marTop w:val="0"/>
                      <w:marBottom w:val="0"/>
                      <w:divBdr>
                        <w:top w:val="none" w:sz="0" w:space="0" w:color="auto"/>
                        <w:left w:val="none" w:sz="0" w:space="0" w:color="auto"/>
                        <w:bottom w:val="none" w:sz="0" w:space="0" w:color="auto"/>
                        <w:right w:val="none" w:sz="0" w:space="0" w:color="auto"/>
                      </w:divBdr>
                      <w:divsChild>
                        <w:div w:id="1345010201">
                          <w:marLeft w:val="0"/>
                          <w:marRight w:val="0"/>
                          <w:marTop w:val="0"/>
                          <w:marBottom w:val="0"/>
                          <w:divBdr>
                            <w:top w:val="none" w:sz="0" w:space="0" w:color="auto"/>
                            <w:left w:val="none" w:sz="0" w:space="0" w:color="auto"/>
                            <w:bottom w:val="none" w:sz="0" w:space="0" w:color="auto"/>
                            <w:right w:val="none" w:sz="0" w:space="0" w:color="auto"/>
                          </w:divBdr>
                          <w:divsChild>
                            <w:div w:id="802505548">
                              <w:marLeft w:val="0"/>
                              <w:marRight w:val="0"/>
                              <w:marTop w:val="0"/>
                              <w:marBottom w:val="0"/>
                              <w:divBdr>
                                <w:top w:val="single" w:sz="6" w:space="0" w:color="092465"/>
                                <w:left w:val="single" w:sz="6" w:space="0" w:color="092465"/>
                                <w:bottom w:val="single" w:sz="6" w:space="0" w:color="092465"/>
                                <w:right w:val="single" w:sz="6" w:space="0" w:color="092465"/>
                              </w:divBdr>
                              <w:divsChild>
                                <w:div w:id="1389764845">
                                  <w:marLeft w:val="0"/>
                                  <w:marRight w:val="0"/>
                                  <w:marTop w:val="0"/>
                                  <w:marBottom w:val="0"/>
                                  <w:divBdr>
                                    <w:top w:val="none" w:sz="0" w:space="0" w:color="auto"/>
                                    <w:left w:val="none" w:sz="0" w:space="0" w:color="auto"/>
                                    <w:bottom w:val="none" w:sz="0" w:space="0" w:color="auto"/>
                                    <w:right w:val="none" w:sz="0" w:space="0" w:color="auto"/>
                                  </w:divBdr>
                                  <w:divsChild>
                                    <w:div w:id="830683032">
                                      <w:marLeft w:val="0"/>
                                      <w:marRight w:val="0"/>
                                      <w:marTop w:val="0"/>
                                      <w:marBottom w:val="0"/>
                                      <w:divBdr>
                                        <w:top w:val="none" w:sz="0" w:space="0" w:color="auto"/>
                                        <w:left w:val="none" w:sz="0" w:space="0" w:color="auto"/>
                                        <w:bottom w:val="none" w:sz="0" w:space="0" w:color="auto"/>
                                        <w:right w:val="none" w:sz="0" w:space="0" w:color="auto"/>
                                      </w:divBdr>
                                      <w:divsChild>
                                        <w:div w:id="916400492">
                                          <w:marLeft w:val="0"/>
                                          <w:marRight w:val="0"/>
                                          <w:marTop w:val="0"/>
                                          <w:marBottom w:val="0"/>
                                          <w:divBdr>
                                            <w:top w:val="none" w:sz="0" w:space="0" w:color="auto"/>
                                            <w:left w:val="none" w:sz="0" w:space="0" w:color="auto"/>
                                            <w:bottom w:val="none" w:sz="0" w:space="0" w:color="auto"/>
                                            <w:right w:val="none" w:sz="0" w:space="0" w:color="auto"/>
                                          </w:divBdr>
                                          <w:divsChild>
                                            <w:div w:id="1701199768">
                                              <w:marLeft w:val="0"/>
                                              <w:marRight w:val="0"/>
                                              <w:marTop w:val="0"/>
                                              <w:marBottom w:val="180"/>
                                              <w:divBdr>
                                                <w:top w:val="single" w:sz="6" w:space="0" w:color="CCCCCC"/>
                                                <w:left w:val="single" w:sz="6" w:space="0" w:color="CCCCCC"/>
                                                <w:bottom w:val="single" w:sz="6" w:space="0" w:color="CCCCCC"/>
                                                <w:right w:val="single" w:sz="6" w:space="0" w:color="CCCCCC"/>
                                              </w:divBdr>
                                              <w:divsChild>
                                                <w:div w:id="146750574">
                                                  <w:marLeft w:val="0"/>
                                                  <w:marRight w:val="0"/>
                                                  <w:marTop w:val="0"/>
                                                  <w:marBottom w:val="0"/>
                                                  <w:divBdr>
                                                    <w:top w:val="single" w:sz="6" w:space="12" w:color="CCCCCC"/>
                                                    <w:left w:val="single" w:sz="6" w:space="0" w:color="CCCCCC"/>
                                                    <w:bottom w:val="single" w:sz="6" w:space="12" w:color="CCCCCC"/>
                                                    <w:right w:val="single" w:sz="2" w:space="14" w:color="CCCCCC"/>
                                                  </w:divBdr>
                                                  <w:divsChild>
                                                    <w:div w:id="1832912306">
                                                      <w:marLeft w:val="0"/>
                                                      <w:marRight w:val="0"/>
                                                      <w:marTop w:val="0"/>
                                                      <w:marBottom w:val="0"/>
                                                      <w:divBdr>
                                                        <w:top w:val="none" w:sz="0" w:space="0" w:color="auto"/>
                                                        <w:left w:val="none" w:sz="0" w:space="0" w:color="auto"/>
                                                        <w:bottom w:val="none" w:sz="0" w:space="0" w:color="auto"/>
                                                        <w:right w:val="none" w:sz="0" w:space="0" w:color="auto"/>
                                                      </w:divBdr>
                                                      <w:divsChild>
                                                        <w:div w:id="1477987316">
                                                          <w:marLeft w:val="1800"/>
                                                          <w:marRight w:val="0"/>
                                                          <w:marTop w:val="0"/>
                                                          <w:marBottom w:val="0"/>
                                                          <w:divBdr>
                                                            <w:top w:val="none" w:sz="0" w:space="0" w:color="auto"/>
                                                            <w:left w:val="none" w:sz="0" w:space="0" w:color="auto"/>
                                                            <w:bottom w:val="none" w:sz="0" w:space="0" w:color="auto"/>
                                                            <w:right w:val="none" w:sz="0" w:space="0" w:color="auto"/>
                                                          </w:divBdr>
                                                          <w:divsChild>
                                                            <w:div w:id="791097086">
                                                              <w:marLeft w:val="0"/>
                                                              <w:marRight w:val="0"/>
                                                              <w:marTop w:val="0"/>
                                                              <w:marBottom w:val="0"/>
                                                              <w:divBdr>
                                                                <w:top w:val="none" w:sz="0" w:space="0" w:color="auto"/>
                                                                <w:left w:val="none" w:sz="0" w:space="0" w:color="auto"/>
                                                                <w:bottom w:val="none" w:sz="0" w:space="0" w:color="auto"/>
                                                                <w:right w:val="none" w:sz="0" w:space="0" w:color="auto"/>
                                                              </w:divBdr>
                                                              <w:divsChild>
                                                                <w:div w:id="1409839500">
                                                                  <w:marLeft w:val="450"/>
                                                                  <w:marRight w:val="450"/>
                                                                  <w:marTop w:val="360"/>
                                                                  <w:marBottom w:val="360"/>
                                                                  <w:divBdr>
                                                                    <w:top w:val="single" w:sz="6" w:space="0" w:color="AAAAAA"/>
                                                                    <w:left w:val="single" w:sz="6" w:space="0" w:color="AAAAAA"/>
                                                                    <w:bottom w:val="single" w:sz="6" w:space="0" w:color="AAAAAA"/>
                                                                    <w:right w:val="single" w:sz="6" w:space="0" w:color="AAAAAA"/>
                                                                  </w:divBdr>
                                                                  <w:divsChild>
                                                                    <w:div w:id="1938708445">
                                                                      <w:marLeft w:val="0"/>
                                                                      <w:marRight w:val="0"/>
                                                                      <w:marTop w:val="0"/>
                                                                      <w:marBottom w:val="0"/>
                                                                      <w:divBdr>
                                                                        <w:top w:val="none" w:sz="0" w:space="0" w:color="auto"/>
                                                                        <w:left w:val="none" w:sz="0" w:space="0" w:color="auto"/>
                                                                        <w:bottom w:val="none" w:sz="0" w:space="0" w:color="auto"/>
                                                                        <w:right w:val="none" w:sz="0" w:space="0" w:color="auto"/>
                                                                      </w:divBdr>
                                                                      <w:divsChild>
                                                                        <w:div w:id="199525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6</Pages>
  <Words>1494</Words>
  <Characters>8522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US Army</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Frazier, Mary E SSG MIL USA TRADOC USAREC</dc:creator>
  <cp:keywords/>
  <dc:description/>
  <cp:lastModifiedBy>Frazier, Mary E SSG MIL USA TRADOC USAREC</cp:lastModifiedBy>
  <cp:revision>1</cp:revision>
  <dcterms:created xsi:type="dcterms:W3CDTF">2020-09-23T14:02:00Z</dcterms:created>
  <dcterms:modified xsi:type="dcterms:W3CDTF">2020-09-23T14:27:00Z</dcterms:modified>
</cp:coreProperties>
</file>