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" w:type="dxa"/>
        <w:tblLook w:val="0000"/>
      </w:tblPr>
      <w:tblGrid>
        <w:gridCol w:w="2532"/>
        <w:gridCol w:w="1832"/>
        <w:gridCol w:w="2218"/>
        <w:gridCol w:w="1502"/>
        <w:gridCol w:w="1502"/>
      </w:tblGrid>
      <w:tr w:rsidR="003B3450" w:rsidRPr="003B3450" w:rsidTr="003B3450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Critical Elements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 xml:space="preserve">Distinguished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 xml:space="preserve">Proficient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 xml:space="preserve">Emerging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 xml:space="preserve">Not Evident </w:t>
            </w:r>
          </w:p>
        </w:tc>
      </w:tr>
      <w:tr w:rsidR="003B3450" w:rsidRPr="003B3450" w:rsidTr="003B3450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napToGrid w:val="0"/>
              <w:spacing w:before="100" w:beforeAutospacing="1" w:after="0" w:line="240" w:lineRule="auto"/>
              <w:ind w:left="432" w:right="576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Macro</w:t>
            </w:r>
            <w:bookmarkStart w:id="0" w:name="_GoBack"/>
            <w:bookmarkEnd w:id="0"/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economic Variables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Provides a </w:t>
            </w: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comprehensive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analysis of macroeconomic variables as related to industry performance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(9-10)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Provides a </w:t>
            </w: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good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analysis of macroeconomic variables as related to industry performance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 xml:space="preserve">Briefly 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analyzes macroeconomic variables as related to industry performance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Fails to identify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or analyze macroeconomic variables as related to industry performance(0-6)</w:t>
            </w:r>
          </w:p>
        </w:tc>
      </w:tr>
      <w:tr w:rsidR="003B3450" w:rsidRPr="003B3450" w:rsidTr="003B3450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 xml:space="preserve">Short-Term Outlook 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Provides an in-depth analysis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of the short term outlook based on the previously analyzed data(14-15)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 xml:space="preserve">Provides a good analysis 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ofthe short term outlook based on the previously analyzed data(12-13)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Briefly analyzes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the short term outlook based on the previously analyzed data(11)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Fails to analyze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the short term outlook based on the previously analyzed data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(0-10)</w:t>
            </w:r>
          </w:p>
        </w:tc>
      </w:tr>
      <w:tr w:rsidR="003B3450" w:rsidRPr="003B3450" w:rsidTr="003B3450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Monetary and Fiscal Policy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Calibri" w:hAnsi="Calibri" w:cs="Calibri"/>
                <w:b/>
                <w:kern w:val="1"/>
                <w:sz w:val="20"/>
                <w:szCs w:val="20"/>
                <w:lang w:eastAsia="ar-SA"/>
              </w:rPr>
              <w:t xml:space="preserve">Highlights key points </w:t>
            </w:r>
            <w:r w:rsidRPr="003B3450"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  <w:t>including the current monetary and fiscal policy related to the macroeconomic variables.Presents</w:t>
            </w:r>
            <w:r w:rsidRPr="003B3450">
              <w:rPr>
                <w:rFonts w:ascii="Calibri" w:eastAsia="Calibri" w:hAnsi="Calibri" w:cs="Calibri"/>
                <w:b/>
                <w:kern w:val="1"/>
                <w:sz w:val="20"/>
                <w:szCs w:val="20"/>
                <w:lang w:eastAsia="ar-SA"/>
              </w:rPr>
              <w:t xml:space="preserve"> a well-defined </w:t>
            </w:r>
            <w:r w:rsidRPr="003B3450"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  <w:t xml:space="preserve">context from a </w:t>
            </w:r>
            <w:r w:rsidRPr="003B3450">
              <w:rPr>
                <w:rFonts w:ascii="Calibri" w:eastAsia="Calibri" w:hAnsi="Calibri" w:cs="Calibri"/>
                <w:b/>
                <w:kern w:val="1"/>
                <w:sz w:val="20"/>
                <w:szCs w:val="20"/>
                <w:lang w:eastAsia="ar-SA"/>
              </w:rPr>
              <w:t>multiple perspectives</w:t>
            </w:r>
          </w:p>
          <w:p w:rsidR="003B3450" w:rsidRPr="003B3450" w:rsidRDefault="003B3450" w:rsidP="003B34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(14-15)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Calibri" w:hAnsi="Calibri" w:cs="Calibri"/>
                <w:b/>
                <w:kern w:val="1"/>
                <w:sz w:val="20"/>
                <w:szCs w:val="20"/>
                <w:lang w:eastAsia="ar-SA"/>
              </w:rPr>
              <w:t xml:space="preserve">Highlights </w:t>
            </w:r>
            <w:r w:rsidRPr="003B3450"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  <w:t>key points of current monetary and fiscal policy related to the macroeconomicvariables</w:t>
            </w:r>
            <w:r w:rsidRPr="003B3450">
              <w:rPr>
                <w:rFonts w:ascii="Calibri" w:eastAsia="Calibri" w:hAnsi="Calibri" w:cs="Calibri"/>
                <w:b/>
                <w:kern w:val="1"/>
                <w:sz w:val="20"/>
                <w:szCs w:val="20"/>
                <w:lang w:eastAsia="ar-SA"/>
              </w:rPr>
              <w:t xml:space="preserve"> from multiple perspectives</w:t>
            </w:r>
          </w:p>
          <w:p w:rsidR="003B3450" w:rsidRPr="003B3450" w:rsidRDefault="003B3450" w:rsidP="003B34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(12-13)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Calibri" w:hAnsi="Calibri" w:cs="Calibri"/>
                <w:b/>
                <w:kern w:val="1"/>
                <w:sz w:val="20"/>
                <w:szCs w:val="20"/>
                <w:lang w:eastAsia="ar-SA"/>
              </w:rPr>
              <w:t xml:space="preserve">Briefly highlights </w:t>
            </w:r>
            <w:r w:rsidRPr="003B3450"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  <w:t>key points of the current monetary and fiscal policy related to the macroeconomic variables</w:t>
            </w:r>
          </w:p>
          <w:p w:rsidR="003B3450" w:rsidRPr="003B3450" w:rsidRDefault="003B3450" w:rsidP="003B34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Calibri" w:hAnsi="Calibri" w:cs="Calibri"/>
                <w:b/>
                <w:kern w:val="1"/>
                <w:sz w:val="20"/>
                <w:szCs w:val="20"/>
                <w:lang w:eastAsia="ar-SA"/>
              </w:rPr>
              <w:t xml:space="preserve">Fails to </w:t>
            </w:r>
            <w:r w:rsidRPr="003B3450"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  <w:t>highlight key points related to current monetary and fiscal policy related to the macroeconomic variables</w:t>
            </w:r>
          </w:p>
          <w:p w:rsidR="003B3450" w:rsidRPr="003B3450" w:rsidRDefault="003B3450" w:rsidP="003B34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  <w:t>(0-10)</w:t>
            </w:r>
          </w:p>
        </w:tc>
      </w:tr>
      <w:tr w:rsidR="003B3450" w:rsidRPr="003B3450" w:rsidTr="003B3450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Incorporation of scholarly resources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 xml:space="preserve">Incorporates </w:t>
            </w: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at least six</w:t>
            </w: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 xml:space="preserve"> properly cited scholarly resources that </w:t>
            </w: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reflect depth and breadth of research.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>(14-15)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 xml:space="preserve">Incorporates </w:t>
            </w: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at least four</w:t>
            </w: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 xml:space="preserve"> properly cited scholarly resources that </w:t>
            </w: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reflect depth of research.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>(12-13)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 xml:space="preserve">Incorporates </w:t>
            </w: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at least two</w:t>
            </w: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 xml:space="preserve"> properly cited scholarly resources.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 xml:space="preserve">Does not incorporate </w:t>
            </w: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at least two</w:t>
            </w: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 xml:space="preserve"> properly cited scholarly resources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>(0-10)</w:t>
            </w:r>
          </w:p>
        </w:tc>
      </w:tr>
      <w:tr w:rsidR="003B3450" w:rsidRPr="003B3450" w:rsidTr="003B3450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Comprehensive final product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Addresses </w:t>
            </w: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all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of the main elements of the final product </w:t>
            </w: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directly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and includes </w:t>
            </w: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additional elements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that logically enrich and extend.</w:t>
            </w:r>
          </w:p>
          <w:p w:rsidR="003B3450" w:rsidRPr="003B3450" w:rsidRDefault="003B3450" w:rsidP="003B3450">
            <w:pPr>
              <w:suppressAutoHyphens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(14-15)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Addresses </w:t>
            </w: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all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of the main elements of the final product listed above </w:t>
            </w: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directly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.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(12-13)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Addresses </w:t>
            </w: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all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of the main elements of the final product listed above either </w:t>
            </w: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directly or indirectly.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Does not address all of the main elements of the project listed above.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(0-10)</w:t>
            </w:r>
          </w:p>
        </w:tc>
      </w:tr>
      <w:tr w:rsidR="003B3450" w:rsidRPr="003B3450" w:rsidTr="003B3450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Evidence of higher order thinking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Evaluates or synthesizesmultiple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course concepts in a way that demonstrates </w:t>
            </w: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lastRenderedPageBreak/>
              <w:t>creative thinking.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(18-20)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lastRenderedPageBreak/>
              <w:t xml:space="preserve">Logically and accurately </w:t>
            </w: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analyzes or evaluatesmultiple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course concepts.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(16-17)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Logically and accurately </w:t>
            </w: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analyzes or evaluates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at least</w:t>
            </w: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 xml:space="preserve"> one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lastRenderedPageBreak/>
              <w:t>course concept.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(14-15)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lastRenderedPageBreak/>
              <w:t>Does not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logically and accurately </w:t>
            </w: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 xml:space="preserve">analyze or evaluate 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at 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lastRenderedPageBreak/>
              <w:t xml:space="preserve">least </w:t>
            </w:r>
            <w:r w:rsidRPr="003B3450">
              <w:rPr>
                <w:rFonts w:ascii="Calibri" w:eastAsia="Lucida Sans Unicode" w:hAnsi="Calibri" w:cs="font294"/>
                <w:b/>
                <w:kern w:val="1"/>
                <w:sz w:val="20"/>
                <w:szCs w:val="20"/>
                <w:lang w:eastAsia="ar-SA"/>
              </w:rPr>
              <w:t>one</w:t>
            </w: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 xml:space="preserve"> course concept.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kern w:val="1"/>
                <w:sz w:val="20"/>
                <w:szCs w:val="20"/>
                <w:lang w:eastAsia="ar-SA"/>
              </w:rPr>
              <w:t>(0-13)</w:t>
            </w:r>
          </w:p>
        </w:tc>
      </w:tr>
      <w:tr w:rsidR="003B3450" w:rsidRPr="003B3450" w:rsidTr="003B3450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font294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Mechanics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font294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No</w:t>
            </w: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 xml:space="preserve"> errors related to organization, grammar, and style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>(9-10)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 xml:space="preserve">Errors of grammar, organization, and style are </w:t>
            </w: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marginal</w:t>
            </w: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 xml:space="preserve"> and </w:t>
            </w: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rarelyinterrupt the flow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 xml:space="preserve">Errors of grammar, organization, and style are </w:t>
            </w: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limited</w:t>
            </w: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 xml:space="preserve"> enough that the paper is still </w:t>
            </w: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>able to be understood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>Errors of grammar, organization, and style makethe paper</w:t>
            </w:r>
            <w:r w:rsidRPr="003B3450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eastAsia="ar-SA"/>
              </w:rPr>
              <w:t xml:space="preserve"> difficult to understand</w:t>
            </w:r>
          </w:p>
          <w:p w:rsidR="003B3450" w:rsidRPr="003B3450" w:rsidRDefault="003B3450" w:rsidP="003B345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</w:pPr>
            <w:r w:rsidRPr="003B3450">
              <w:rPr>
                <w:rFonts w:ascii="Calibri" w:eastAsia="Lucida Sans Unicode" w:hAnsi="Calibri" w:cs="Times New Roman"/>
                <w:kern w:val="1"/>
                <w:sz w:val="20"/>
                <w:szCs w:val="20"/>
                <w:lang w:eastAsia="ar-SA"/>
              </w:rPr>
              <w:t>(0-6)</w:t>
            </w:r>
          </w:p>
        </w:tc>
      </w:tr>
    </w:tbl>
    <w:p w:rsidR="002C4BF2" w:rsidRDefault="002C4BF2"/>
    <w:sectPr w:rsidR="002C4BF2" w:rsidSect="001A5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4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450"/>
    <w:rsid w:val="001A5853"/>
    <w:rsid w:val="002C4BF2"/>
    <w:rsid w:val="003B3450"/>
    <w:rsid w:val="00EC2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</dc:creator>
  <cp:lastModifiedBy>Expertsmind-001</cp:lastModifiedBy>
  <cp:revision>2</cp:revision>
  <dcterms:created xsi:type="dcterms:W3CDTF">2014-05-09T10:27:00Z</dcterms:created>
  <dcterms:modified xsi:type="dcterms:W3CDTF">2014-05-09T10:27:00Z</dcterms:modified>
</cp:coreProperties>
</file>