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09" w:rsidRPr="00C80961" w:rsidRDefault="00BF0809" w:rsidP="00BF0809">
      <w:pPr>
        <w:spacing w:after="0" w:line="360" w:lineRule="auto"/>
        <w:rPr>
          <w:rFonts w:ascii="Times New Roman" w:hAnsi="Times New Roman" w:cs="Times New Roman"/>
          <w:sz w:val="24"/>
          <w:szCs w:val="24"/>
        </w:rPr>
      </w:pPr>
      <w:r w:rsidRPr="00C80961">
        <w:rPr>
          <w:rFonts w:ascii="Times New Roman" w:hAnsi="Times New Roman" w:cs="Times New Roman"/>
          <w:sz w:val="24"/>
          <w:szCs w:val="24"/>
        </w:rPr>
        <w:t>The following table presents NN (an energy company) financial information for 2017.</w:t>
      </w:r>
    </w:p>
    <w:p w:rsidR="00FB0D03" w:rsidRPr="00C80961" w:rsidRDefault="00C80961">
      <w:pPr>
        <w:rPr>
          <w:rFonts w:ascii="Times New Roman" w:hAnsi="Times New Roman" w:cs="Times New Roman"/>
          <w:b/>
          <w:sz w:val="24"/>
          <w:szCs w:val="24"/>
        </w:rPr>
      </w:pPr>
      <w:r w:rsidRPr="00C80961">
        <w:rPr>
          <w:rFonts w:ascii="Times New Roman" w:hAnsi="Times New Roman" w:cs="Times New Roman"/>
          <w:b/>
          <w:sz w:val="24"/>
          <w:szCs w:val="24"/>
        </w:rPr>
        <w:t>Statement of Financial Position</w:t>
      </w:r>
    </w:p>
    <w:tbl>
      <w:tblPr>
        <w:tblStyle w:val="TableGrid"/>
        <w:tblW w:w="10075" w:type="dxa"/>
        <w:tblLook w:val="04A0" w:firstRow="1" w:lastRow="0" w:firstColumn="1" w:lastColumn="0" w:noHBand="0" w:noVBand="1"/>
      </w:tblPr>
      <w:tblGrid>
        <w:gridCol w:w="6399"/>
        <w:gridCol w:w="790"/>
        <w:gridCol w:w="1443"/>
        <w:gridCol w:w="1443"/>
      </w:tblGrid>
      <w:tr w:rsidR="009A6D95" w:rsidRPr="0082448E" w:rsidTr="009A6D95">
        <w:tc>
          <w:tcPr>
            <w:tcW w:w="6545" w:type="dxa"/>
          </w:tcPr>
          <w:p w:rsidR="009A6D95" w:rsidRPr="0082448E" w:rsidRDefault="009A6D95" w:rsidP="0082448E">
            <w:pPr>
              <w:rPr>
                <w:rFonts w:ascii="Times New Roman" w:hAnsi="Times New Roman" w:cs="Times New Roman"/>
                <w:sz w:val="24"/>
                <w:szCs w:val="24"/>
              </w:rPr>
            </w:pPr>
          </w:p>
        </w:tc>
        <w:tc>
          <w:tcPr>
            <w:tcW w:w="742" w:type="dxa"/>
          </w:tcPr>
          <w:p w:rsidR="009A6D95" w:rsidRPr="0082448E" w:rsidRDefault="009A6D95" w:rsidP="0082448E">
            <w:pPr>
              <w:rPr>
                <w:rFonts w:ascii="Times New Roman" w:hAnsi="Times New Roman" w:cs="Times New Roman"/>
                <w:b/>
                <w:sz w:val="24"/>
                <w:szCs w:val="24"/>
              </w:rPr>
            </w:pPr>
            <w:r w:rsidRPr="0082448E">
              <w:rPr>
                <w:rFonts w:ascii="Times New Roman" w:hAnsi="Times New Roman" w:cs="Times New Roman"/>
                <w:b/>
                <w:sz w:val="24"/>
                <w:szCs w:val="24"/>
              </w:rPr>
              <w:t>Notes</w:t>
            </w:r>
          </w:p>
        </w:tc>
        <w:tc>
          <w:tcPr>
            <w:tcW w:w="1350" w:type="dxa"/>
          </w:tcPr>
          <w:p w:rsidR="009A6D95" w:rsidRPr="0082448E" w:rsidRDefault="009A6D95" w:rsidP="0082448E">
            <w:pPr>
              <w:rPr>
                <w:rFonts w:ascii="Times New Roman" w:hAnsi="Times New Roman" w:cs="Times New Roman"/>
                <w:b/>
                <w:sz w:val="24"/>
                <w:szCs w:val="24"/>
              </w:rPr>
            </w:pPr>
            <w:r w:rsidRPr="0082448E">
              <w:rPr>
                <w:rFonts w:ascii="Times New Roman" w:hAnsi="Times New Roman" w:cs="Times New Roman"/>
                <w:b/>
                <w:sz w:val="24"/>
                <w:szCs w:val="24"/>
              </w:rPr>
              <w:t>Dec.31.2017</w:t>
            </w:r>
          </w:p>
        </w:tc>
        <w:tc>
          <w:tcPr>
            <w:tcW w:w="1438" w:type="dxa"/>
          </w:tcPr>
          <w:p w:rsidR="009A6D95" w:rsidRPr="0082448E" w:rsidRDefault="009A6D95" w:rsidP="0082448E">
            <w:pPr>
              <w:rPr>
                <w:rFonts w:ascii="Times New Roman" w:hAnsi="Times New Roman" w:cs="Times New Roman"/>
                <w:b/>
                <w:sz w:val="24"/>
                <w:szCs w:val="24"/>
              </w:rPr>
            </w:pPr>
            <w:r w:rsidRPr="0082448E">
              <w:rPr>
                <w:rFonts w:ascii="Times New Roman" w:hAnsi="Times New Roman" w:cs="Times New Roman"/>
                <w:b/>
                <w:sz w:val="24"/>
                <w:szCs w:val="24"/>
              </w:rPr>
              <w:t>Dec.31.2016</w:t>
            </w:r>
          </w:p>
        </w:tc>
      </w:tr>
      <w:tr w:rsidR="009A6D95" w:rsidRPr="0082448E" w:rsidTr="009A6D95">
        <w:tc>
          <w:tcPr>
            <w:tcW w:w="6545" w:type="dxa"/>
          </w:tcPr>
          <w:p w:rsidR="009A6D95" w:rsidRPr="0082448E" w:rsidRDefault="009A6D95" w:rsidP="0082448E">
            <w:pPr>
              <w:rPr>
                <w:rFonts w:ascii="Times New Roman" w:hAnsi="Times New Roman" w:cs="Times New Roman"/>
                <w:b/>
                <w:sz w:val="24"/>
                <w:szCs w:val="24"/>
              </w:rPr>
            </w:pPr>
            <w:r w:rsidRPr="0082448E">
              <w:rPr>
                <w:rFonts w:ascii="Times New Roman" w:hAnsi="Times New Roman" w:cs="Times New Roman"/>
                <w:b/>
                <w:sz w:val="24"/>
                <w:szCs w:val="24"/>
              </w:rPr>
              <w:t>Assets</w:t>
            </w:r>
          </w:p>
        </w:tc>
        <w:tc>
          <w:tcPr>
            <w:tcW w:w="742" w:type="dxa"/>
          </w:tcPr>
          <w:p w:rsidR="009A6D95" w:rsidRPr="0082448E" w:rsidRDefault="009A6D95" w:rsidP="0082448E">
            <w:pPr>
              <w:rPr>
                <w:rFonts w:ascii="Times New Roman" w:hAnsi="Times New Roman" w:cs="Times New Roman"/>
                <w:sz w:val="24"/>
                <w:szCs w:val="24"/>
              </w:rPr>
            </w:pPr>
          </w:p>
        </w:tc>
        <w:tc>
          <w:tcPr>
            <w:tcW w:w="1350"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rPr>
              <w:t>(£000)</w:t>
            </w:r>
            <w:r w:rsidRPr="0082448E">
              <w:rPr>
                <w:rFonts w:ascii="Times New Roman" w:hAnsi="Times New Roman" w:cs="Times New Roman"/>
                <w:sz w:val="24"/>
                <w:szCs w:val="24"/>
              </w:rPr>
              <w:tab/>
              <w:t xml:space="preserve">      </w:t>
            </w:r>
          </w:p>
        </w:tc>
        <w:tc>
          <w:tcPr>
            <w:tcW w:w="1438"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rPr>
              <w:t>(£000)</w:t>
            </w:r>
            <w:r w:rsidRPr="0082448E">
              <w:rPr>
                <w:rFonts w:ascii="Times New Roman" w:hAnsi="Times New Roman" w:cs="Times New Roman"/>
                <w:sz w:val="24"/>
                <w:szCs w:val="24"/>
              </w:rPr>
              <w:tab/>
              <w:t xml:space="preserve">      </w:t>
            </w:r>
          </w:p>
        </w:tc>
      </w:tr>
      <w:tr w:rsidR="009A6D95" w:rsidRPr="0082448E" w:rsidTr="009A6D95">
        <w:tc>
          <w:tcPr>
            <w:tcW w:w="6545"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u w:val="single"/>
              </w:rPr>
              <w:t xml:space="preserve">Non-current asset </w:t>
            </w:r>
          </w:p>
        </w:tc>
        <w:tc>
          <w:tcPr>
            <w:tcW w:w="742" w:type="dxa"/>
          </w:tcPr>
          <w:p w:rsidR="009A6D95" w:rsidRPr="0082448E" w:rsidRDefault="009A6D95" w:rsidP="0082448E">
            <w:pPr>
              <w:rPr>
                <w:rFonts w:ascii="Times New Roman" w:hAnsi="Times New Roman" w:cs="Times New Roman"/>
                <w:sz w:val="24"/>
                <w:szCs w:val="24"/>
              </w:rPr>
            </w:pPr>
          </w:p>
        </w:tc>
        <w:tc>
          <w:tcPr>
            <w:tcW w:w="1350" w:type="dxa"/>
          </w:tcPr>
          <w:p w:rsidR="009A6D95" w:rsidRPr="0082448E" w:rsidRDefault="009A6D95" w:rsidP="0082448E">
            <w:pPr>
              <w:rPr>
                <w:rFonts w:ascii="Times New Roman" w:hAnsi="Times New Roman" w:cs="Times New Roman"/>
                <w:sz w:val="24"/>
                <w:szCs w:val="24"/>
              </w:rPr>
            </w:pPr>
          </w:p>
        </w:tc>
        <w:tc>
          <w:tcPr>
            <w:tcW w:w="1438" w:type="dxa"/>
          </w:tcPr>
          <w:p w:rsidR="009A6D95" w:rsidRPr="0082448E" w:rsidRDefault="009A6D95" w:rsidP="0082448E">
            <w:pPr>
              <w:rPr>
                <w:rFonts w:ascii="Times New Roman" w:hAnsi="Times New Roman" w:cs="Times New Roman"/>
                <w:sz w:val="24"/>
                <w:szCs w:val="24"/>
              </w:rPr>
            </w:pPr>
          </w:p>
        </w:tc>
      </w:tr>
      <w:tr w:rsidR="009A6D95" w:rsidRPr="0082448E" w:rsidTr="009A6D95">
        <w:tc>
          <w:tcPr>
            <w:tcW w:w="6545"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rPr>
              <w:t xml:space="preserve">Goodwill </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12</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17,285</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17,372</w:t>
            </w:r>
          </w:p>
        </w:tc>
      </w:tr>
      <w:tr w:rsidR="009A6D95" w:rsidRPr="0082448E" w:rsidTr="009A6D95">
        <w:tc>
          <w:tcPr>
            <w:tcW w:w="6545"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rPr>
              <w:t>Intangible asset, net</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13</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6,504</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6,639</w:t>
            </w:r>
          </w:p>
        </w:tc>
      </w:tr>
      <w:tr w:rsidR="009A6D95" w:rsidRPr="0082448E" w:rsidTr="009A6D95">
        <w:tc>
          <w:tcPr>
            <w:tcW w:w="6545" w:type="dxa"/>
          </w:tcPr>
          <w:p w:rsidR="009A6D95" w:rsidRPr="0082448E" w:rsidRDefault="009A6D95" w:rsidP="0082448E">
            <w:pPr>
              <w:rPr>
                <w:rFonts w:ascii="Times New Roman" w:hAnsi="Times New Roman" w:cs="Times New Roman"/>
                <w:sz w:val="24"/>
                <w:szCs w:val="24"/>
              </w:rPr>
            </w:pPr>
            <w:r w:rsidRPr="0082448E">
              <w:rPr>
                <w:rFonts w:ascii="Times New Roman" w:hAnsi="Times New Roman" w:cs="Times New Roman"/>
                <w:sz w:val="24"/>
                <w:szCs w:val="24"/>
              </w:rPr>
              <w:t>Property, plant and equipment</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14</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51,024</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57,739</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Available for sale securities</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2,656</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2,997</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Loan and receivables at amortized cost</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2,976</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2,250</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Derivative instruments</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2,948</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3,603</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Investment in entitles accounted for using equity</w:t>
            </w:r>
            <w:r w:rsidRPr="0082448E">
              <w:rPr>
                <w:rFonts w:ascii="Times New Roman" w:hAnsi="Times New Roman" w:cs="Times New Roman"/>
                <w:sz w:val="24"/>
                <w:szCs w:val="24"/>
              </w:rPr>
              <w:t xml:space="preserve"> Method</w:t>
            </w:r>
            <w:r w:rsidRPr="0082448E">
              <w:rPr>
                <w:rFonts w:ascii="Times New Roman" w:hAnsi="Times New Roman" w:cs="Times New Roman"/>
                <w:sz w:val="24"/>
                <w:szCs w:val="24"/>
              </w:rPr>
              <w:tab/>
            </w:r>
            <w:r w:rsidRPr="0082448E">
              <w:rPr>
                <w:rFonts w:ascii="Times New Roman" w:hAnsi="Times New Roman" w:cs="Times New Roman"/>
                <w:sz w:val="24"/>
                <w:szCs w:val="24"/>
              </w:rPr>
              <w:tab/>
            </w:r>
            <w:r w:rsidRPr="0082448E">
              <w:rPr>
                <w:rFonts w:ascii="Times New Roman" w:hAnsi="Times New Roman" w:cs="Times New Roman"/>
                <w:sz w:val="24"/>
                <w:szCs w:val="24"/>
              </w:rPr>
              <w:tab/>
            </w:r>
            <w:r w:rsidRPr="0082448E">
              <w:rPr>
                <w:rFonts w:ascii="Times New Roman" w:hAnsi="Times New Roman" w:cs="Times New Roman"/>
                <w:sz w:val="24"/>
                <w:szCs w:val="24"/>
              </w:rPr>
              <w:tab/>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3</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7,409</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6,624</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Other assets</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25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 xml:space="preserve">   </w:t>
            </w:r>
            <w:r w:rsidRPr="0082448E">
              <w:rPr>
                <w:rFonts w:ascii="Times New Roman" w:hAnsi="Times New Roman" w:cs="Times New Roman"/>
                <w:sz w:val="24"/>
                <w:szCs w:val="24"/>
              </w:rPr>
              <w:t>557</w:t>
            </w:r>
          </w:p>
        </w:tc>
        <w:tc>
          <w:tcPr>
            <w:tcW w:w="1438" w:type="dxa"/>
          </w:tcPr>
          <w:p w:rsidR="009A6D95" w:rsidRPr="0082448E" w:rsidRDefault="00473526" w:rsidP="0082448E">
            <w:pPr>
              <w:rPr>
                <w:rFonts w:ascii="Times New Roman" w:hAnsi="Times New Roman" w:cs="Times New Roman"/>
                <w:sz w:val="24"/>
                <w:szCs w:val="24"/>
              </w:rPr>
            </w:pPr>
            <w:r w:rsidRPr="0082448E">
              <w:rPr>
                <w:rFonts w:ascii="Times New Roman" w:hAnsi="Times New Roman" w:cs="Times New Roman"/>
                <w:sz w:val="24"/>
                <w:szCs w:val="24"/>
              </w:rPr>
              <w:t>431</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Deferred tax assets</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10</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u w:val="single"/>
              </w:rPr>
              <w:t xml:space="preserve">   </w:t>
            </w:r>
            <w:r w:rsidRPr="0082448E">
              <w:rPr>
                <w:rFonts w:ascii="Times New Roman" w:hAnsi="Times New Roman" w:cs="Times New Roman"/>
                <w:sz w:val="24"/>
                <w:szCs w:val="24"/>
                <w:u w:val="single"/>
              </w:rPr>
              <w:t>803</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1,250</w:t>
            </w:r>
          </w:p>
        </w:tc>
      </w:tr>
      <w:tr w:rsidR="009A6D95" w:rsidRPr="0082448E" w:rsidTr="009A6D95">
        <w:tc>
          <w:tcPr>
            <w:tcW w:w="6545" w:type="dxa"/>
          </w:tcPr>
          <w:p w:rsidR="009A6D95" w:rsidRPr="0082448E" w:rsidRDefault="009C2A6C" w:rsidP="0082448E">
            <w:pPr>
              <w:rPr>
                <w:rFonts w:ascii="Times New Roman" w:hAnsi="Times New Roman" w:cs="Times New Roman"/>
                <w:b/>
                <w:sz w:val="24"/>
                <w:szCs w:val="24"/>
              </w:rPr>
            </w:pPr>
            <w:r w:rsidRPr="0082448E">
              <w:rPr>
                <w:rFonts w:ascii="Times New Roman" w:hAnsi="Times New Roman" w:cs="Times New Roman"/>
                <w:b/>
                <w:sz w:val="24"/>
                <w:szCs w:val="24"/>
              </w:rPr>
              <w:t>TOTAL NON-CURRENT ASSETS</w:t>
            </w:r>
          </w:p>
        </w:tc>
        <w:tc>
          <w:tcPr>
            <w:tcW w:w="742" w:type="dxa"/>
          </w:tcPr>
          <w:p w:rsidR="009A6D95" w:rsidRPr="0082448E" w:rsidRDefault="009A6D95" w:rsidP="0082448E">
            <w:pPr>
              <w:rPr>
                <w:rFonts w:ascii="Times New Roman" w:hAnsi="Times New Roman" w:cs="Times New Roman"/>
                <w:b/>
                <w:sz w:val="24"/>
                <w:szCs w:val="24"/>
              </w:rPr>
            </w:pPr>
          </w:p>
        </w:tc>
        <w:tc>
          <w:tcPr>
            <w:tcW w:w="1350" w:type="dxa"/>
          </w:tcPr>
          <w:p w:rsidR="009A6D95" w:rsidRPr="0082448E" w:rsidRDefault="00FE5B4A" w:rsidP="0082448E">
            <w:pPr>
              <w:rPr>
                <w:rFonts w:ascii="Times New Roman" w:hAnsi="Times New Roman" w:cs="Times New Roman"/>
                <w:b/>
                <w:sz w:val="24"/>
                <w:szCs w:val="24"/>
              </w:rPr>
            </w:pPr>
            <w:r w:rsidRPr="0082448E">
              <w:rPr>
                <w:rFonts w:ascii="Times New Roman" w:hAnsi="Times New Roman" w:cs="Times New Roman"/>
                <w:b/>
                <w:sz w:val="24"/>
                <w:szCs w:val="24"/>
              </w:rPr>
              <w:t>92,171</w:t>
            </w:r>
          </w:p>
        </w:tc>
        <w:tc>
          <w:tcPr>
            <w:tcW w:w="1438" w:type="dxa"/>
          </w:tcPr>
          <w:p w:rsidR="009A6D9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98,905</w:t>
            </w:r>
          </w:p>
        </w:tc>
      </w:tr>
      <w:tr w:rsidR="009A6D95" w:rsidRPr="0082448E" w:rsidTr="009A6D95">
        <w:tc>
          <w:tcPr>
            <w:tcW w:w="6545" w:type="dxa"/>
          </w:tcPr>
          <w:p w:rsidR="009A6D95" w:rsidRPr="0082448E" w:rsidRDefault="009C2A6C" w:rsidP="0082448E">
            <w:pPr>
              <w:rPr>
                <w:rFonts w:ascii="Times New Roman" w:hAnsi="Times New Roman" w:cs="Times New Roman"/>
                <w:b/>
                <w:sz w:val="24"/>
                <w:szCs w:val="24"/>
              </w:rPr>
            </w:pPr>
            <w:r w:rsidRPr="0082448E">
              <w:rPr>
                <w:rFonts w:ascii="Times New Roman" w:hAnsi="Times New Roman" w:cs="Times New Roman"/>
                <w:b/>
                <w:sz w:val="24"/>
                <w:szCs w:val="24"/>
              </w:rPr>
              <w:t>Current Assets</w:t>
            </w:r>
          </w:p>
        </w:tc>
        <w:tc>
          <w:tcPr>
            <w:tcW w:w="742" w:type="dxa"/>
          </w:tcPr>
          <w:p w:rsidR="009A6D95" w:rsidRPr="0082448E" w:rsidRDefault="009A6D95" w:rsidP="0082448E">
            <w:pPr>
              <w:rPr>
                <w:rFonts w:ascii="Times New Roman" w:hAnsi="Times New Roman" w:cs="Times New Roman"/>
                <w:sz w:val="24"/>
                <w:szCs w:val="24"/>
              </w:rPr>
            </w:pPr>
          </w:p>
        </w:tc>
        <w:tc>
          <w:tcPr>
            <w:tcW w:w="1350" w:type="dxa"/>
          </w:tcPr>
          <w:p w:rsidR="009A6D95" w:rsidRPr="0082448E" w:rsidRDefault="009A6D95" w:rsidP="0082448E">
            <w:pPr>
              <w:rPr>
                <w:rFonts w:ascii="Times New Roman" w:hAnsi="Times New Roman" w:cs="Times New Roman"/>
                <w:sz w:val="24"/>
                <w:szCs w:val="24"/>
              </w:rPr>
            </w:pPr>
          </w:p>
        </w:tc>
        <w:tc>
          <w:tcPr>
            <w:tcW w:w="1438" w:type="dxa"/>
          </w:tcPr>
          <w:p w:rsidR="009A6D95" w:rsidRPr="0082448E" w:rsidRDefault="009A6D95" w:rsidP="0082448E">
            <w:pPr>
              <w:rPr>
                <w:rFonts w:ascii="Times New Roman" w:hAnsi="Times New Roman" w:cs="Times New Roman"/>
                <w:sz w:val="24"/>
                <w:szCs w:val="24"/>
              </w:rPr>
            </w:pP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Loan and receivables at amortize cost</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 xml:space="preserve">  </w:t>
            </w:r>
            <w:r w:rsidRPr="0082448E">
              <w:rPr>
                <w:rFonts w:ascii="Times New Roman" w:hAnsi="Times New Roman" w:cs="Times New Roman"/>
                <w:sz w:val="24"/>
                <w:szCs w:val="24"/>
              </w:rPr>
              <w:t>599</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 xml:space="preserve">   </w:t>
            </w:r>
            <w:r w:rsidRPr="0082448E">
              <w:rPr>
                <w:rFonts w:ascii="Times New Roman" w:hAnsi="Times New Roman" w:cs="Times New Roman"/>
                <w:sz w:val="24"/>
                <w:szCs w:val="24"/>
              </w:rPr>
              <w:t>595</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Derivative instruments</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7,378</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9,047</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Trade and other receivable net</w:t>
            </w:r>
          </w:p>
        </w:tc>
        <w:tc>
          <w:tcPr>
            <w:tcW w:w="742"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20,311</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20,835</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Inventories</w:t>
            </w:r>
          </w:p>
        </w:tc>
        <w:tc>
          <w:tcPr>
            <w:tcW w:w="742"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4,155</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3,656</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Other assets</w:t>
            </w:r>
          </w:p>
        </w:tc>
        <w:tc>
          <w:tcPr>
            <w:tcW w:w="742"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25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8,492</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10,656</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 xml:space="preserve">Financial assets at </w:t>
            </w:r>
            <w:proofErr w:type="spellStart"/>
            <w:r w:rsidRPr="0082448E">
              <w:rPr>
                <w:rFonts w:ascii="Times New Roman" w:hAnsi="Times New Roman" w:cs="Times New Roman"/>
                <w:sz w:val="24"/>
                <w:szCs w:val="24"/>
              </w:rPr>
              <w:t>far</w:t>
            </w:r>
            <w:proofErr w:type="spellEnd"/>
            <w:r w:rsidRPr="0082448E">
              <w:rPr>
                <w:rFonts w:ascii="Times New Roman" w:hAnsi="Times New Roman" w:cs="Times New Roman"/>
                <w:sz w:val="24"/>
                <w:szCs w:val="24"/>
              </w:rPr>
              <w:t xml:space="preserve"> value through income</w:t>
            </w:r>
          </w:p>
        </w:tc>
        <w:tc>
          <w:tcPr>
            <w:tcW w:w="742"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1,608</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1,439</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Cash and cash equivalent</w:t>
            </w:r>
          </w:p>
        </w:tc>
        <w:tc>
          <w:tcPr>
            <w:tcW w:w="742"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8,931</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9,825</w:t>
            </w:r>
          </w:p>
        </w:tc>
      </w:tr>
      <w:tr w:rsidR="009A6D95" w:rsidRPr="0082448E" w:rsidTr="009A6D95">
        <w:tc>
          <w:tcPr>
            <w:tcW w:w="6545" w:type="dxa"/>
          </w:tcPr>
          <w:p w:rsidR="009A6D95" w:rsidRPr="0082448E" w:rsidRDefault="009C2A6C" w:rsidP="0082448E">
            <w:pPr>
              <w:rPr>
                <w:rFonts w:ascii="Times New Roman" w:hAnsi="Times New Roman" w:cs="Times New Roman"/>
                <w:sz w:val="24"/>
                <w:szCs w:val="24"/>
              </w:rPr>
            </w:pPr>
            <w:r w:rsidRPr="0082448E">
              <w:rPr>
                <w:rFonts w:ascii="Times New Roman" w:hAnsi="Times New Roman" w:cs="Times New Roman"/>
                <w:sz w:val="24"/>
                <w:szCs w:val="24"/>
              </w:rPr>
              <w:t>Asset classified and held for sale</w:t>
            </w:r>
          </w:p>
        </w:tc>
        <w:tc>
          <w:tcPr>
            <w:tcW w:w="742"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4</w:t>
            </w:r>
          </w:p>
        </w:tc>
        <w:tc>
          <w:tcPr>
            <w:tcW w:w="1350" w:type="dxa"/>
          </w:tcPr>
          <w:p w:rsidR="009A6D95" w:rsidRPr="0082448E" w:rsidRDefault="00FE5B4A" w:rsidP="0082448E">
            <w:pPr>
              <w:rPr>
                <w:rFonts w:ascii="Times New Roman" w:hAnsi="Times New Roman" w:cs="Times New Roman"/>
                <w:sz w:val="24"/>
                <w:szCs w:val="24"/>
              </w:rPr>
            </w:pPr>
            <w:r w:rsidRPr="0082448E">
              <w:rPr>
                <w:rFonts w:ascii="Times New Roman" w:hAnsi="Times New Roman" w:cs="Times New Roman"/>
                <w:sz w:val="24"/>
                <w:szCs w:val="24"/>
              </w:rPr>
              <w:t>6,687</w:t>
            </w:r>
          </w:p>
        </w:tc>
        <w:tc>
          <w:tcPr>
            <w:tcW w:w="1438" w:type="dxa"/>
          </w:tcPr>
          <w:p w:rsidR="009A6D9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3,506</w:t>
            </w:r>
          </w:p>
        </w:tc>
      </w:tr>
      <w:tr w:rsidR="009A6D95" w:rsidRPr="0082448E" w:rsidTr="009A6D95">
        <w:tc>
          <w:tcPr>
            <w:tcW w:w="6545" w:type="dxa"/>
          </w:tcPr>
          <w:p w:rsidR="009A6D95" w:rsidRPr="0082448E" w:rsidRDefault="009C2A6C" w:rsidP="0082448E">
            <w:pPr>
              <w:rPr>
                <w:rFonts w:ascii="Times New Roman" w:hAnsi="Times New Roman" w:cs="Times New Roman"/>
                <w:b/>
                <w:sz w:val="24"/>
                <w:szCs w:val="24"/>
              </w:rPr>
            </w:pPr>
            <w:r w:rsidRPr="0082448E">
              <w:rPr>
                <w:rFonts w:ascii="Times New Roman" w:hAnsi="Times New Roman" w:cs="Times New Roman"/>
                <w:b/>
                <w:sz w:val="24"/>
                <w:szCs w:val="24"/>
              </w:rPr>
              <w:t>TOTAL CURRENT ASSETS</w:t>
            </w:r>
          </w:p>
        </w:tc>
        <w:tc>
          <w:tcPr>
            <w:tcW w:w="742" w:type="dxa"/>
          </w:tcPr>
          <w:p w:rsidR="009A6D95" w:rsidRPr="0082448E" w:rsidRDefault="009A6D95" w:rsidP="0082448E">
            <w:pPr>
              <w:rPr>
                <w:rFonts w:ascii="Times New Roman" w:hAnsi="Times New Roman" w:cs="Times New Roman"/>
                <w:b/>
                <w:sz w:val="24"/>
                <w:szCs w:val="24"/>
              </w:rPr>
            </w:pPr>
          </w:p>
        </w:tc>
        <w:tc>
          <w:tcPr>
            <w:tcW w:w="1350" w:type="dxa"/>
          </w:tcPr>
          <w:p w:rsidR="009A6D95" w:rsidRPr="0082448E" w:rsidRDefault="00FE5B4A" w:rsidP="0082448E">
            <w:pPr>
              <w:rPr>
                <w:rFonts w:ascii="Times New Roman" w:hAnsi="Times New Roman" w:cs="Times New Roman"/>
                <w:b/>
                <w:sz w:val="24"/>
                <w:szCs w:val="24"/>
              </w:rPr>
            </w:pPr>
            <w:r w:rsidRPr="0082448E">
              <w:rPr>
                <w:rFonts w:ascii="Times New Roman" w:hAnsi="Times New Roman" w:cs="Times New Roman"/>
                <w:b/>
                <w:sz w:val="24"/>
                <w:szCs w:val="24"/>
              </w:rPr>
              <w:t>58,161</w:t>
            </w:r>
          </w:p>
        </w:tc>
        <w:tc>
          <w:tcPr>
            <w:tcW w:w="1438" w:type="dxa"/>
          </w:tcPr>
          <w:p w:rsidR="009A6D9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59,555</w:t>
            </w:r>
          </w:p>
        </w:tc>
      </w:tr>
      <w:tr w:rsidR="009A6D95" w:rsidRPr="0082448E" w:rsidTr="009A6D95">
        <w:tc>
          <w:tcPr>
            <w:tcW w:w="6545" w:type="dxa"/>
          </w:tcPr>
          <w:p w:rsidR="009A6D9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TOTAL ASSETs</w:t>
            </w:r>
          </w:p>
        </w:tc>
        <w:tc>
          <w:tcPr>
            <w:tcW w:w="742" w:type="dxa"/>
          </w:tcPr>
          <w:p w:rsidR="009A6D95" w:rsidRPr="0082448E" w:rsidRDefault="009A6D95" w:rsidP="0082448E">
            <w:pPr>
              <w:rPr>
                <w:rFonts w:ascii="Times New Roman" w:hAnsi="Times New Roman" w:cs="Times New Roman"/>
                <w:b/>
                <w:sz w:val="24"/>
                <w:szCs w:val="24"/>
              </w:rPr>
            </w:pPr>
          </w:p>
        </w:tc>
        <w:tc>
          <w:tcPr>
            <w:tcW w:w="1350" w:type="dxa"/>
          </w:tcPr>
          <w:p w:rsidR="009A6D9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150,332</w:t>
            </w:r>
          </w:p>
        </w:tc>
        <w:tc>
          <w:tcPr>
            <w:tcW w:w="1438" w:type="dxa"/>
          </w:tcPr>
          <w:p w:rsidR="009A6D9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158,499</w:t>
            </w:r>
          </w:p>
        </w:tc>
      </w:tr>
      <w:tr w:rsidR="009A6D95" w:rsidRPr="0082448E" w:rsidTr="009A6D95">
        <w:tc>
          <w:tcPr>
            <w:tcW w:w="6545" w:type="dxa"/>
          </w:tcPr>
          <w:p w:rsidR="009A6D95" w:rsidRPr="0082448E" w:rsidRDefault="003C25C5" w:rsidP="0082448E">
            <w:pPr>
              <w:pStyle w:val="ListParagraph"/>
              <w:spacing w:after="0" w:line="240" w:lineRule="auto"/>
              <w:ind w:left="0"/>
              <w:rPr>
                <w:rFonts w:ascii="Times New Roman" w:hAnsi="Times New Roman"/>
                <w:b/>
                <w:sz w:val="24"/>
                <w:szCs w:val="24"/>
              </w:rPr>
            </w:pPr>
            <w:r w:rsidRPr="0082448E">
              <w:rPr>
                <w:rFonts w:ascii="Times New Roman" w:hAnsi="Times New Roman"/>
                <w:b/>
                <w:sz w:val="24"/>
                <w:szCs w:val="24"/>
              </w:rPr>
              <w:t>LIABILITIES</w:t>
            </w:r>
          </w:p>
        </w:tc>
        <w:tc>
          <w:tcPr>
            <w:tcW w:w="742" w:type="dxa"/>
          </w:tcPr>
          <w:p w:rsidR="009A6D95" w:rsidRPr="0082448E" w:rsidRDefault="009A6D95" w:rsidP="0082448E">
            <w:pPr>
              <w:rPr>
                <w:rFonts w:ascii="Times New Roman" w:hAnsi="Times New Roman" w:cs="Times New Roman"/>
                <w:sz w:val="24"/>
                <w:szCs w:val="24"/>
              </w:rPr>
            </w:pPr>
          </w:p>
        </w:tc>
        <w:tc>
          <w:tcPr>
            <w:tcW w:w="1350" w:type="dxa"/>
          </w:tcPr>
          <w:p w:rsidR="009A6D95" w:rsidRPr="0082448E" w:rsidRDefault="009A6D95" w:rsidP="0082448E">
            <w:pPr>
              <w:rPr>
                <w:rFonts w:ascii="Times New Roman" w:hAnsi="Times New Roman" w:cs="Times New Roman"/>
                <w:sz w:val="24"/>
                <w:szCs w:val="24"/>
              </w:rPr>
            </w:pPr>
          </w:p>
        </w:tc>
        <w:tc>
          <w:tcPr>
            <w:tcW w:w="1438" w:type="dxa"/>
          </w:tcPr>
          <w:p w:rsidR="009A6D95" w:rsidRPr="0082448E" w:rsidRDefault="009A6D95" w:rsidP="0082448E">
            <w:pPr>
              <w:rPr>
                <w:rFonts w:ascii="Times New Roman" w:hAnsi="Times New Roman" w:cs="Times New Roman"/>
                <w:sz w:val="24"/>
                <w:szCs w:val="24"/>
              </w:rPr>
            </w:pP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Shareholders</w:t>
            </w:r>
          </w:p>
        </w:tc>
        <w:tc>
          <w:tcPr>
            <w:tcW w:w="742" w:type="dxa"/>
          </w:tcPr>
          <w:p w:rsidR="003C25C5" w:rsidRPr="0082448E" w:rsidRDefault="003C25C5" w:rsidP="0082448E">
            <w:pPr>
              <w:rPr>
                <w:rFonts w:ascii="Times New Roman" w:hAnsi="Times New Roman" w:cs="Times New Roman"/>
                <w:sz w:val="24"/>
                <w:szCs w:val="24"/>
              </w:rPr>
            </w:pP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36,639</w:t>
            </w:r>
            <w:r w:rsidRPr="0082448E">
              <w:rPr>
                <w:rFonts w:ascii="Times New Roman" w:hAnsi="Times New Roman" w:cs="Times New Roman"/>
                <w:sz w:val="24"/>
                <w:szCs w:val="24"/>
              </w:rPr>
              <w:tab/>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39,578</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Non-controlling interest</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2</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5,938</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5,870</w:t>
            </w:r>
          </w:p>
        </w:tc>
      </w:tr>
      <w:tr w:rsidR="003C25C5" w:rsidRPr="0082448E" w:rsidTr="009A6D95">
        <w:tc>
          <w:tcPr>
            <w:tcW w:w="6545" w:type="dxa"/>
          </w:tcPr>
          <w:p w:rsidR="003C25C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TOTAL EQUITY</w:t>
            </w:r>
          </w:p>
        </w:tc>
        <w:tc>
          <w:tcPr>
            <w:tcW w:w="742" w:type="dxa"/>
          </w:tcPr>
          <w:p w:rsidR="003C25C5" w:rsidRPr="0082448E" w:rsidRDefault="00B27B85" w:rsidP="0082448E">
            <w:pPr>
              <w:rPr>
                <w:rFonts w:ascii="Times New Roman" w:hAnsi="Times New Roman" w:cs="Times New Roman"/>
                <w:b/>
                <w:sz w:val="24"/>
                <w:szCs w:val="24"/>
              </w:rPr>
            </w:pPr>
            <w:r w:rsidRPr="0082448E">
              <w:rPr>
                <w:rFonts w:ascii="Times New Roman" w:hAnsi="Times New Roman" w:cs="Times New Roman"/>
                <w:b/>
                <w:sz w:val="24"/>
                <w:szCs w:val="24"/>
              </w:rPr>
              <w:t>17</w:t>
            </w:r>
          </w:p>
        </w:tc>
        <w:tc>
          <w:tcPr>
            <w:tcW w:w="1350" w:type="dxa"/>
          </w:tcPr>
          <w:p w:rsidR="003C25C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42,577</w:t>
            </w:r>
          </w:p>
        </w:tc>
        <w:tc>
          <w:tcPr>
            <w:tcW w:w="1438" w:type="dxa"/>
          </w:tcPr>
          <w:p w:rsidR="003C25C5" w:rsidRPr="0082448E" w:rsidRDefault="0082448E" w:rsidP="0082448E">
            <w:pPr>
              <w:pStyle w:val="ListParagraph"/>
              <w:spacing w:after="0" w:line="240" w:lineRule="auto"/>
              <w:ind w:left="0"/>
              <w:rPr>
                <w:rFonts w:ascii="Times New Roman" w:hAnsi="Times New Roman"/>
                <w:b/>
                <w:sz w:val="24"/>
                <w:szCs w:val="24"/>
              </w:rPr>
            </w:pPr>
            <w:r w:rsidRPr="0082448E">
              <w:rPr>
                <w:rFonts w:ascii="Times New Roman" w:hAnsi="Times New Roman"/>
                <w:b/>
                <w:sz w:val="24"/>
                <w:szCs w:val="24"/>
              </w:rPr>
              <w:t>45,447</w:t>
            </w:r>
          </w:p>
        </w:tc>
      </w:tr>
      <w:tr w:rsidR="003C25C5" w:rsidRPr="0082448E" w:rsidTr="009A6D95">
        <w:tc>
          <w:tcPr>
            <w:tcW w:w="6545" w:type="dxa"/>
          </w:tcPr>
          <w:p w:rsidR="003C25C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Non-current liabilities</w:t>
            </w:r>
          </w:p>
        </w:tc>
        <w:tc>
          <w:tcPr>
            <w:tcW w:w="742" w:type="dxa"/>
          </w:tcPr>
          <w:p w:rsidR="003C25C5" w:rsidRPr="0082448E" w:rsidRDefault="003C25C5" w:rsidP="0082448E">
            <w:pPr>
              <w:rPr>
                <w:rFonts w:ascii="Times New Roman" w:hAnsi="Times New Roman" w:cs="Times New Roman"/>
                <w:sz w:val="24"/>
                <w:szCs w:val="24"/>
              </w:rPr>
            </w:pPr>
          </w:p>
        </w:tc>
        <w:tc>
          <w:tcPr>
            <w:tcW w:w="1350" w:type="dxa"/>
          </w:tcPr>
          <w:p w:rsidR="003C25C5" w:rsidRPr="0082448E" w:rsidRDefault="003C25C5" w:rsidP="0082448E">
            <w:pPr>
              <w:rPr>
                <w:rFonts w:ascii="Times New Roman" w:hAnsi="Times New Roman" w:cs="Times New Roman"/>
                <w:sz w:val="24"/>
                <w:szCs w:val="24"/>
              </w:rPr>
            </w:pPr>
          </w:p>
        </w:tc>
        <w:tc>
          <w:tcPr>
            <w:tcW w:w="1438" w:type="dxa"/>
          </w:tcPr>
          <w:p w:rsidR="003C25C5" w:rsidRPr="0082448E" w:rsidRDefault="003C25C5" w:rsidP="0082448E">
            <w:pPr>
              <w:rPr>
                <w:rFonts w:ascii="Times New Roman" w:hAnsi="Times New Roman" w:cs="Times New Roman"/>
                <w:sz w:val="24"/>
                <w:szCs w:val="24"/>
              </w:rPr>
            </w:pP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Provision</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18</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18,428</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19,461</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Long term borrowings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25,292</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24,411</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Derivative instruments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2,280</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3,410</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Other financial liabilities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 xml:space="preserve">      32</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 xml:space="preserve">    200</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Other liabilities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25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1,009</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1,203</w:t>
            </w:r>
          </w:p>
        </w:tc>
      </w:tr>
      <w:tr w:rsidR="003C25C5" w:rsidRPr="0082448E" w:rsidTr="009A6D95">
        <w:tc>
          <w:tcPr>
            <w:tcW w:w="6545" w:type="dxa"/>
          </w:tcPr>
          <w:p w:rsidR="003C25C5" w:rsidRPr="0082448E" w:rsidRDefault="003C25C5" w:rsidP="0082448E">
            <w:pPr>
              <w:rPr>
                <w:rFonts w:ascii="Times New Roman" w:hAnsi="Times New Roman" w:cs="Times New Roman"/>
                <w:sz w:val="24"/>
                <w:szCs w:val="24"/>
              </w:rPr>
            </w:pPr>
            <w:r w:rsidRPr="0082448E">
              <w:rPr>
                <w:rFonts w:ascii="Times New Roman" w:hAnsi="Times New Roman" w:cs="Times New Roman"/>
                <w:sz w:val="24"/>
                <w:szCs w:val="24"/>
              </w:rPr>
              <w:t>Deferred tax liabilities</w:t>
            </w:r>
            <w:r w:rsidRPr="0082448E">
              <w:rPr>
                <w:rFonts w:ascii="Times New Roman" w:hAnsi="Times New Roman" w:cs="Times New Roman"/>
                <w:sz w:val="24"/>
                <w:szCs w:val="24"/>
              </w:rPr>
              <w:tab/>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10</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5,220</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6,775</w:t>
            </w:r>
          </w:p>
        </w:tc>
      </w:tr>
      <w:tr w:rsidR="003C25C5" w:rsidRPr="0082448E" w:rsidTr="009A6D95">
        <w:tc>
          <w:tcPr>
            <w:tcW w:w="6545" w:type="dxa"/>
          </w:tcPr>
          <w:p w:rsidR="003C25C5" w:rsidRPr="0082448E" w:rsidRDefault="003C25C5" w:rsidP="0082448E">
            <w:pPr>
              <w:rPr>
                <w:rFonts w:ascii="Times New Roman" w:hAnsi="Times New Roman" w:cs="Times New Roman"/>
                <w:b/>
                <w:sz w:val="24"/>
                <w:szCs w:val="24"/>
              </w:rPr>
            </w:pPr>
            <w:r w:rsidRPr="0082448E">
              <w:rPr>
                <w:rFonts w:ascii="Times New Roman" w:hAnsi="Times New Roman" w:cs="Times New Roman"/>
                <w:b/>
                <w:sz w:val="24"/>
                <w:szCs w:val="24"/>
              </w:rPr>
              <w:t>TOTAL NON-CURRENT LIABILITIES</w:t>
            </w:r>
            <w:r w:rsidRPr="0082448E">
              <w:rPr>
                <w:rFonts w:ascii="Times New Roman" w:hAnsi="Times New Roman" w:cs="Times New Roman"/>
                <w:b/>
                <w:sz w:val="24"/>
                <w:szCs w:val="24"/>
              </w:rPr>
              <w:tab/>
            </w:r>
          </w:p>
        </w:tc>
        <w:tc>
          <w:tcPr>
            <w:tcW w:w="742" w:type="dxa"/>
          </w:tcPr>
          <w:p w:rsidR="003C25C5" w:rsidRPr="0082448E" w:rsidRDefault="003C25C5" w:rsidP="0082448E">
            <w:pPr>
              <w:rPr>
                <w:rFonts w:ascii="Times New Roman" w:hAnsi="Times New Roman" w:cs="Times New Roman"/>
                <w:b/>
                <w:sz w:val="24"/>
                <w:szCs w:val="24"/>
              </w:rPr>
            </w:pPr>
          </w:p>
        </w:tc>
        <w:tc>
          <w:tcPr>
            <w:tcW w:w="1350" w:type="dxa"/>
          </w:tcPr>
          <w:p w:rsidR="003C25C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52,960</w:t>
            </w:r>
          </w:p>
        </w:tc>
        <w:tc>
          <w:tcPr>
            <w:tcW w:w="1438" w:type="dxa"/>
          </w:tcPr>
          <w:p w:rsidR="003C25C5" w:rsidRPr="0082448E" w:rsidRDefault="0082448E" w:rsidP="0082448E">
            <w:pPr>
              <w:rPr>
                <w:rFonts w:ascii="Times New Roman" w:hAnsi="Times New Roman" w:cs="Times New Roman"/>
                <w:b/>
                <w:sz w:val="24"/>
                <w:szCs w:val="24"/>
              </w:rPr>
            </w:pPr>
            <w:r w:rsidRPr="0082448E">
              <w:rPr>
                <w:rFonts w:ascii="Times New Roman" w:hAnsi="Times New Roman" w:cs="Times New Roman"/>
                <w:b/>
                <w:sz w:val="24"/>
                <w:szCs w:val="24"/>
              </w:rPr>
              <w:t>55,461</w:t>
            </w:r>
          </w:p>
        </w:tc>
      </w:tr>
      <w:tr w:rsidR="003C25C5" w:rsidRPr="0082448E" w:rsidTr="009A6D95">
        <w:tc>
          <w:tcPr>
            <w:tcW w:w="6545" w:type="dxa"/>
          </w:tcPr>
          <w:p w:rsidR="003C25C5" w:rsidRPr="0082448E" w:rsidRDefault="003C25C5" w:rsidP="0082448E">
            <w:pPr>
              <w:pStyle w:val="ListParagraph"/>
              <w:spacing w:after="0" w:line="240" w:lineRule="auto"/>
              <w:ind w:left="0"/>
              <w:rPr>
                <w:rFonts w:ascii="Times New Roman" w:hAnsi="Times New Roman"/>
                <w:b/>
                <w:sz w:val="24"/>
                <w:szCs w:val="24"/>
              </w:rPr>
            </w:pPr>
            <w:r w:rsidRPr="0082448E">
              <w:rPr>
                <w:rFonts w:ascii="Times New Roman" w:hAnsi="Times New Roman"/>
                <w:b/>
                <w:sz w:val="24"/>
                <w:szCs w:val="24"/>
              </w:rPr>
              <w:t>Current Liabilities</w:t>
            </w:r>
          </w:p>
        </w:tc>
        <w:tc>
          <w:tcPr>
            <w:tcW w:w="742" w:type="dxa"/>
          </w:tcPr>
          <w:p w:rsidR="003C25C5" w:rsidRPr="0082448E" w:rsidRDefault="003C25C5" w:rsidP="0082448E">
            <w:pPr>
              <w:rPr>
                <w:rFonts w:ascii="Times New Roman" w:hAnsi="Times New Roman" w:cs="Times New Roman"/>
                <w:sz w:val="24"/>
                <w:szCs w:val="24"/>
              </w:rPr>
            </w:pPr>
          </w:p>
        </w:tc>
        <w:tc>
          <w:tcPr>
            <w:tcW w:w="1350" w:type="dxa"/>
          </w:tcPr>
          <w:p w:rsidR="003C25C5" w:rsidRPr="0082448E" w:rsidRDefault="003C25C5" w:rsidP="0082448E">
            <w:pPr>
              <w:rPr>
                <w:rFonts w:ascii="Times New Roman" w:hAnsi="Times New Roman" w:cs="Times New Roman"/>
                <w:sz w:val="24"/>
                <w:szCs w:val="24"/>
              </w:rPr>
            </w:pPr>
          </w:p>
        </w:tc>
        <w:tc>
          <w:tcPr>
            <w:tcW w:w="1438" w:type="dxa"/>
          </w:tcPr>
          <w:p w:rsidR="003C25C5" w:rsidRPr="0082448E" w:rsidRDefault="003C25C5" w:rsidP="0082448E">
            <w:pPr>
              <w:rPr>
                <w:rFonts w:ascii="Times New Roman" w:hAnsi="Times New Roman" w:cs="Times New Roman"/>
                <w:sz w:val="24"/>
                <w:szCs w:val="24"/>
              </w:rPr>
            </w:pPr>
          </w:p>
        </w:tc>
      </w:tr>
      <w:tr w:rsidR="003C25C5" w:rsidRPr="0082448E" w:rsidTr="009A6D95">
        <w:tc>
          <w:tcPr>
            <w:tcW w:w="6545" w:type="dxa"/>
          </w:tcPr>
          <w:p w:rsidR="003C25C5" w:rsidRPr="0082448E" w:rsidRDefault="00B27B85" w:rsidP="0082448E">
            <w:pPr>
              <w:pStyle w:val="ListParagraph"/>
              <w:spacing w:after="0" w:line="240" w:lineRule="auto"/>
              <w:ind w:left="0"/>
              <w:rPr>
                <w:rFonts w:ascii="Times New Roman" w:hAnsi="Times New Roman"/>
                <w:sz w:val="24"/>
                <w:szCs w:val="24"/>
              </w:rPr>
            </w:pPr>
            <w:bookmarkStart w:id="0" w:name="_GoBack"/>
            <w:bookmarkEnd w:id="0"/>
            <w:r w:rsidRPr="0082448E">
              <w:rPr>
                <w:rFonts w:ascii="Times New Roman" w:hAnsi="Times New Roman"/>
                <w:sz w:val="24"/>
                <w:szCs w:val="24"/>
              </w:rPr>
              <w:t>Provisions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18</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3,340</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2,747</w:t>
            </w:r>
          </w:p>
        </w:tc>
      </w:tr>
      <w:tr w:rsidR="003C25C5" w:rsidRPr="0082448E" w:rsidTr="009A6D95">
        <w:tc>
          <w:tcPr>
            <w:tcW w:w="6545" w:type="dxa"/>
          </w:tcPr>
          <w:p w:rsidR="003C25C5" w:rsidRPr="0082448E" w:rsidRDefault="00B27B85" w:rsidP="0082448E">
            <w:pPr>
              <w:pStyle w:val="ListParagraph"/>
              <w:spacing w:after="0" w:line="240" w:lineRule="auto"/>
              <w:ind w:left="0"/>
              <w:rPr>
                <w:rFonts w:ascii="Times New Roman" w:hAnsi="Times New Roman"/>
                <w:sz w:val="24"/>
                <w:szCs w:val="24"/>
              </w:rPr>
            </w:pPr>
            <w:r w:rsidRPr="0082448E">
              <w:rPr>
                <w:rFonts w:ascii="Times New Roman" w:hAnsi="Times New Roman"/>
                <w:sz w:val="24"/>
                <w:szCs w:val="24"/>
              </w:rPr>
              <w:t>Short term borrowings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8,176</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12,539</w:t>
            </w:r>
          </w:p>
        </w:tc>
      </w:tr>
      <w:tr w:rsidR="003C25C5" w:rsidRPr="0082448E" w:rsidTr="009A6D95">
        <w:tc>
          <w:tcPr>
            <w:tcW w:w="6545" w:type="dxa"/>
          </w:tcPr>
          <w:p w:rsidR="003C25C5" w:rsidRPr="0082448E" w:rsidRDefault="00B27B85" w:rsidP="0082448E">
            <w:pPr>
              <w:pStyle w:val="ListParagraph"/>
              <w:spacing w:after="0" w:line="240" w:lineRule="auto"/>
              <w:ind w:left="0"/>
              <w:rPr>
                <w:rFonts w:ascii="Times New Roman" w:hAnsi="Times New Roman"/>
                <w:sz w:val="24"/>
                <w:szCs w:val="24"/>
              </w:rPr>
            </w:pPr>
            <w:r w:rsidRPr="0082448E">
              <w:rPr>
                <w:rFonts w:ascii="Times New Roman" w:hAnsi="Times New Roman"/>
                <w:sz w:val="24"/>
                <w:szCs w:val="24"/>
              </w:rPr>
              <w:t>Derivative instrument</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8,720</w:t>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9,228</w:t>
            </w:r>
          </w:p>
        </w:tc>
      </w:tr>
      <w:tr w:rsidR="003C25C5" w:rsidRPr="0082448E" w:rsidTr="009A6D95">
        <w:tc>
          <w:tcPr>
            <w:tcW w:w="6545" w:type="dxa"/>
          </w:tcPr>
          <w:p w:rsidR="003C25C5" w:rsidRPr="0082448E" w:rsidRDefault="00B27B85" w:rsidP="0082448E">
            <w:pPr>
              <w:pStyle w:val="ListParagraph"/>
              <w:spacing w:after="0" w:line="240" w:lineRule="auto"/>
              <w:ind w:left="0"/>
              <w:rPr>
                <w:rFonts w:ascii="Times New Roman" w:hAnsi="Times New Roman"/>
                <w:sz w:val="24"/>
                <w:szCs w:val="24"/>
              </w:rPr>
            </w:pPr>
            <w:r w:rsidRPr="0082448E">
              <w:rPr>
                <w:rFonts w:ascii="Times New Roman" w:hAnsi="Times New Roman"/>
                <w:sz w:val="24"/>
                <w:szCs w:val="24"/>
              </w:rPr>
              <w:t>Trade and other payables</w:t>
            </w:r>
          </w:p>
        </w:tc>
        <w:tc>
          <w:tcPr>
            <w:tcW w:w="742" w:type="dxa"/>
          </w:tcPr>
          <w:p w:rsidR="003C25C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15</w:t>
            </w:r>
          </w:p>
        </w:tc>
        <w:tc>
          <w:tcPr>
            <w:tcW w:w="1350" w:type="dxa"/>
          </w:tcPr>
          <w:p w:rsidR="003C25C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16,432</w:t>
            </w:r>
            <w:r w:rsidRPr="0082448E">
              <w:rPr>
                <w:rFonts w:ascii="Times New Roman" w:hAnsi="Times New Roman" w:cs="Times New Roman"/>
                <w:sz w:val="24"/>
                <w:szCs w:val="24"/>
              </w:rPr>
              <w:tab/>
            </w:r>
          </w:p>
        </w:tc>
        <w:tc>
          <w:tcPr>
            <w:tcW w:w="1438" w:type="dxa"/>
          </w:tcPr>
          <w:p w:rsidR="003C25C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17,075</w:t>
            </w:r>
          </w:p>
        </w:tc>
      </w:tr>
      <w:tr w:rsidR="00B27B85" w:rsidRPr="0082448E" w:rsidTr="009A6D95">
        <w:tc>
          <w:tcPr>
            <w:tcW w:w="6545" w:type="dxa"/>
          </w:tcPr>
          <w:p w:rsidR="00B27B85" w:rsidRPr="0082448E" w:rsidRDefault="00B27B85" w:rsidP="0082448E">
            <w:pPr>
              <w:pStyle w:val="ListParagraph"/>
              <w:spacing w:after="0" w:line="240" w:lineRule="auto"/>
              <w:ind w:left="0"/>
              <w:rPr>
                <w:rFonts w:ascii="Times New Roman" w:hAnsi="Times New Roman"/>
                <w:sz w:val="24"/>
                <w:szCs w:val="24"/>
              </w:rPr>
            </w:pPr>
            <w:r w:rsidRPr="0082448E">
              <w:rPr>
                <w:rFonts w:ascii="Times New Roman" w:hAnsi="Times New Roman"/>
                <w:sz w:val="24"/>
                <w:szCs w:val="24"/>
              </w:rPr>
              <w:lastRenderedPageBreak/>
              <w:t>Other liabilities</w:t>
            </w:r>
          </w:p>
        </w:tc>
        <w:tc>
          <w:tcPr>
            <w:tcW w:w="742" w:type="dxa"/>
          </w:tcPr>
          <w:p w:rsidR="00B27B8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25</w:t>
            </w:r>
          </w:p>
        </w:tc>
        <w:tc>
          <w:tcPr>
            <w:tcW w:w="1350" w:type="dxa"/>
          </w:tcPr>
          <w:p w:rsidR="00B27B8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14,756</w:t>
            </w:r>
            <w:r w:rsidRPr="0082448E">
              <w:rPr>
                <w:rFonts w:ascii="Times New Roman" w:hAnsi="Times New Roman" w:cs="Times New Roman"/>
                <w:sz w:val="24"/>
                <w:szCs w:val="24"/>
              </w:rPr>
              <w:tab/>
            </w:r>
          </w:p>
        </w:tc>
        <w:tc>
          <w:tcPr>
            <w:tcW w:w="1438" w:type="dxa"/>
          </w:tcPr>
          <w:p w:rsidR="00B27B8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15,702</w:t>
            </w:r>
          </w:p>
        </w:tc>
      </w:tr>
      <w:tr w:rsidR="00B27B85" w:rsidRPr="0082448E" w:rsidTr="009A6D95">
        <w:tc>
          <w:tcPr>
            <w:tcW w:w="6545" w:type="dxa"/>
          </w:tcPr>
          <w:p w:rsidR="00B27B85" w:rsidRPr="0082448E" w:rsidRDefault="00B27B85" w:rsidP="0082448E">
            <w:pPr>
              <w:pStyle w:val="ListParagraph"/>
              <w:spacing w:after="0" w:line="240" w:lineRule="auto"/>
              <w:ind w:left="0"/>
              <w:rPr>
                <w:rFonts w:ascii="Times New Roman" w:hAnsi="Times New Roman"/>
                <w:sz w:val="24"/>
                <w:szCs w:val="24"/>
              </w:rPr>
            </w:pPr>
            <w:r w:rsidRPr="0082448E">
              <w:rPr>
                <w:rFonts w:ascii="Times New Roman" w:hAnsi="Times New Roman"/>
                <w:sz w:val="24"/>
                <w:szCs w:val="24"/>
              </w:rPr>
              <w:t>Liabilities directly associated with assets classified</w:t>
            </w:r>
            <w:r w:rsidRPr="0082448E">
              <w:rPr>
                <w:rFonts w:ascii="Times New Roman" w:hAnsi="Times New Roman"/>
                <w:sz w:val="24"/>
                <w:szCs w:val="24"/>
              </w:rPr>
              <w:t xml:space="preserve"> </w:t>
            </w:r>
            <w:r w:rsidRPr="0082448E">
              <w:rPr>
                <w:rFonts w:ascii="Times New Roman" w:hAnsi="Times New Roman"/>
                <w:sz w:val="24"/>
                <w:szCs w:val="24"/>
              </w:rPr>
              <w:t>as held for sale</w:t>
            </w:r>
          </w:p>
        </w:tc>
        <w:tc>
          <w:tcPr>
            <w:tcW w:w="742" w:type="dxa"/>
          </w:tcPr>
          <w:p w:rsidR="00B27B85" w:rsidRPr="0082448E" w:rsidRDefault="00B27B85" w:rsidP="0082448E">
            <w:pPr>
              <w:rPr>
                <w:rFonts w:ascii="Times New Roman" w:hAnsi="Times New Roman" w:cs="Times New Roman"/>
                <w:sz w:val="24"/>
                <w:szCs w:val="24"/>
              </w:rPr>
            </w:pPr>
            <w:r w:rsidRPr="0082448E">
              <w:rPr>
                <w:rFonts w:ascii="Times New Roman" w:hAnsi="Times New Roman" w:cs="Times New Roman"/>
                <w:sz w:val="24"/>
                <w:szCs w:val="24"/>
              </w:rPr>
              <w:t>4</w:t>
            </w:r>
          </w:p>
        </w:tc>
        <w:tc>
          <w:tcPr>
            <w:tcW w:w="1350" w:type="dxa"/>
          </w:tcPr>
          <w:p w:rsidR="00B27B85" w:rsidRPr="0082448E" w:rsidRDefault="00ED4270" w:rsidP="0082448E">
            <w:pPr>
              <w:rPr>
                <w:rFonts w:ascii="Times New Roman" w:hAnsi="Times New Roman" w:cs="Times New Roman"/>
                <w:sz w:val="24"/>
                <w:szCs w:val="24"/>
              </w:rPr>
            </w:pPr>
            <w:r w:rsidRPr="0082448E">
              <w:rPr>
                <w:rFonts w:ascii="Times New Roman" w:hAnsi="Times New Roman" w:cs="Times New Roman"/>
                <w:sz w:val="24"/>
                <w:szCs w:val="24"/>
              </w:rPr>
              <w:t>3,371</w:t>
            </w:r>
          </w:p>
        </w:tc>
        <w:tc>
          <w:tcPr>
            <w:tcW w:w="1438" w:type="dxa"/>
          </w:tcPr>
          <w:p w:rsidR="00B27B85" w:rsidRPr="0082448E" w:rsidRDefault="0082448E" w:rsidP="0082448E">
            <w:pPr>
              <w:rPr>
                <w:rFonts w:ascii="Times New Roman" w:hAnsi="Times New Roman" w:cs="Times New Roman"/>
                <w:sz w:val="24"/>
                <w:szCs w:val="24"/>
              </w:rPr>
            </w:pPr>
            <w:r w:rsidRPr="0082448E">
              <w:rPr>
                <w:rFonts w:ascii="Times New Roman" w:hAnsi="Times New Roman" w:cs="Times New Roman"/>
                <w:sz w:val="24"/>
                <w:szCs w:val="24"/>
              </w:rPr>
              <w:t xml:space="preserve">      300</w:t>
            </w:r>
          </w:p>
        </w:tc>
      </w:tr>
      <w:tr w:rsidR="00B27B85" w:rsidRPr="0082448E" w:rsidTr="009A6D95">
        <w:tc>
          <w:tcPr>
            <w:tcW w:w="6545" w:type="dxa"/>
          </w:tcPr>
          <w:p w:rsidR="00B27B85" w:rsidRPr="0082448E" w:rsidRDefault="00B27B85" w:rsidP="0082448E">
            <w:pPr>
              <w:pStyle w:val="ListParagraph"/>
              <w:spacing w:after="0" w:line="240" w:lineRule="auto"/>
              <w:ind w:left="0"/>
              <w:rPr>
                <w:rFonts w:ascii="Times New Roman" w:hAnsi="Times New Roman"/>
                <w:b/>
                <w:sz w:val="24"/>
                <w:szCs w:val="24"/>
              </w:rPr>
            </w:pPr>
            <w:r w:rsidRPr="0082448E">
              <w:rPr>
                <w:rFonts w:ascii="Times New Roman" w:hAnsi="Times New Roman"/>
                <w:b/>
                <w:sz w:val="24"/>
                <w:szCs w:val="24"/>
              </w:rPr>
              <w:t>TOTAL CURRENT LIABILITIES</w:t>
            </w:r>
          </w:p>
        </w:tc>
        <w:tc>
          <w:tcPr>
            <w:tcW w:w="742" w:type="dxa"/>
          </w:tcPr>
          <w:p w:rsidR="00B27B85" w:rsidRPr="0082448E" w:rsidRDefault="00B27B85" w:rsidP="0082448E">
            <w:pPr>
              <w:rPr>
                <w:rFonts w:ascii="Times New Roman" w:hAnsi="Times New Roman" w:cs="Times New Roman"/>
                <w:b/>
                <w:sz w:val="24"/>
                <w:szCs w:val="24"/>
              </w:rPr>
            </w:pPr>
          </w:p>
        </w:tc>
        <w:tc>
          <w:tcPr>
            <w:tcW w:w="1350" w:type="dxa"/>
          </w:tcPr>
          <w:p w:rsidR="00B27B8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54,795</w:t>
            </w:r>
          </w:p>
        </w:tc>
        <w:tc>
          <w:tcPr>
            <w:tcW w:w="1438" w:type="dxa"/>
          </w:tcPr>
          <w:p w:rsidR="00B27B85" w:rsidRPr="0082448E" w:rsidRDefault="0082448E" w:rsidP="0082448E">
            <w:pPr>
              <w:rPr>
                <w:rFonts w:ascii="Times New Roman" w:hAnsi="Times New Roman" w:cs="Times New Roman"/>
                <w:b/>
                <w:sz w:val="24"/>
                <w:szCs w:val="24"/>
              </w:rPr>
            </w:pPr>
            <w:r w:rsidRPr="0082448E">
              <w:rPr>
                <w:rFonts w:ascii="Times New Roman" w:hAnsi="Times New Roman" w:cs="Times New Roman"/>
                <w:b/>
                <w:sz w:val="24"/>
                <w:szCs w:val="24"/>
              </w:rPr>
              <w:t>57,591</w:t>
            </w:r>
          </w:p>
        </w:tc>
      </w:tr>
      <w:tr w:rsidR="00B27B85" w:rsidRPr="0082448E" w:rsidTr="009A6D95">
        <w:tc>
          <w:tcPr>
            <w:tcW w:w="6545" w:type="dxa"/>
          </w:tcPr>
          <w:p w:rsidR="00B27B85" w:rsidRPr="0082448E" w:rsidRDefault="00B27B85" w:rsidP="0082448E">
            <w:pPr>
              <w:pStyle w:val="ListParagraph"/>
              <w:spacing w:after="0" w:line="240" w:lineRule="auto"/>
              <w:ind w:left="0"/>
              <w:rPr>
                <w:rFonts w:ascii="Times New Roman" w:hAnsi="Times New Roman"/>
                <w:b/>
                <w:sz w:val="24"/>
                <w:szCs w:val="24"/>
              </w:rPr>
            </w:pPr>
            <w:r w:rsidRPr="0082448E">
              <w:rPr>
                <w:rFonts w:ascii="Times New Roman" w:hAnsi="Times New Roman"/>
                <w:b/>
                <w:sz w:val="24"/>
                <w:szCs w:val="24"/>
              </w:rPr>
              <w:t>TOTAL EQUITY AND LIABILITIES</w:t>
            </w:r>
          </w:p>
        </w:tc>
        <w:tc>
          <w:tcPr>
            <w:tcW w:w="742" w:type="dxa"/>
          </w:tcPr>
          <w:p w:rsidR="00B27B85" w:rsidRPr="0082448E" w:rsidRDefault="00B27B85" w:rsidP="0082448E">
            <w:pPr>
              <w:rPr>
                <w:rFonts w:ascii="Times New Roman" w:hAnsi="Times New Roman" w:cs="Times New Roman"/>
                <w:b/>
                <w:sz w:val="24"/>
                <w:szCs w:val="24"/>
              </w:rPr>
            </w:pPr>
          </w:p>
        </w:tc>
        <w:tc>
          <w:tcPr>
            <w:tcW w:w="1350" w:type="dxa"/>
          </w:tcPr>
          <w:p w:rsidR="00B27B85" w:rsidRPr="0082448E" w:rsidRDefault="00ED4270" w:rsidP="0082448E">
            <w:pPr>
              <w:rPr>
                <w:rFonts w:ascii="Times New Roman" w:hAnsi="Times New Roman" w:cs="Times New Roman"/>
                <w:b/>
                <w:sz w:val="24"/>
                <w:szCs w:val="24"/>
              </w:rPr>
            </w:pPr>
            <w:r w:rsidRPr="0082448E">
              <w:rPr>
                <w:rFonts w:ascii="Times New Roman" w:hAnsi="Times New Roman" w:cs="Times New Roman"/>
                <w:b/>
                <w:sz w:val="24"/>
                <w:szCs w:val="24"/>
              </w:rPr>
              <w:t>150,332</w:t>
            </w:r>
          </w:p>
        </w:tc>
        <w:tc>
          <w:tcPr>
            <w:tcW w:w="1438" w:type="dxa"/>
          </w:tcPr>
          <w:p w:rsidR="00B27B85" w:rsidRPr="0082448E" w:rsidRDefault="0082448E" w:rsidP="0082448E">
            <w:pPr>
              <w:rPr>
                <w:rFonts w:ascii="Times New Roman" w:hAnsi="Times New Roman" w:cs="Times New Roman"/>
                <w:b/>
                <w:sz w:val="24"/>
                <w:szCs w:val="24"/>
              </w:rPr>
            </w:pPr>
            <w:r w:rsidRPr="0082448E">
              <w:rPr>
                <w:rFonts w:ascii="Times New Roman" w:hAnsi="Times New Roman" w:cs="Times New Roman"/>
                <w:b/>
                <w:sz w:val="24"/>
                <w:szCs w:val="24"/>
              </w:rPr>
              <w:t>158,499</w:t>
            </w:r>
          </w:p>
        </w:tc>
      </w:tr>
    </w:tbl>
    <w:p w:rsidR="00C80961" w:rsidRDefault="00C80961"/>
    <w:p w:rsidR="00BF0809" w:rsidRPr="00C80961" w:rsidRDefault="00CE5A56">
      <w:pPr>
        <w:rPr>
          <w:rFonts w:ascii="Times New Roman" w:hAnsi="Times New Roman" w:cs="Times New Roman"/>
          <w:b/>
          <w:sz w:val="24"/>
          <w:szCs w:val="24"/>
        </w:rPr>
      </w:pPr>
      <w:r w:rsidRPr="00C80961">
        <w:rPr>
          <w:rFonts w:ascii="Times New Roman" w:hAnsi="Times New Roman" w:cs="Times New Roman"/>
          <w:b/>
          <w:sz w:val="24"/>
          <w:szCs w:val="24"/>
        </w:rPr>
        <w:t xml:space="preserve">Income </w:t>
      </w:r>
      <w:r w:rsidR="00C80961" w:rsidRPr="00C80961">
        <w:rPr>
          <w:rFonts w:ascii="Times New Roman" w:hAnsi="Times New Roman" w:cs="Times New Roman"/>
          <w:b/>
          <w:sz w:val="24"/>
          <w:szCs w:val="24"/>
        </w:rPr>
        <w:t>Statement</w:t>
      </w:r>
    </w:p>
    <w:tbl>
      <w:tblPr>
        <w:tblStyle w:val="TableGrid"/>
        <w:tblW w:w="10075" w:type="dxa"/>
        <w:tblLook w:val="04A0" w:firstRow="1" w:lastRow="0" w:firstColumn="1" w:lastColumn="0" w:noHBand="0" w:noVBand="1"/>
      </w:tblPr>
      <w:tblGrid>
        <w:gridCol w:w="7735"/>
        <w:gridCol w:w="897"/>
        <w:gridCol w:w="1443"/>
      </w:tblGrid>
      <w:tr w:rsidR="00C80961" w:rsidRPr="0082448E" w:rsidTr="00C80961">
        <w:tc>
          <w:tcPr>
            <w:tcW w:w="7735" w:type="dxa"/>
          </w:tcPr>
          <w:p w:rsidR="00C80961" w:rsidRPr="0082448E" w:rsidRDefault="00C80961" w:rsidP="00E86DD5">
            <w:pPr>
              <w:rPr>
                <w:rFonts w:ascii="Times New Roman" w:hAnsi="Times New Roman" w:cs="Times New Roman"/>
                <w:sz w:val="24"/>
                <w:szCs w:val="24"/>
              </w:rPr>
            </w:pPr>
          </w:p>
        </w:tc>
        <w:tc>
          <w:tcPr>
            <w:tcW w:w="897" w:type="dxa"/>
          </w:tcPr>
          <w:p w:rsidR="00C80961" w:rsidRPr="0082448E" w:rsidRDefault="00C80961" w:rsidP="00E86DD5">
            <w:pPr>
              <w:rPr>
                <w:rFonts w:ascii="Times New Roman" w:hAnsi="Times New Roman" w:cs="Times New Roman"/>
                <w:b/>
                <w:sz w:val="24"/>
                <w:szCs w:val="24"/>
              </w:rPr>
            </w:pPr>
            <w:r w:rsidRPr="0082448E">
              <w:rPr>
                <w:rFonts w:ascii="Times New Roman" w:hAnsi="Times New Roman" w:cs="Times New Roman"/>
                <w:b/>
                <w:sz w:val="24"/>
                <w:szCs w:val="24"/>
              </w:rPr>
              <w:t>Notes</w:t>
            </w:r>
          </w:p>
        </w:tc>
        <w:tc>
          <w:tcPr>
            <w:tcW w:w="1443" w:type="dxa"/>
          </w:tcPr>
          <w:p w:rsidR="00C80961" w:rsidRPr="0082448E" w:rsidRDefault="00C80961" w:rsidP="00E86DD5">
            <w:pPr>
              <w:rPr>
                <w:rFonts w:ascii="Times New Roman" w:hAnsi="Times New Roman" w:cs="Times New Roman"/>
                <w:b/>
                <w:sz w:val="24"/>
                <w:szCs w:val="24"/>
              </w:rPr>
            </w:pPr>
            <w:r>
              <w:rPr>
                <w:rFonts w:ascii="Times New Roman" w:hAnsi="Times New Roman" w:cs="Times New Roman"/>
                <w:b/>
                <w:sz w:val="24"/>
                <w:szCs w:val="24"/>
              </w:rPr>
              <w:t>Dec.31.2017</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C80961" w:rsidP="00E86DD5">
            <w:pPr>
              <w:rPr>
                <w:rFonts w:ascii="Times New Roman" w:hAnsi="Times New Roman" w:cs="Times New Roman"/>
                <w:sz w:val="24"/>
                <w:szCs w:val="24"/>
              </w:rPr>
            </w:pPr>
            <w:r w:rsidRPr="0082448E">
              <w:rPr>
                <w:rFonts w:ascii="Times New Roman" w:hAnsi="Times New Roman" w:cs="Times New Roman"/>
                <w:sz w:val="24"/>
                <w:szCs w:val="24"/>
              </w:rPr>
              <w:t>(£000)</w:t>
            </w:r>
            <w:r w:rsidRPr="0082448E">
              <w:rPr>
                <w:rFonts w:ascii="Times New Roman" w:hAnsi="Times New Roman" w:cs="Times New Roman"/>
                <w:sz w:val="24"/>
                <w:szCs w:val="24"/>
              </w:rPr>
              <w:tab/>
              <w:t xml:space="preserve">      </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Revenue</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7.1</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65,029</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Purchases</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(36,740)</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Personnel costs</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7.2</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(10,062)</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Depreciation, amortization and provisions</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7.3</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(3,736)</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Other operating expenses</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(11,077)</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Other operating income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1,441</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noProof/>
                <w:sz w:val="24"/>
                <w:szCs w:val="24"/>
              </w:rPr>
              <w:t>CURRENT OPERATING INCOME</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7</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4,835</w:t>
            </w:r>
          </w:p>
        </w:tc>
      </w:tr>
      <w:tr w:rsidR="00C80961" w:rsidRPr="0082448E" w:rsidTr="00C80961">
        <w:tc>
          <w:tcPr>
            <w:tcW w:w="7735" w:type="dxa"/>
          </w:tcPr>
          <w:p w:rsidR="00C80961" w:rsidRPr="00C80961" w:rsidRDefault="00C80961" w:rsidP="00C80961">
            <w:pPr>
              <w:pStyle w:val="ListParagraph"/>
              <w:spacing w:after="0" w:line="240" w:lineRule="auto"/>
              <w:ind w:left="0"/>
              <w:rPr>
                <w:rFonts w:ascii="Times New Roman" w:hAnsi="Times New Roman"/>
                <w:noProof/>
                <w:sz w:val="24"/>
                <w:szCs w:val="24"/>
                <w:lang w:val="en-US"/>
              </w:rPr>
            </w:pPr>
            <w:r w:rsidRPr="001B7754">
              <w:rPr>
                <w:rFonts w:ascii="Times New Roman" w:hAnsi="Times New Roman"/>
                <w:noProof/>
                <w:sz w:val="24"/>
                <w:szCs w:val="24"/>
                <w:lang w:val="en-US"/>
              </w:rPr>
              <w:t>Share in net income off entitles accounted for</w:t>
            </w:r>
            <w:r>
              <w:rPr>
                <w:rFonts w:ascii="Times New Roman" w:hAnsi="Times New Roman"/>
                <w:noProof/>
                <w:sz w:val="24"/>
                <w:szCs w:val="24"/>
                <w:lang w:val="en-US"/>
              </w:rPr>
              <w:t xml:space="preserve"> </w:t>
            </w:r>
            <w:r w:rsidRPr="001B7754">
              <w:rPr>
                <w:rFonts w:ascii="Times New Roman" w:hAnsi="Times New Roman"/>
                <w:noProof/>
                <w:sz w:val="24"/>
                <w:szCs w:val="24"/>
                <w:lang w:val="en-US"/>
              </w:rPr>
              <w:t>Using the equity method</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3</w:t>
            </w: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437</w:t>
            </w:r>
          </w:p>
        </w:tc>
      </w:tr>
      <w:tr w:rsidR="00C80961" w:rsidRPr="0082448E" w:rsidTr="00C80961">
        <w:tc>
          <w:tcPr>
            <w:tcW w:w="7735" w:type="dxa"/>
          </w:tcPr>
          <w:p w:rsidR="00C80961" w:rsidRPr="00C80961" w:rsidRDefault="00C80961" w:rsidP="00C80961">
            <w:pPr>
              <w:pStyle w:val="ListParagraph"/>
              <w:spacing w:after="0" w:line="240" w:lineRule="auto"/>
              <w:ind w:left="0"/>
              <w:jc w:val="both"/>
              <w:rPr>
                <w:rFonts w:ascii="Times New Roman" w:hAnsi="Times New Roman"/>
                <w:noProof/>
                <w:sz w:val="24"/>
                <w:szCs w:val="24"/>
                <w:lang w:val="en-US"/>
              </w:rPr>
            </w:pPr>
            <w:r w:rsidRPr="001B7754">
              <w:rPr>
                <w:rFonts w:ascii="Times New Roman" w:hAnsi="Times New Roman"/>
                <w:noProof/>
                <w:sz w:val="24"/>
                <w:szCs w:val="24"/>
                <w:lang w:val="en-US"/>
              </w:rPr>
              <w:t xml:space="preserve">CURRENT OPERATING AFTER SHARE IN NET OF </w:t>
            </w:r>
            <w:r>
              <w:rPr>
                <w:rFonts w:ascii="Times New Roman" w:hAnsi="Times New Roman"/>
                <w:noProof/>
                <w:sz w:val="24"/>
                <w:szCs w:val="24"/>
                <w:lang w:val="en-US"/>
              </w:rPr>
              <w:t xml:space="preserve">ENTITLES </w:t>
            </w:r>
            <w:r w:rsidRPr="001B7754">
              <w:rPr>
                <w:rFonts w:ascii="Times New Roman" w:hAnsi="Times New Roman"/>
                <w:noProof/>
                <w:sz w:val="24"/>
                <w:szCs w:val="24"/>
                <w:lang w:val="en-US"/>
              </w:rPr>
              <w:t>ACCOUNTED FOR USING THE EQUITY METHOD</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5,273</w:t>
            </w:r>
          </w:p>
        </w:tc>
      </w:tr>
      <w:tr w:rsidR="00C80961" w:rsidRPr="0082448E" w:rsidTr="00C80961">
        <w:tc>
          <w:tcPr>
            <w:tcW w:w="7735" w:type="dxa"/>
          </w:tcPr>
          <w:p w:rsidR="00C80961" w:rsidRPr="00C80961" w:rsidRDefault="00C80961" w:rsidP="00C80961">
            <w:pPr>
              <w:pStyle w:val="ListParagraph"/>
              <w:spacing w:after="0" w:line="240" w:lineRule="auto"/>
              <w:ind w:left="0"/>
              <w:rPr>
                <w:rFonts w:ascii="Times New Roman" w:hAnsi="Times New Roman"/>
                <w:noProof/>
                <w:sz w:val="24"/>
                <w:szCs w:val="24"/>
                <w:lang w:val="en-US"/>
              </w:rPr>
            </w:pPr>
            <w:r w:rsidRPr="001B7754">
              <w:rPr>
                <w:rFonts w:ascii="Times New Roman" w:hAnsi="Times New Roman"/>
                <w:noProof/>
                <w:sz w:val="24"/>
                <w:szCs w:val="24"/>
                <w:lang w:val="en-US"/>
              </w:rPr>
              <w:t>Mark to market on commodity contract other than trading</w:t>
            </w:r>
            <w:r>
              <w:rPr>
                <w:rFonts w:ascii="Times New Roman" w:hAnsi="Times New Roman"/>
                <w:noProof/>
                <w:sz w:val="24"/>
                <w:szCs w:val="24"/>
                <w:lang w:val="en-US"/>
              </w:rPr>
              <w:t xml:space="preserve"> </w:t>
            </w:r>
            <w:r w:rsidRPr="001B7754">
              <w:rPr>
                <w:rFonts w:ascii="Times New Roman" w:hAnsi="Times New Roman"/>
                <w:noProof/>
                <w:sz w:val="24"/>
                <w:szCs w:val="24"/>
                <w:lang w:val="en-US"/>
              </w:rPr>
              <w:t>Instrument</w:t>
            </w:r>
            <w:r w:rsidRPr="001B7754">
              <w:rPr>
                <w:rFonts w:ascii="Times New Roman" w:hAnsi="Times New Roman"/>
                <w:noProof/>
                <w:sz w:val="24"/>
                <w:szCs w:val="24"/>
                <w:lang w:val="en-US"/>
              </w:rPr>
              <w:tab/>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8.1</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noProof/>
                <w:sz w:val="24"/>
                <w:szCs w:val="24"/>
              </w:rPr>
              <w:t>(307)</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noProof/>
                <w:sz w:val="24"/>
                <w:szCs w:val="24"/>
              </w:rPr>
              <w:t>Impairment losses</w:t>
            </w:r>
          </w:p>
        </w:tc>
        <w:tc>
          <w:tcPr>
            <w:tcW w:w="897" w:type="dxa"/>
          </w:tcPr>
          <w:p w:rsidR="00C80961" w:rsidRPr="0082448E" w:rsidRDefault="009D1033" w:rsidP="00E86DD5">
            <w:pPr>
              <w:rPr>
                <w:rFonts w:ascii="Times New Roman" w:hAnsi="Times New Roman" w:cs="Times New Roman"/>
                <w:b/>
                <w:sz w:val="24"/>
                <w:szCs w:val="24"/>
              </w:rPr>
            </w:pPr>
            <w:r>
              <w:rPr>
                <w:rFonts w:ascii="Times New Roman" w:hAnsi="Times New Roman" w:cs="Times New Roman"/>
                <w:b/>
                <w:sz w:val="24"/>
                <w:szCs w:val="24"/>
              </w:rPr>
              <w:t>8.2</w:t>
            </w:r>
          </w:p>
        </w:tc>
        <w:tc>
          <w:tcPr>
            <w:tcW w:w="1443" w:type="dxa"/>
          </w:tcPr>
          <w:p w:rsidR="00C80961" w:rsidRPr="0082448E" w:rsidRDefault="00A16F91" w:rsidP="00E86DD5">
            <w:pPr>
              <w:rPr>
                <w:rFonts w:ascii="Times New Roman" w:hAnsi="Times New Roman" w:cs="Times New Roman"/>
                <w:b/>
                <w:sz w:val="24"/>
                <w:szCs w:val="24"/>
              </w:rPr>
            </w:pPr>
            <w:r w:rsidRPr="001B7754">
              <w:rPr>
                <w:rFonts w:ascii="Times New Roman" w:hAnsi="Times New Roman"/>
                <w:noProof/>
                <w:sz w:val="24"/>
                <w:szCs w:val="24"/>
              </w:rPr>
              <w:t>(1,317)</w:t>
            </w:r>
            <w:r w:rsidRPr="001B7754">
              <w:rPr>
                <w:rFonts w:ascii="Times New Roman" w:hAnsi="Times New Roman"/>
                <w:noProof/>
                <w:sz w:val="24"/>
                <w:szCs w:val="24"/>
              </w:rPr>
              <w:tab/>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sz w:val="24"/>
                <w:szCs w:val="24"/>
              </w:rPr>
              <w:t>Restructuring cost</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8.3</w:t>
            </w: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sz w:val="24"/>
                <w:szCs w:val="24"/>
              </w:rPr>
              <w:t xml:space="preserve">   </w:t>
            </w:r>
            <w:r w:rsidRPr="001B7754">
              <w:rPr>
                <w:rFonts w:ascii="Times New Roman" w:hAnsi="Times New Roman"/>
                <w:sz w:val="24"/>
                <w:szCs w:val="24"/>
              </w:rPr>
              <w:t>(671)</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Changes in scope of consolidation</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8.4</w:t>
            </w:r>
          </w:p>
        </w:tc>
        <w:tc>
          <w:tcPr>
            <w:tcW w:w="1443" w:type="dxa"/>
          </w:tcPr>
          <w:p w:rsidR="00C80961" w:rsidRPr="0082448E" w:rsidRDefault="00A16F91" w:rsidP="00A16F91">
            <w:pPr>
              <w:rPr>
                <w:rFonts w:ascii="Times New Roman" w:hAnsi="Times New Roman" w:cs="Times New Roman"/>
                <w:sz w:val="24"/>
                <w:szCs w:val="24"/>
              </w:rPr>
            </w:pPr>
            <w:r>
              <w:rPr>
                <w:rFonts w:ascii="Times New Roman" w:hAnsi="Times New Roman"/>
                <w:sz w:val="24"/>
                <w:szCs w:val="24"/>
              </w:rPr>
              <w:t xml:space="preserve">    </w:t>
            </w:r>
            <w:r w:rsidRPr="001B7754">
              <w:rPr>
                <w:rFonts w:ascii="Times New Roman" w:hAnsi="Times New Roman"/>
                <w:sz w:val="24"/>
                <w:szCs w:val="24"/>
              </w:rPr>
              <w:t>752</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 xml:space="preserve">Other </w:t>
            </w:r>
            <w:proofErr w:type="spellStart"/>
            <w:r w:rsidRPr="001B7754">
              <w:rPr>
                <w:rFonts w:ascii="Times New Roman" w:hAnsi="Times New Roman"/>
                <w:sz w:val="24"/>
                <w:szCs w:val="24"/>
              </w:rPr>
              <w:t>non recurring</w:t>
            </w:r>
            <w:proofErr w:type="spellEnd"/>
            <w:r w:rsidRPr="001B7754">
              <w:rPr>
                <w:rFonts w:ascii="Times New Roman" w:hAnsi="Times New Roman"/>
                <w:sz w:val="24"/>
                <w:szCs w:val="24"/>
              </w:rPr>
              <w:t xml:space="preserve"> items</w:t>
            </w:r>
          </w:p>
        </w:tc>
        <w:tc>
          <w:tcPr>
            <w:tcW w:w="897" w:type="dxa"/>
          </w:tcPr>
          <w:p w:rsidR="00C80961" w:rsidRPr="0082448E" w:rsidRDefault="009D1033" w:rsidP="00E86DD5">
            <w:pPr>
              <w:rPr>
                <w:rFonts w:ascii="Times New Roman" w:hAnsi="Times New Roman" w:cs="Times New Roman"/>
                <w:sz w:val="24"/>
                <w:szCs w:val="24"/>
              </w:rPr>
            </w:pPr>
            <w:r>
              <w:rPr>
                <w:rFonts w:ascii="Times New Roman" w:hAnsi="Times New Roman" w:cs="Times New Roman"/>
                <w:sz w:val="24"/>
                <w:szCs w:val="24"/>
              </w:rPr>
              <w:t>8.5</w:t>
            </w: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sz w:val="24"/>
                <w:szCs w:val="24"/>
              </w:rPr>
              <w:t xml:space="preserve">   </w:t>
            </w:r>
            <w:r w:rsidRPr="001B7754">
              <w:rPr>
                <w:rFonts w:ascii="Times New Roman" w:hAnsi="Times New Roman"/>
                <w:sz w:val="24"/>
                <w:szCs w:val="24"/>
              </w:rPr>
              <w:t>(911)</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INCOME/</w:t>
            </w:r>
            <w:r>
              <w:rPr>
                <w:rFonts w:ascii="Times New Roman" w:hAnsi="Times New Roman"/>
                <w:sz w:val="24"/>
                <w:szCs w:val="24"/>
              </w:rPr>
              <w:t>LOSS FROM OPERATING ACTIVITIES</w:t>
            </w:r>
          </w:p>
        </w:tc>
        <w:tc>
          <w:tcPr>
            <w:tcW w:w="897" w:type="dxa"/>
          </w:tcPr>
          <w:p w:rsidR="00C80961" w:rsidRPr="0082448E" w:rsidRDefault="00AB6FBB" w:rsidP="00E86DD5">
            <w:pPr>
              <w:rPr>
                <w:rFonts w:ascii="Times New Roman" w:hAnsi="Times New Roman" w:cs="Times New Roman"/>
                <w:sz w:val="24"/>
                <w:szCs w:val="24"/>
              </w:rPr>
            </w:pPr>
            <w:r>
              <w:rPr>
                <w:rFonts w:ascii="Times New Roman" w:hAnsi="Times New Roman" w:cs="Times New Roman"/>
                <w:sz w:val="24"/>
                <w:szCs w:val="24"/>
              </w:rPr>
              <w:t>8</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2,819</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Financial expenses</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(2,122)</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Financial income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827</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NET FINANCIAL INCOME/(LOSS)</w:t>
            </w:r>
            <w:r w:rsidRPr="001B7754">
              <w:rPr>
                <w:rFonts w:ascii="Times New Roman" w:hAnsi="Times New Roman"/>
                <w:sz w:val="24"/>
                <w:szCs w:val="24"/>
              </w:rPr>
              <w:tab/>
            </w:r>
          </w:p>
        </w:tc>
        <w:tc>
          <w:tcPr>
            <w:tcW w:w="897" w:type="dxa"/>
          </w:tcPr>
          <w:p w:rsidR="00C80961" w:rsidRPr="0082448E" w:rsidRDefault="00AB6FBB" w:rsidP="00E86DD5">
            <w:pPr>
              <w:rPr>
                <w:rFonts w:ascii="Times New Roman" w:hAnsi="Times New Roman" w:cs="Times New Roman"/>
                <w:sz w:val="24"/>
                <w:szCs w:val="24"/>
              </w:rPr>
            </w:pPr>
            <w:r>
              <w:rPr>
                <w:rFonts w:ascii="Times New Roman" w:hAnsi="Times New Roman" w:cs="Times New Roman"/>
                <w:sz w:val="24"/>
                <w:szCs w:val="24"/>
              </w:rPr>
              <w:t>9</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(1,296)</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Income tax benefit/(expenses)</w:t>
            </w:r>
          </w:p>
        </w:tc>
        <w:tc>
          <w:tcPr>
            <w:tcW w:w="897" w:type="dxa"/>
          </w:tcPr>
          <w:p w:rsidR="00C80961" w:rsidRPr="0082448E" w:rsidRDefault="00AB6FBB" w:rsidP="00E86DD5">
            <w:pPr>
              <w:rPr>
                <w:rFonts w:ascii="Times New Roman" w:hAnsi="Times New Roman" w:cs="Times New Roman"/>
                <w:sz w:val="24"/>
                <w:szCs w:val="24"/>
              </w:rPr>
            </w:pPr>
            <w:r>
              <w:rPr>
                <w:rFonts w:ascii="Times New Roman" w:hAnsi="Times New Roman" w:cs="Times New Roman"/>
                <w:sz w:val="24"/>
                <w:szCs w:val="24"/>
              </w:rPr>
              <w:t>10</w:t>
            </w: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425</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NET INCO</w:t>
            </w:r>
            <w:r>
              <w:rPr>
                <w:rFonts w:ascii="Times New Roman" w:hAnsi="Times New Roman"/>
                <w:sz w:val="24"/>
                <w:szCs w:val="24"/>
              </w:rPr>
              <w:t xml:space="preserve">ME/(LOSS) RELATING TO CONTINUED </w:t>
            </w:r>
            <w:r w:rsidRPr="001B7754">
              <w:rPr>
                <w:rFonts w:ascii="Times New Roman" w:hAnsi="Times New Roman"/>
                <w:sz w:val="24"/>
                <w:szCs w:val="24"/>
              </w:rPr>
              <w:t>OPERATIONS</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1,948</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sz w:val="24"/>
                <w:szCs w:val="24"/>
              </w:rPr>
              <w:t>NET INCOME/(LOSS) RELATING TO DISCONTINUED OPERATIONS</w:t>
            </w:r>
          </w:p>
        </w:tc>
        <w:tc>
          <w:tcPr>
            <w:tcW w:w="897" w:type="dxa"/>
          </w:tcPr>
          <w:p w:rsidR="00C80961" w:rsidRPr="0082448E" w:rsidRDefault="00C80961" w:rsidP="00E86DD5">
            <w:pPr>
              <w:rPr>
                <w:rFonts w:ascii="Times New Roman" w:hAnsi="Times New Roman" w:cs="Times New Roman"/>
                <w:b/>
                <w:sz w:val="24"/>
                <w:szCs w:val="24"/>
              </w:rPr>
            </w:pPr>
          </w:p>
        </w:tc>
        <w:tc>
          <w:tcPr>
            <w:tcW w:w="1443" w:type="dxa"/>
          </w:tcPr>
          <w:p w:rsidR="00C80961" w:rsidRPr="0082448E" w:rsidRDefault="00A16F91" w:rsidP="00A16F91">
            <w:pPr>
              <w:rPr>
                <w:rFonts w:ascii="Times New Roman" w:hAnsi="Times New Roman" w:cs="Times New Roman"/>
                <w:b/>
                <w:sz w:val="24"/>
                <w:szCs w:val="24"/>
              </w:rPr>
            </w:pPr>
            <w:r>
              <w:rPr>
                <w:rFonts w:ascii="Times New Roman" w:hAnsi="Times New Roman"/>
                <w:sz w:val="24"/>
                <w:szCs w:val="24"/>
              </w:rPr>
              <w:t xml:space="preserve">   </w:t>
            </w:r>
            <w:r w:rsidRPr="001B7754">
              <w:rPr>
                <w:rFonts w:ascii="Times New Roman" w:hAnsi="Times New Roman"/>
                <w:sz w:val="24"/>
                <w:szCs w:val="24"/>
              </w:rPr>
              <w:t>290</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Pr>
                <w:rFonts w:ascii="Times New Roman" w:hAnsi="Times New Roman"/>
                <w:sz w:val="24"/>
                <w:szCs w:val="24"/>
              </w:rPr>
              <w:t>NET INCOME/</w:t>
            </w:r>
            <w:r w:rsidRPr="001B7754">
              <w:rPr>
                <w:rFonts w:ascii="Times New Roman" w:hAnsi="Times New Roman"/>
                <w:sz w:val="24"/>
                <w:szCs w:val="24"/>
              </w:rPr>
              <w:t>LOSS</w:t>
            </w:r>
          </w:p>
        </w:tc>
        <w:tc>
          <w:tcPr>
            <w:tcW w:w="897" w:type="dxa"/>
          </w:tcPr>
          <w:p w:rsidR="00C80961" w:rsidRPr="0082448E" w:rsidRDefault="00C80961" w:rsidP="00E86DD5">
            <w:pPr>
              <w:rPr>
                <w:rFonts w:ascii="Times New Roman" w:hAnsi="Times New Roman" w:cs="Times New Roman"/>
                <w:b/>
                <w:sz w:val="24"/>
                <w:szCs w:val="24"/>
              </w:rPr>
            </w:pPr>
          </w:p>
        </w:tc>
        <w:tc>
          <w:tcPr>
            <w:tcW w:w="1443" w:type="dxa"/>
          </w:tcPr>
          <w:p w:rsidR="00C80961" w:rsidRPr="0082448E" w:rsidRDefault="00A16F91" w:rsidP="00E86DD5">
            <w:pPr>
              <w:rPr>
                <w:rFonts w:ascii="Times New Roman" w:hAnsi="Times New Roman" w:cs="Times New Roman"/>
                <w:b/>
                <w:sz w:val="24"/>
                <w:szCs w:val="24"/>
              </w:rPr>
            </w:pPr>
            <w:r w:rsidRPr="001B7754">
              <w:rPr>
                <w:rFonts w:ascii="Times New Roman" w:hAnsi="Times New Roman"/>
                <w:sz w:val="24"/>
                <w:szCs w:val="24"/>
              </w:rPr>
              <w:t>2,238</w:t>
            </w:r>
          </w:p>
        </w:tc>
      </w:tr>
      <w:tr w:rsidR="00C80961" w:rsidRPr="0082448E" w:rsidTr="00C80961">
        <w:tc>
          <w:tcPr>
            <w:tcW w:w="7735" w:type="dxa"/>
          </w:tcPr>
          <w:p w:rsidR="00C80961" w:rsidRPr="0082448E" w:rsidRDefault="00C80961" w:rsidP="00E86DD5">
            <w:pPr>
              <w:pStyle w:val="ListParagraph"/>
              <w:spacing w:after="0" w:line="240" w:lineRule="auto"/>
              <w:ind w:left="0"/>
              <w:rPr>
                <w:rFonts w:ascii="Times New Roman" w:hAnsi="Times New Roman"/>
                <w:b/>
                <w:sz w:val="24"/>
                <w:szCs w:val="24"/>
              </w:rPr>
            </w:pPr>
            <w:r w:rsidRPr="001B7754">
              <w:rPr>
                <w:rFonts w:ascii="Times New Roman" w:hAnsi="Times New Roman"/>
                <w:sz w:val="24"/>
                <w:szCs w:val="24"/>
              </w:rPr>
              <w:t>Net Income (Loss) Group Share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1,423</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Of which net income(loss) relating continued operation, group share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A16F91">
            <w:pPr>
              <w:pStyle w:val="ListParagraph"/>
              <w:tabs>
                <w:tab w:val="left" w:pos="270"/>
              </w:tabs>
              <w:spacing w:after="0" w:line="240" w:lineRule="auto"/>
              <w:ind w:left="0"/>
              <w:rPr>
                <w:rFonts w:ascii="Times New Roman" w:hAnsi="Times New Roman"/>
                <w:sz w:val="24"/>
                <w:szCs w:val="24"/>
              </w:rPr>
            </w:pPr>
            <w:r w:rsidRPr="001B7754">
              <w:rPr>
                <w:rFonts w:ascii="Times New Roman" w:hAnsi="Times New Roman"/>
                <w:sz w:val="24"/>
                <w:szCs w:val="24"/>
              </w:rPr>
              <w:t>1,226</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Of which net income(loss) relating discontinued operation, group share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196</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sz w:val="24"/>
                <w:szCs w:val="24"/>
              </w:rPr>
              <w:t>Non-controlling Interest</w:t>
            </w:r>
          </w:p>
        </w:tc>
        <w:tc>
          <w:tcPr>
            <w:tcW w:w="897" w:type="dxa"/>
          </w:tcPr>
          <w:p w:rsidR="00C80961" w:rsidRPr="0082448E" w:rsidRDefault="00C80961" w:rsidP="00E86DD5">
            <w:pPr>
              <w:rPr>
                <w:rFonts w:ascii="Times New Roman" w:hAnsi="Times New Roman" w:cs="Times New Roman"/>
                <w:b/>
                <w:sz w:val="24"/>
                <w:szCs w:val="24"/>
              </w:rPr>
            </w:pPr>
          </w:p>
        </w:tc>
        <w:tc>
          <w:tcPr>
            <w:tcW w:w="1443" w:type="dxa"/>
          </w:tcPr>
          <w:p w:rsidR="00C80961" w:rsidRPr="0082448E" w:rsidRDefault="00A16F91" w:rsidP="00E86DD5">
            <w:pPr>
              <w:pStyle w:val="ListParagraph"/>
              <w:spacing w:after="0" w:line="240" w:lineRule="auto"/>
              <w:ind w:left="0"/>
              <w:rPr>
                <w:rFonts w:ascii="Times New Roman" w:hAnsi="Times New Roman"/>
                <w:b/>
                <w:sz w:val="24"/>
                <w:szCs w:val="24"/>
              </w:rPr>
            </w:pPr>
            <w:r>
              <w:rPr>
                <w:rFonts w:ascii="Times New Roman" w:hAnsi="Times New Roman"/>
                <w:b/>
                <w:sz w:val="24"/>
                <w:szCs w:val="24"/>
              </w:rPr>
              <w:t xml:space="preserve">   815</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sz w:val="24"/>
                <w:szCs w:val="24"/>
              </w:rPr>
              <w:t xml:space="preserve">Of which </w:t>
            </w:r>
            <w:proofErr w:type="spellStart"/>
            <w:r w:rsidRPr="001B7754">
              <w:rPr>
                <w:rFonts w:ascii="Times New Roman" w:hAnsi="Times New Roman"/>
                <w:sz w:val="24"/>
                <w:szCs w:val="24"/>
              </w:rPr>
              <w:t>non controlling</w:t>
            </w:r>
            <w:proofErr w:type="spellEnd"/>
            <w:r w:rsidRPr="001B7754">
              <w:rPr>
                <w:rFonts w:ascii="Times New Roman" w:hAnsi="Times New Roman"/>
                <w:sz w:val="24"/>
                <w:szCs w:val="24"/>
              </w:rPr>
              <w:t xml:space="preserve"> interest relating continued operation,</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722</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 xml:space="preserve">Of which </w:t>
            </w:r>
            <w:proofErr w:type="spellStart"/>
            <w:r w:rsidRPr="001B7754">
              <w:rPr>
                <w:rFonts w:ascii="Times New Roman" w:hAnsi="Times New Roman"/>
                <w:sz w:val="24"/>
                <w:szCs w:val="24"/>
              </w:rPr>
              <w:t>non controlling</w:t>
            </w:r>
            <w:proofErr w:type="spellEnd"/>
            <w:r w:rsidRPr="001B7754">
              <w:rPr>
                <w:rFonts w:ascii="Times New Roman" w:hAnsi="Times New Roman"/>
                <w:sz w:val="24"/>
                <w:szCs w:val="24"/>
              </w:rPr>
              <w:t xml:space="preserve"> interest relating discontinued operation</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Pr>
                <w:rFonts w:ascii="Times New Roman" w:hAnsi="Times New Roman" w:cs="Times New Roman"/>
                <w:sz w:val="24"/>
                <w:szCs w:val="24"/>
              </w:rPr>
              <w:t xml:space="preserve">    93</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BASIC EARNINGS (LOSS) PER SHARE (EURO)</w:t>
            </w:r>
          </w:p>
        </w:tc>
        <w:tc>
          <w:tcPr>
            <w:tcW w:w="897" w:type="dxa"/>
          </w:tcPr>
          <w:p w:rsidR="00C80961" w:rsidRPr="0082448E" w:rsidRDefault="00AB6FBB" w:rsidP="00E86DD5">
            <w:pPr>
              <w:rPr>
                <w:rFonts w:ascii="Times New Roman" w:hAnsi="Times New Roman" w:cs="Times New Roman"/>
                <w:sz w:val="24"/>
                <w:szCs w:val="24"/>
              </w:rPr>
            </w:pPr>
            <w:r>
              <w:rPr>
                <w:rFonts w:ascii="Times New Roman" w:hAnsi="Times New Roman" w:cs="Times New Roman"/>
                <w:sz w:val="24"/>
                <w:szCs w:val="24"/>
              </w:rPr>
              <w:t>11</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0.53</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Of which basic earnings (loss) relating continued operation per share</w:t>
            </w:r>
            <w:r w:rsidRPr="001B7754">
              <w:rPr>
                <w:rFonts w:ascii="Times New Roman" w:hAnsi="Times New Roman"/>
                <w:sz w:val="24"/>
                <w:szCs w:val="24"/>
              </w:rPr>
              <w:tab/>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A16F91">
            <w:pPr>
              <w:pStyle w:val="ListParagraph"/>
              <w:tabs>
                <w:tab w:val="left" w:pos="270"/>
              </w:tabs>
              <w:spacing w:after="0" w:line="240" w:lineRule="auto"/>
              <w:ind w:left="0"/>
              <w:rPr>
                <w:rFonts w:ascii="Times New Roman" w:hAnsi="Times New Roman"/>
                <w:sz w:val="24"/>
                <w:szCs w:val="24"/>
              </w:rPr>
            </w:pPr>
            <w:r w:rsidRPr="001B7754">
              <w:rPr>
                <w:rFonts w:ascii="Times New Roman" w:hAnsi="Times New Roman"/>
                <w:sz w:val="24"/>
                <w:szCs w:val="24"/>
              </w:rPr>
              <w:t>0.45</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Of which basic earnings (loss) relating discontinued operation per share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0.08</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DILUTED EARNINGS (LOSS) PER SHARE (EUROS)</w:t>
            </w:r>
          </w:p>
        </w:tc>
        <w:tc>
          <w:tcPr>
            <w:tcW w:w="897" w:type="dxa"/>
          </w:tcPr>
          <w:p w:rsidR="00C80961" w:rsidRPr="0082448E" w:rsidRDefault="00AB6FBB" w:rsidP="00E86DD5">
            <w:pPr>
              <w:rPr>
                <w:rFonts w:ascii="Times New Roman" w:hAnsi="Times New Roman" w:cs="Times New Roman"/>
                <w:sz w:val="24"/>
                <w:szCs w:val="24"/>
              </w:rPr>
            </w:pPr>
            <w:r>
              <w:rPr>
                <w:rFonts w:ascii="Times New Roman" w:hAnsi="Times New Roman" w:cs="Times New Roman"/>
                <w:sz w:val="24"/>
                <w:szCs w:val="24"/>
              </w:rPr>
              <w:t>11</w:t>
            </w: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0.53</w:t>
            </w:r>
          </w:p>
        </w:tc>
      </w:tr>
      <w:tr w:rsidR="00C80961" w:rsidRPr="0082448E" w:rsidTr="00C80961">
        <w:tc>
          <w:tcPr>
            <w:tcW w:w="7735" w:type="dxa"/>
          </w:tcPr>
          <w:p w:rsidR="00C80961" w:rsidRPr="0082448E" w:rsidRDefault="00C80961" w:rsidP="00E86DD5">
            <w:pPr>
              <w:rPr>
                <w:rFonts w:ascii="Times New Roman" w:hAnsi="Times New Roman" w:cs="Times New Roman"/>
                <w:sz w:val="24"/>
                <w:szCs w:val="24"/>
              </w:rPr>
            </w:pPr>
            <w:r w:rsidRPr="001B7754">
              <w:rPr>
                <w:rFonts w:ascii="Times New Roman" w:hAnsi="Times New Roman"/>
                <w:sz w:val="24"/>
                <w:szCs w:val="24"/>
              </w:rPr>
              <w:t>Of which Diluted earnings (loss) relating continued operation per share</w:t>
            </w:r>
          </w:p>
        </w:tc>
        <w:tc>
          <w:tcPr>
            <w:tcW w:w="897" w:type="dxa"/>
          </w:tcPr>
          <w:p w:rsidR="00C80961" w:rsidRPr="0082448E" w:rsidRDefault="00C80961" w:rsidP="00E86DD5">
            <w:pPr>
              <w:rPr>
                <w:rFonts w:ascii="Times New Roman" w:hAnsi="Times New Roman" w:cs="Times New Roman"/>
                <w:sz w:val="24"/>
                <w:szCs w:val="24"/>
              </w:rPr>
            </w:pPr>
          </w:p>
        </w:tc>
        <w:tc>
          <w:tcPr>
            <w:tcW w:w="1443" w:type="dxa"/>
          </w:tcPr>
          <w:p w:rsidR="00C80961" w:rsidRPr="0082448E" w:rsidRDefault="00A16F91" w:rsidP="00E86DD5">
            <w:pPr>
              <w:rPr>
                <w:rFonts w:ascii="Times New Roman" w:hAnsi="Times New Roman" w:cs="Times New Roman"/>
                <w:sz w:val="24"/>
                <w:szCs w:val="24"/>
              </w:rPr>
            </w:pPr>
            <w:r w:rsidRPr="001B7754">
              <w:rPr>
                <w:rFonts w:ascii="Times New Roman" w:hAnsi="Times New Roman"/>
                <w:sz w:val="24"/>
                <w:szCs w:val="24"/>
              </w:rPr>
              <w:t>0.45</w:t>
            </w:r>
          </w:p>
        </w:tc>
      </w:tr>
      <w:tr w:rsidR="00C80961" w:rsidRPr="0082448E" w:rsidTr="00C80961">
        <w:tc>
          <w:tcPr>
            <w:tcW w:w="7735" w:type="dxa"/>
          </w:tcPr>
          <w:p w:rsidR="00C80961" w:rsidRPr="0082448E" w:rsidRDefault="00C80961" w:rsidP="00E86DD5">
            <w:pPr>
              <w:rPr>
                <w:rFonts w:ascii="Times New Roman" w:hAnsi="Times New Roman" w:cs="Times New Roman"/>
                <w:b/>
                <w:sz w:val="24"/>
                <w:szCs w:val="24"/>
              </w:rPr>
            </w:pPr>
            <w:r w:rsidRPr="001B7754">
              <w:rPr>
                <w:rFonts w:ascii="Times New Roman" w:hAnsi="Times New Roman"/>
                <w:sz w:val="24"/>
                <w:szCs w:val="24"/>
              </w:rPr>
              <w:t>Of which Diluted earnings (loss) relating discontinued operation per share</w:t>
            </w:r>
          </w:p>
        </w:tc>
        <w:tc>
          <w:tcPr>
            <w:tcW w:w="897" w:type="dxa"/>
          </w:tcPr>
          <w:p w:rsidR="00C80961" w:rsidRPr="0082448E" w:rsidRDefault="00C80961" w:rsidP="00E86DD5">
            <w:pPr>
              <w:rPr>
                <w:rFonts w:ascii="Times New Roman" w:hAnsi="Times New Roman" w:cs="Times New Roman"/>
                <w:b/>
                <w:sz w:val="24"/>
                <w:szCs w:val="24"/>
              </w:rPr>
            </w:pPr>
          </w:p>
        </w:tc>
        <w:tc>
          <w:tcPr>
            <w:tcW w:w="1443" w:type="dxa"/>
          </w:tcPr>
          <w:p w:rsidR="00C80961" w:rsidRPr="0082448E" w:rsidRDefault="00A16F91" w:rsidP="00E86DD5">
            <w:pPr>
              <w:rPr>
                <w:rFonts w:ascii="Times New Roman" w:hAnsi="Times New Roman" w:cs="Times New Roman"/>
                <w:b/>
                <w:sz w:val="24"/>
                <w:szCs w:val="24"/>
              </w:rPr>
            </w:pPr>
            <w:r w:rsidRPr="001B7754">
              <w:rPr>
                <w:rFonts w:ascii="Times New Roman" w:hAnsi="Times New Roman"/>
                <w:sz w:val="24"/>
                <w:szCs w:val="24"/>
              </w:rPr>
              <w:t>0.08</w:t>
            </w:r>
          </w:p>
        </w:tc>
      </w:tr>
    </w:tbl>
    <w:p w:rsidR="00BF0809" w:rsidRPr="001B7754" w:rsidRDefault="00BF0809" w:rsidP="00BF0809">
      <w:pPr>
        <w:pStyle w:val="ListParagraph"/>
        <w:spacing w:line="240" w:lineRule="auto"/>
        <w:ind w:left="0"/>
        <w:jc w:val="both"/>
        <w:rPr>
          <w:rFonts w:ascii="Times New Roman" w:hAnsi="Times New Roman"/>
          <w:sz w:val="24"/>
          <w:szCs w:val="24"/>
        </w:rPr>
      </w:pPr>
      <w:r w:rsidRPr="001B7754">
        <w:rPr>
          <w:rFonts w:ascii="Times New Roman" w:hAnsi="Times New Roman"/>
          <w:sz w:val="24"/>
          <w:szCs w:val="24"/>
        </w:rPr>
        <w:lastRenderedPageBreak/>
        <w:t>Based on the above:</w:t>
      </w:r>
    </w:p>
    <w:p w:rsidR="00BF0809" w:rsidRPr="001B7754" w:rsidRDefault="00BF0809" w:rsidP="00BF0809">
      <w:pPr>
        <w:pStyle w:val="ListParagraph"/>
        <w:numPr>
          <w:ilvl w:val="0"/>
          <w:numId w:val="1"/>
        </w:numPr>
        <w:spacing w:line="240" w:lineRule="auto"/>
        <w:ind w:left="0"/>
        <w:jc w:val="both"/>
        <w:rPr>
          <w:rFonts w:ascii="Times New Roman" w:hAnsi="Times New Roman"/>
          <w:sz w:val="24"/>
          <w:szCs w:val="24"/>
        </w:rPr>
      </w:pPr>
      <w:r w:rsidRPr="001B7754">
        <w:rPr>
          <w:rFonts w:ascii="Times New Roman" w:hAnsi="Times New Roman"/>
          <w:sz w:val="24"/>
          <w:szCs w:val="24"/>
        </w:rPr>
        <w:t xml:space="preserve">a. Appraise </w:t>
      </w:r>
      <w:r>
        <w:rPr>
          <w:rFonts w:ascii="Times New Roman" w:hAnsi="Times New Roman"/>
          <w:sz w:val="24"/>
          <w:szCs w:val="24"/>
        </w:rPr>
        <w:t xml:space="preserve">NN’s </w:t>
      </w:r>
      <w:r w:rsidRPr="001B7754">
        <w:rPr>
          <w:rFonts w:ascii="Times New Roman" w:hAnsi="Times New Roman"/>
          <w:sz w:val="24"/>
          <w:szCs w:val="24"/>
        </w:rPr>
        <w:t>capital structure using the tools discussed in the module.</w:t>
      </w:r>
    </w:p>
    <w:p w:rsidR="00BF0809" w:rsidRPr="001B7754" w:rsidRDefault="00BF0809" w:rsidP="00BF0809">
      <w:pPr>
        <w:pStyle w:val="ListParagraph"/>
        <w:spacing w:line="240" w:lineRule="auto"/>
        <w:ind w:left="0"/>
        <w:jc w:val="both"/>
        <w:rPr>
          <w:rFonts w:ascii="Times New Roman" w:hAnsi="Times New Roman"/>
          <w:sz w:val="24"/>
          <w:szCs w:val="24"/>
        </w:rPr>
      </w:pPr>
    </w:p>
    <w:p w:rsidR="00BF0809" w:rsidRPr="001B7754" w:rsidRDefault="00BF0809" w:rsidP="00BF0809">
      <w:pPr>
        <w:pStyle w:val="ListParagraph"/>
        <w:spacing w:line="240" w:lineRule="auto"/>
        <w:ind w:left="0"/>
        <w:jc w:val="both"/>
        <w:rPr>
          <w:rFonts w:ascii="Times New Roman" w:hAnsi="Times New Roman"/>
          <w:sz w:val="24"/>
          <w:szCs w:val="24"/>
        </w:rPr>
      </w:pPr>
      <w:r w:rsidRPr="001B7754">
        <w:rPr>
          <w:rFonts w:ascii="Times New Roman" w:hAnsi="Times New Roman"/>
          <w:sz w:val="24"/>
          <w:szCs w:val="24"/>
        </w:rPr>
        <w:t xml:space="preserve">b. Critically evaluate theoretical advantages and disadvantages of the company’s capital structure with regards to the debt and equity structure of the business. How these advantages and disadvantages apply to the specific company? </w:t>
      </w:r>
      <w:proofErr w:type="gramStart"/>
      <w:r w:rsidR="00CD7C56">
        <w:rPr>
          <w:rFonts w:ascii="Times New Roman" w:hAnsi="Times New Roman"/>
          <w:sz w:val="24"/>
          <w:szCs w:val="24"/>
        </w:rPr>
        <w:t>accompany</w:t>
      </w:r>
      <w:proofErr w:type="gramEnd"/>
      <w:r w:rsidR="00CD7C56">
        <w:rPr>
          <w:rFonts w:ascii="Times New Roman" w:hAnsi="Times New Roman"/>
          <w:sz w:val="24"/>
          <w:szCs w:val="24"/>
        </w:rPr>
        <w:t xml:space="preserve"> your answer with </w:t>
      </w:r>
      <w:r w:rsidRPr="001B7754">
        <w:rPr>
          <w:rFonts w:ascii="Times New Roman" w:hAnsi="Times New Roman"/>
          <w:sz w:val="24"/>
          <w:szCs w:val="24"/>
        </w:rPr>
        <w:t xml:space="preserve"> significan</w:t>
      </w:r>
      <w:r>
        <w:rPr>
          <w:rFonts w:ascii="Times New Roman" w:hAnsi="Times New Roman"/>
          <w:sz w:val="24"/>
          <w:szCs w:val="24"/>
        </w:rPr>
        <w:t>t evidence from the literature.</w:t>
      </w:r>
    </w:p>
    <w:p w:rsidR="00BF0809" w:rsidRPr="001B7754" w:rsidRDefault="00BF0809" w:rsidP="00BF0809">
      <w:pPr>
        <w:pStyle w:val="ListParagraph"/>
        <w:spacing w:line="360" w:lineRule="auto"/>
        <w:ind w:left="0"/>
        <w:jc w:val="both"/>
        <w:rPr>
          <w:rFonts w:ascii="Times New Roman" w:hAnsi="Times New Roman"/>
          <w:sz w:val="24"/>
          <w:szCs w:val="24"/>
        </w:rPr>
      </w:pPr>
    </w:p>
    <w:p w:rsidR="00BF0809" w:rsidRPr="001B7754" w:rsidRDefault="00BF0809" w:rsidP="00BF0809">
      <w:pPr>
        <w:pStyle w:val="ListParagraph"/>
        <w:numPr>
          <w:ilvl w:val="0"/>
          <w:numId w:val="1"/>
        </w:numPr>
        <w:spacing w:line="360" w:lineRule="auto"/>
        <w:ind w:left="0"/>
        <w:jc w:val="both"/>
        <w:rPr>
          <w:rFonts w:ascii="Times New Roman" w:hAnsi="Times New Roman"/>
          <w:sz w:val="24"/>
          <w:szCs w:val="24"/>
        </w:rPr>
      </w:pPr>
      <w:r w:rsidRPr="001B7754">
        <w:rPr>
          <w:rFonts w:ascii="Times New Roman" w:hAnsi="Times New Roman"/>
          <w:sz w:val="24"/>
          <w:szCs w:val="24"/>
        </w:rPr>
        <w:t>a. Assess the above company from a short-term financing perspective and comment on the application of the matching principle. What conclusions can you draw, how are they linked with the academic literature?</w:t>
      </w:r>
    </w:p>
    <w:p w:rsidR="00BF0809" w:rsidRPr="001B7754" w:rsidRDefault="00BF0809" w:rsidP="00BF0809">
      <w:pPr>
        <w:pStyle w:val="ListParagraph"/>
        <w:spacing w:line="360" w:lineRule="auto"/>
        <w:ind w:left="0"/>
        <w:jc w:val="both"/>
        <w:rPr>
          <w:rFonts w:ascii="Times New Roman" w:hAnsi="Times New Roman"/>
          <w:sz w:val="24"/>
          <w:szCs w:val="24"/>
        </w:rPr>
      </w:pPr>
    </w:p>
    <w:p w:rsidR="00BF0809" w:rsidRPr="001B7754" w:rsidRDefault="00BF0809" w:rsidP="00BF0809">
      <w:pPr>
        <w:pStyle w:val="ListParagraph"/>
        <w:spacing w:line="360" w:lineRule="auto"/>
        <w:ind w:left="0"/>
        <w:jc w:val="both"/>
        <w:rPr>
          <w:rFonts w:ascii="Times New Roman" w:hAnsi="Times New Roman"/>
          <w:sz w:val="24"/>
          <w:szCs w:val="24"/>
        </w:rPr>
      </w:pPr>
      <w:r w:rsidRPr="001B7754">
        <w:rPr>
          <w:rFonts w:ascii="Times New Roman" w:hAnsi="Times New Roman"/>
          <w:sz w:val="24"/>
          <w:szCs w:val="24"/>
        </w:rPr>
        <w:t xml:space="preserve">b. Critically evaluate the potential advantages and disadvantages of the </w:t>
      </w:r>
      <w:proofErr w:type="gramStart"/>
      <w:r>
        <w:rPr>
          <w:rFonts w:ascii="Times New Roman" w:hAnsi="Times New Roman"/>
          <w:sz w:val="24"/>
          <w:szCs w:val="24"/>
        </w:rPr>
        <w:t>NN</w:t>
      </w:r>
      <w:r w:rsidRPr="001B7754">
        <w:rPr>
          <w:rFonts w:ascii="Times New Roman" w:hAnsi="Times New Roman"/>
          <w:sz w:val="24"/>
          <w:szCs w:val="24"/>
        </w:rPr>
        <w:t>’s  strategy</w:t>
      </w:r>
      <w:proofErr w:type="gramEnd"/>
      <w:r w:rsidRPr="001B7754">
        <w:rPr>
          <w:rFonts w:ascii="Times New Roman" w:hAnsi="Times New Roman"/>
          <w:sz w:val="24"/>
          <w:szCs w:val="24"/>
        </w:rPr>
        <w:t xml:space="preserve"> around the working capital and backup your answer with significa</w:t>
      </w:r>
      <w:r>
        <w:rPr>
          <w:rFonts w:ascii="Times New Roman" w:hAnsi="Times New Roman"/>
          <w:sz w:val="24"/>
          <w:szCs w:val="24"/>
        </w:rPr>
        <w:t>nt evidence from the literature.</w:t>
      </w:r>
    </w:p>
    <w:p w:rsidR="00BF0809" w:rsidRDefault="00BF0809"/>
    <w:sectPr w:rsidR="00BF0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A1F8F"/>
    <w:multiLevelType w:val="hybridMultilevel"/>
    <w:tmpl w:val="82021C9C"/>
    <w:lvl w:ilvl="0" w:tplc="1108DC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D95"/>
    <w:rsid w:val="003C25C5"/>
    <w:rsid w:val="00473526"/>
    <w:rsid w:val="0082448E"/>
    <w:rsid w:val="009A6D95"/>
    <w:rsid w:val="009C2A6C"/>
    <w:rsid w:val="009D1033"/>
    <w:rsid w:val="00A16F91"/>
    <w:rsid w:val="00A747DB"/>
    <w:rsid w:val="00AB6FBB"/>
    <w:rsid w:val="00B27B85"/>
    <w:rsid w:val="00B41F10"/>
    <w:rsid w:val="00BB030C"/>
    <w:rsid w:val="00BF0809"/>
    <w:rsid w:val="00C80961"/>
    <w:rsid w:val="00CD7C56"/>
    <w:rsid w:val="00CE5A56"/>
    <w:rsid w:val="00ED4270"/>
    <w:rsid w:val="00FB0D03"/>
    <w:rsid w:val="00FE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7F2CB6-B4E5-46BD-84EE-14975BC9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6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25C5"/>
    <w:pPr>
      <w:spacing w:after="200" w:line="276" w:lineRule="auto"/>
      <w:ind w:left="720"/>
      <w:contextualSpacing/>
    </w:pPr>
    <w:rPr>
      <w:rFonts w:ascii="Arial" w:eastAsia="Calibri" w:hAnsi="Arial" w:cs="Times New Roman"/>
      <w:color w:val="29292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MRT www.Win2Farsi.com</cp:lastModifiedBy>
  <cp:revision>18</cp:revision>
  <dcterms:created xsi:type="dcterms:W3CDTF">2020-07-07T08:33:00Z</dcterms:created>
  <dcterms:modified xsi:type="dcterms:W3CDTF">2020-07-10T17:43:00Z</dcterms:modified>
</cp:coreProperties>
</file>