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09545" w14:textId="370CEE40" w:rsidR="00B244FA" w:rsidRDefault="000C1CCE" w:rsidP="000C1CCE">
      <w:pPr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Response Paper Rubric </w:t>
      </w:r>
    </w:p>
    <w:p w14:paraId="061CD3C3" w14:textId="1AF49065" w:rsidR="000C1CCE" w:rsidRDefault="000C1CCE" w:rsidP="000C1CCE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14:paraId="458CB5EE" w14:textId="6D3F74F2" w:rsidR="000C1CCE" w:rsidRDefault="000C1CCE" w:rsidP="000C1CCE">
      <w:pPr>
        <w:ind w:left="36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  <w:b/>
          <w:bCs/>
        </w:rPr>
        <w:t xml:space="preserve">Papers are due </w:t>
      </w:r>
      <w:r>
        <w:rPr>
          <w:rFonts w:ascii="Times New Roman" w:hAnsi="Times New Roman" w:cs="Times New Roman"/>
          <w:b/>
          <w:bCs/>
        </w:rPr>
        <w:t>Sunday</w:t>
      </w:r>
      <w:r w:rsidRPr="000C1CCE">
        <w:rPr>
          <w:rFonts w:ascii="Times New Roman" w:hAnsi="Times New Roman" w:cs="Times New Roman"/>
          <w:b/>
          <w:bCs/>
        </w:rPr>
        <w:t>s by 11:59PM</w:t>
      </w:r>
      <w:r>
        <w:rPr>
          <w:rFonts w:ascii="Times New Roman" w:hAnsi="Times New Roman" w:cs="Times New Roman"/>
        </w:rPr>
        <w:t xml:space="preserve">. </w:t>
      </w:r>
      <w:r w:rsidRPr="000C1CCE">
        <w:rPr>
          <w:rFonts w:ascii="Times New Roman" w:hAnsi="Times New Roman" w:cs="Times New Roman"/>
        </w:rPr>
        <w:t>Although only 1-2 pages long, your response papers should include the following:</w:t>
      </w:r>
    </w:p>
    <w:p w14:paraId="0C9C5A81" w14:textId="77777777" w:rsidR="000C1CCE" w:rsidRPr="000C1CCE" w:rsidRDefault="000C1CCE" w:rsidP="000C1CCE">
      <w:pPr>
        <w:ind w:left="360"/>
        <w:rPr>
          <w:rFonts w:ascii="Times New Roman" w:hAnsi="Times New Roman" w:cs="Times New Roman"/>
        </w:rPr>
      </w:pPr>
    </w:p>
    <w:p w14:paraId="422C4274" w14:textId="77777777" w:rsidR="000C1CCE" w:rsidRPr="000C1CCE" w:rsidRDefault="000C1CCE" w:rsidP="000C1CCE">
      <w:pPr>
        <w:ind w:left="360"/>
        <w:rPr>
          <w:rFonts w:ascii="Times New Roman" w:hAnsi="Times New Roman" w:cs="Times New Roman"/>
          <w:b/>
        </w:rPr>
      </w:pPr>
      <w:r w:rsidRPr="000C1CCE">
        <w:rPr>
          <w:rFonts w:ascii="Times New Roman" w:hAnsi="Times New Roman" w:cs="Times New Roman"/>
          <w:b/>
        </w:rPr>
        <w:t>Introduction (20 pts)</w:t>
      </w:r>
    </w:p>
    <w:p w14:paraId="36FE318F" w14:textId="77777777" w:rsidR="000C1CCE" w:rsidRPr="000C1CCE" w:rsidRDefault="000C1CCE" w:rsidP="000C1CCE">
      <w:pPr>
        <w:widowControl w:val="0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</w:rPr>
        <w:t>Your introduction should provide the title of the film and its country of origin, and readings you will discuss.</w:t>
      </w:r>
    </w:p>
    <w:p w14:paraId="50C0177C" w14:textId="77777777" w:rsidR="000C1CCE" w:rsidRPr="000C1CCE" w:rsidRDefault="000C1CCE" w:rsidP="000C1CCE">
      <w:pPr>
        <w:widowControl w:val="0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</w:rPr>
        <w:t>The introduction should describe the type of film you viewed; for example, documentary, animated feature, fictional narrative.</w:t>
      </w:r>
    </w:p>
    <w:p w14:paraId="7451D665" w14:textId="6548C1C2" w:rsidR="000C1CCE" w:rsidRDefault="000C1CCE" w:rsidP="000C1CCE">
      <w:pPr>
        <w:widowControl w:val="0"/>
        <w:numPr>
          <w:ilvl w:val="0"/>
          <w:numId w:val="1"/>
        </w:numPr>
        <w:tabs>
          <w:tab w:val="left" w:pos="99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</w:rPr>
        <w:t xml:space="preserve">Your introduction also will include the thesis—or main argument—of the film. </w:t>
      </w:r>
    </w:p>
    <w:p w14:paraId="333E1778" w14:textId="77777777" w:rsidR="000C1CCE" w:rsidRPr="000C1CCE" w:rsidRDefault="000C1CCE" w:rsidP="000C1CCE">
      <w:pPr>
        <w:widowControl w:val="0"/>
        <w:tabs>
          <w:tab w:val="left" w:pos="990"/>
        </w:tabs>
        <w:autoSpaceDE w:val="0"/>
        <w:autoSpaceDN w:val="0"/>
        <w:adjustRightInd w:val="0"/>
        <w:ind w:left="1080"/>
        <w:rPr>
          <w:rFonts w:ascii="Times New Roman" w:hAnsi="Times New Roman" w:cs="Times New Roman"/>
        </w:rPr>
      </w:pPr>
    </w:p>
    <w:p w14:paraId="029AE58B" w14:textId="77777777" w:rsidR="000C1CCE" w:rsidRPr="000C1CCE" w:rsidRDefault="000C1CCE" w:rsidP="000C1CCE">
      <w:pPr>
        <w:ind w:left="360"/>
        <w:rPr>
          <w:rFonts w:ascii="Times New Roman" w:hAnsi="Times New Roman" w:cs="Times New Roman"/>
          <w:b/>
        </w:rPr>
      </w:pPr>
      <w:r w:rsidRPr="000C1CCE">
        <w:rPr>
          <w:rFonts w:ascii="Times New Roman" w:hAnsi="Times New Roman" w:cs="Times New Roman"/>
          <w:b/>
        </w:rPr>
        <w:t>Body of Paper (40 pts)</w:t>
      </w:r>
    </w:p>
    <w:p w14:paraId="0B64BAEC" w14:textId="77777777" w:rsidR="000C1CCE" w:rsidRPr="000C1CCE" w:rsidRDefault="000C1CCE" w:rsidP="000C1CCE">
      <w:pPr>
        <w:widowControl w:val="0"/>
        <w:numPr>
          <w:ilvl w:val="0"/>
          <w:numId w:val="2"/>
        </w:numPr>
        <w:tabs>
          <w:tab w:val="left" w:pos="99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</w:rPr>
        <w:t>You should address each of the response paper prompts in the body of your paper.</w:t>
      </w:r>
    </w:p>
    <w:p w14:paraId="3263B6C5" w14:textId="701725A4" w:rsidR="000C1CCE" w:rsidRDefault="000C1CCE" w:rsidP="000C1CCE">
      <w:pPr>
        <w:widowControl w:val="0"/>
        <w:numPr>
          <w:ilvl w:val="0"/>
          <w:numId w:val="2"/>
        </w:numPr>
        <w:tabs>
          <w:tab w:val="left" w:pos="99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</w:rPr>
        <w:t>This section also will utilize the primary source(s).</w:t>
      </w:r>
    </w:p>
    <w:p w14:paraId="430BF69E" w14:textId="77777777" w:rsidR="000C1CCE" w:rsidRPr="000C1CCE" w:rsidRDefault="000C1CCE" w:rsidP="000C1CCE">
      <w:pPr>
        <w:widowControl w:val="0"/>
        <w:tabs>
          <w:tab w:val="left" w:pos="990"/>
        </w:tabs>
        <w:autoSpaceDE w:val="0"/>
        <w:autoSpaceDN w:val="0"/>
        <w:adjustRightInd w:val="0"/>
        <w:ind w:left="1080"/>
        <w:rPr>
          <w:rFonts w:ascii="Times New Roman" w:hAnsi="Times New Roman" w:cs="Times New Roman"/>
        </w:rPr>
      </w:pPr>
    </w:p>
    <w:p w14:paraId="36677588" w14:textId="77777777" w:rsidR="000C1CCE" w:rsidRPr="000C1CCE" w:rsidRDefault="000C1CCE" w:rsidP="000C1CCE">
      <w:pPr>
        <w:ind w:left="360"/>
        <w:rPr>
          <w:rFonts w:ascii="Times New Roman" w:hAnsi="Times New Roman" w:cs="Times New Roman"/>
          <w:b/>
        </w:rPr>
      </w:pPr>
      <w:r w:rsidRPr="000C1CCE">
        <w:rPr>
          <w:rFonts w:ascii="Times New Roman" w:hAnsi="Times New Roman" w:cs="Times New Roman"/>
          <w:b/>
        </w:rPr>
        <w:t>Conclusion (20 pts)</w:t>
      </w:r>
    </w:p>
    <w:p w14:paraId="3A14A20F" w14:textId="77777777" w:rsidR="000C1CCE" w:rsidRPr="000C1CCE" w:rsidRDefault="000C1CCE" w:rsidP="000C1CCE">
      <w:pPr>
        <w:widowControl w:val="0"/>
        <w:numPr>
          <w:ilvl w:val="0"/>
          <w:numId w:val="3"/>
        </w:numPr>
        <w:tabs>
          <w:tab w:val="left" w:pos="99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</w:rPr>
        <w:t xml:space="preserve">In your conclusion you will provide your analysis of the film as an historical source. </w:t>
      </w:r>
    </w:p>
    <w:p w14:paraId="4499EBB8" w14:textId="3D00F6EC" w:rsidR="000C1CCE" w:rsidRPr="000C1CCE" w:rsidRDefault="000C1CCE" w:rsidP="000C1CCE">
      <w:pPr>
        <w:widowControl w:val="0"/>
        <w:numPr>
          <w:ilvl w:val="0"/>
          <w:numId w:val="3"/>
        </w:numPr>
        <w:tabs>
          <w:tab w:val="left" w:pos="99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</w:rPr>
        <w:t>You also will sum up your paper.</w:t>
      </w:r>
    </w:p>
    <w:p w14:paraId="690D884F" w14:textId="77777777" w:rsidR="000C1CCE" w:rsidRPr="000C1CCE" w:rsidRDefault="000C1CCE" w:rsidP="000C1CCE">
      <w:pPr>
        <w:widowControl w:val="0"/>
        <w:tabs>
          <w:tab w:val="left" w:pos="990"/>
        </w:tabs>
        <w:autoSpaceDE w:val="0"/>
        <w:autoSpaceDN w:val="0"/>
        <w:adjustRightInd w:val="0"/>
        <w:ind w:left="1080"/>
        <w:rPr>
          <w:rFonts w:ascii="Times New Roman" w:hAnsi="Times New Roman" w:cs="Times New Roman"/>
          <w:b/>
          <w:bCs/>
        </w:rPr>
      </w:pPr>
    </w:p>
    <w:p w14:paraId="5FF4DC9D" w14:textId="77777777" w:rsidR="000C1CCE" w:rsidRPr="000C1CCE" w:rsidRDefault="000C1CCE" w:rsidP="000C1CCE">
      <w:pPr>
        <w:ind w:left="360"/>
        <w:rPr>
          <w:rFonts w:ascii="Times New Roman" w:hAnsi="Times New Roman" w:cs="Times New Roman"/>
          <w:b/>
        </w:rPr>
      </w:pPr>
      <w:r w:rsidRPr="000C1CCE">
        <w:rPr>
          <w:rFonts w:ascii="Times New Roman" w:hAnsi="Times New Roman" w:cs="Times New Roman"/>
          <w:b/>
        </w:rPr>
        <w:t>Overall Guidelines (20 pts)</w:t>
      </w:r>
    </w:p>
    <w:p w14:paraId="4FC06D05" w14:textId="77777777" w:rsidR="000C1CCE" w:rsidRPr="000C1CCE" w:rsidRDefault="000C1CCE" w:rsidP="000C1CCE">
      <w:pPr>
        <w:widowControl w:val="0"/>
        <w:numPr>
          <w:ilvl w:val="0"/>
          <w:numId w:val="4"/>
        </w:numPr>
        <w:tabs>
          <w:tab w:val="left" w:pos="99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</w:rPr>
        <w:t xml:space="preserve">Your paper should be well-written, with topic sentences and free from misspellings </w:t>
      </w:r>
    </w:p>
    <w:p w14:paraId="24232791" w14:textId="77777777" w:rsidR="000C1CCE" w:rsidRPr="000C1CCE" w:rsidRDefault="000C1CCE" w:rsidP="000C1CCE">
      <w:pPr>
        <w:tabs>
          <w:tab w:val="left" w:pos="990"/>
          <w:tab w:val="left" w:pos="1440"/>
        </w:tabs>
        <w:ind w:left="360"/>
        <w:rPr>
          <w:rFonts w:ascii="Times New Roman" w:hAnsi="Times New Roman" w:cs="Times New Roman"/>
        </w:rPr>
      </w:pPr>
      <w:r w:rsidRPr="000C1CCE">
        <w:rPr>
          <w:rFonts w:ascii="Times New Roman" w:hAnsi="Times New Roman" w:cs="Times New Roman"/>
        </w:rPr>
        <w:tab/>
        <w:t xml:space="preserve">and other grammar issues. Remember: your paper should be 1 page long, but no </w:t>
      </w:r>
      <w:r w:rsidRPr="000C1CCE">
        <w:rPr>
          <w:rFonts w:ascii="Times New Roman" w:hAnsi="Times New Roman" w:cs="Times New Roman"/>
        </w:rPr>
        <w:tab/>
      </w:r>
      <w:r w:rsidRPr="000C1CCE">
        <w:rPr>
          <w:rFonts w:ascii="Times New Roman" w:hAnsi="Times New Roman" w:cs="Times New Roman"/>
        </w:rPr>
        <w:tab/>
        <w:t>more than 1 page.</w:t>
      </w:r>
    </w:p>
    <w:p w14:paraId="33544124" w14:textId="77777777" w:rsidR="000C1CCE" w:rsidRPr="000C1CCE" w:rsidRDefault="000C1CCE" w:rsidP="000C1CCE">
      <w:pPr>
        <w:rPr>
          <w:rFonts w:ascii="Times New Roman" w:hAnsi="Times New Roman" w:cs="Times New Roman"/>
        </w:rPr>
      </w:pPr>
    </w:p>
    <w:sectPr w:rsidR="000C1CCE" w:rsidRPr="000C1CCE" w:rsidSect="00B978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3ABF"/>
    <w:multiLevelType w:val="hybridMultilevel"/>
    <w:tmpl w:val="54B292B0"/>
    <w:lvl w:ilvl="0" w:tplc="098CB4C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911E1"/>
    <w:multiLevelType w:val="hybridMultilevel"/>
    <w:tmpl w:val="EDE4CAF0"/>
    <w:lvl w:ilvl="0" w:tplc="DFDEF6F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1B745E"/>
    <w:multiLevelType w:val="hybridMultilevel"/>
    <w:tmpl w:val="7ED40308"/>
    <w:lvl w:ilvl="0" w:tplc="E946E3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A33FED"/>
    <w:multiLevelType w:val="hybridMultilevel"/>
    <w:tmpl w:val="7BB2D946"/>
    <w:lvl w:ilvl="0" w:tplc="E9589CD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CCE"/>
    <w:rsid w:val="000C1CCE"/>
    <w:rsid w:val="001131E0"/>
    <w:rsid w:val="002B626A"/>
    <w:rsid w:val="003E3FB9"/>
    <w:rsid w:val="004B1B96"/>
    <w:rsid w:val="00B9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AD43A"/>
  <w15:chartTrackingRefBased/>
  <w15:docId w15:val="{2F25756F-8449-4948-AEB1-33FC888A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 Esquivel King</dc:creator>
  <cp:keywords/>
  <dc:description/>
  <cp:lastModifiedBy>Reyna Esquivel King</cp:lastModifiedBy>
  <cp:revision>1</cp:revision>
  <dcterms:created xsi:type="dcterms:W3CDTF">2020-05-04T02:22:00Z</dcterms:created>
  <dcterms:modified xsi:type="dcterms:W3CDTF">2020-05-04T02:25:00Z</dcterms:modified>
</cp:coreProperties>
</file>