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A2" w:rsidRDefault="00AD3336">
      <w:hyperlink r:id="rId5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  <w:shd w:val="clear" w:color="auto" w:fill="FFFFFF"/>
          </w:rPr>
          <w:t>https://www.gatesfoundation.org/media-center/speeches/2008/01/bill-gates-2008-world-economic-forum</w:t>
        </w:r>
      </w:hyperlink>
      <w:bookmarkStart w:id="0" w:name="_GoBack"/>
      <w:bookmarkEnd w:id="0"/>
    </w:p>
    <w:sectPr w:rsidR="00526F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336"/>
    <w:rsid w:val="00526FA2"/>
    <w:rsid w:val="00AD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D33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D33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atesfoundation.org/media-center/speeches/2008/01/bill-gates-2008-world-economic-foru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2020-07-13T05:39:00Z</dcterms:created>
  <dcterms:modified xsi:type="dcterms:W3CDTF">2020-07-13T05:39:00Z</dcterms:modified>
</cp:coreProperties>
</file>