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8A" w:rsidRPr="00F8428A" w:rsidRDefault="00F8428A" w:rsidP="00F8428A">
      <w:pPr>
        <w:spacing w:before="150" w:after="150" w:line="270" w:lineRule="atLeast"/>
        <w:ind w:left="300" w:right="150"/>
        <w:rPr>
          <w:rFonts w:ascii="Times New Roman" w:eastAsia="Times New Roman" w:hAnsi="Times New Roman" w:cs="Times New Roman"/>
          <w:color w:val="555753"/>
          <w:sz w:val="28"/>
          <w:szCs w:val="28"/>
        </w:rPr>
      </w:pP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</w:rPr>
        <w:t>You have been introduced to three categories of capital investment decisions. Please answer the following questions completely.</w:t>
      </w:r>
    </w:p>
    <w:p w:rsidR="00F8428A" w:rsidRPr="00F8428A" w:rsidRDefault="00F8428A" w:rsidP="00F842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753"/>
          <w:sz w:val="28"/>
          <w:szCs w:val="28"/>
        </w:rPr>
      </w:pP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</w:rPr>
        <w:t>From a capital investment point of view, what are the goals of a health care facility?</w:t>
      </w:r>
    </w:p>
    <w:p w:rsidR="00F8428A" w:rsidRPr="00F8428A" w:rsidRDefault="00F8428A" w:rsidP="00F842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753"/>
          <w:sz w:val="28"/>
          <w:szCs w:val="28"/>
        </w:rPr>
      </w:pP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</w:rPr>
        <w:t>Describe what strategic decisions are within capital investments and give two health care related examples.</w:t>
      </w:r>
    </w:p>
    <w:p w:rsidR="00F8428A" w:rsidRPr="00F8428A" w:rsidRDefault="00F8428A" w:rsidP="00F842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753"/>
          <w:sz w:val="28"/>
          <w:szCs w:val="28"/>
        </w:rPr>
      </w:pP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</w:rPr>
        <w:t>Describe what expansion decisions are within capital investments and give two health care related examples.</w:t>
      </w:r>
    </w:p>
    <w:p w:rsidR="00F8428A" w:rsidRPr="00F8428A" w:rsidRDefault="00F8428A" w:rsidP="00F8428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753"/>
          <w:sz w:val="28"/>
          <w:szCs w:val="28"/>
        </w:rPr>
      </w:pP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</w:rPr>
        <w:t>Describe what replacement decisions are within capital investments and give two health care related examples.</w:t>
      </w:r>
    </w:p>
    <w:p w:rsidR="00F8428A" w:rsidRPr="00F8428A" w:rsidRDefault="00F8428A" w:rsidP="00F8428A">
      <w:pPr>
        <w:spacing w:before="150" w:after="150" w:line="270" w:lineRule="atLeast"/>
        <w:ind w:left="300" w:right="150"/>
        <w:rPr>
          <w:rFonts w:ascii="Times New Roman" w:eastAsia="Times New Roman" w:hAnsi="Times New Roman" w:cs="Times New Roman"/>
          <w:color w:val="555753"/>
          <w:sz w:val="28"/>
          <w:szCs w:val="28"/>
        </w:rPr>
      </w:pP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</w:rPr>
        <w:t xml:space="preserve">You also explored 3 different methods of analyzing capital investments (Payback, Net Present Value, and Internal Rate of Return). </w:t>
      </w: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  <w:highlight w:val="yellow"/>
        </w:rPr>
        <w:t xml:space="preserve">Please answer the </w:t>
      </w:r>
      <w:bookmarkStart w:id="0" w:name="_GoBack"/>
      <w:bookmarkEnd w:id="0"/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  <w:highlight w:val="yellow"/>
        </w:rPr>
        <w:t>following questions completely and cite all sources. Be sure to use your own words!</w:t>
      </w:r>
    </w:p>
    <w:p w:rsidR="00F8428A" w:rsidRPr="00F8428A" w:rsidRDefault="00F8428A" w:rsidP="00F8428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753"/>
          <w:sz w:val="28"/>
          <w:szCs w:val="28"/>
        </w:rPr>
      </w:pP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</w:rPr>
        <w:t>What are the primary drawbacks of the payback method as a capital budgeting technique?</w:t>
      </w:r>
    </w:p>
    <w:p w:rsidR="00F8428A" w:rsidRPr="00F8428A" w:rsidRDefault="00F8428A" w:rsidP="00F8428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753"/>
          <w:sz w:val="28"/>
          <w:szCs w:val="28"/>
        </w:rPr>
      </w:pP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</w:rPr>
        <w:t>Describe briefly how NPV works and how it helps professionals make capital investment decisions. Why would one project be chosen over another? How does it show that a project isn't worth the investment?</w:t>
      </w:r>
    </w:p>
    <w:p w:rsidR="00F8428A" w:rsidRPr="00F8428A" w:rsidRDefault="00F8428A" w:rsidP="00F8428A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555753"/>
          <w:sz w:val="28"/>
          <w:szCs w:val="28"/>
        </w:rPr>
      </w:pPr>
      <w:r w:rsidRPr="00F8428A">
        <w:rPr>
          <w:rFonts w:ascii="Times New Roman" w:eastAsia="Times New Roman" w:hAnsi="Times New Roman" w:cs="Times New Roman"/>
          <w:color w:val="555753"/>
          <w:sz w:val="28"/>
          <w:szCs w:val="28"/>
        </w:rPr>
        <w:t>Describe briefly how IRR works and how it helps professionals make capital investment decisions. How does it rank potential projects or give support to a single project?</w:t>
      </w:r>
    </w:p>
    <w:p w:rsidR="00742C86" w:rsidRDefault="00F8428A"/>
    <w:sectPr w:rsidR="0074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50A0"/>
    <w:multiLevelType w:val="multilevel"/>
    <w:tmpl w:val="C3E2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A047E"/>
    <w:multiLevelType w:val="multilevel"/>
    <w:tmpl w:val="26DE7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8A"/>
    <w:rsid w:val="001426DA"/>
    <w:rsid w:val="0036142D"/>
    <w:rsid w:val="0037540A"/>
    <w:rsid w:val="00BF121C"/>
    <w:rsid w:val="00DF5810"/>
    <w:rsid w:val="00F8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184</Words>
  <Characters>1050</Characters>
  <Application/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