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8CDE" w14:textId="77777777" w:rsidR="0026479F" w:rsidRDefault="0026479F" w:rsidP="00004901">
      <w:pPr>
        <w:widowControl w:val="0"/>
        <w:autoSpaceDE w:val="0"/>
        <w:autoSpaceDN w:val="0"/>
        <w:adjustRightInd w:val="0"/>
        <w:rPr>
          <w:rFonts w:ascii="Arial" w:hAnsi="Arial" w:cs="Arial"/>
          <w:color w:val="343434"/>
          <w:sz w:val="26"/>
          <w:szCs w:val="26"/>
        </w:rPr>
      </w:pPr>
      <w:bookmarkStart w:id="0" w:name="_GoBack"/>
      <w:bookmarkEnd w:id="0"/>
    </w:p>
    <w:p w14:paraId="2448FF3C" w14:textId="77777777" w:rsidR="0026479F" w:rsidRPr="0026479F" w:rsidRDefault="0026479F" w:rsidP="0026479F">
      <w:pPr>
        <w:widowControl w:val="0"/>
        <w:autoSpaceDE w:val="0"/>
        <w:autoSpaceDN w:val="0"/>
        <w:adjustRightInd w:val="0"/>
        <w:rPr>
          <w:rFonts w:ascii="Arial" w:hAnsi="Arial" w:cs="Arial"/>
          <w:color w:val="343434"/>
          <w:sz w:val="20"/>
          <w:szCs w:val="20"/>
          <w:u w:val="single"/>
        </w:rPr>
      </w:pPr>
      <w:r w:rsidRPr="0026479F">
        <w:rPr>
          <w:rFonts w:ascii="Arial" w:hAnsi="Arial" w:cs="Arial"/>
          <w:color w:val="343434"/>
          <w:sz w:val="20"/>
          <w:szCs w:val="20"/>
          <w:u w:val="single"/>
        </w:rPr>
        <w:t>The solution must have TQM approach,</w:t>
      </w:r>
    </w:p>
    <w:p w14:paraId="58A65E7C" w14:textId="1F7464D6" w:rsidR="00004901" w:rsidRPr="0026479F" w:rsidRDefault="0026479F" w:rsidP="0026479F">
      <w:pPr>
        <w:widowControl w:val="0"/>
        <w:autoSpaceDE w:val="0"/>
        <w:autoSpaceDN w:val="0"/>
        <w:adjustRightInd w:val="0"/>
        <w:rPr>
          <w:rFonts w:ascii="Arial" w:hAnsi="Arial" w:cs="Arial"/>
          <w:color w:val="343434"/>
          <w:sz w:val="20"/>
          <w:szCs w:val="20"/>
        </w:rPr>
      </w:pPr>
      <w:r w:rsidRPr="0026479F">
        <w:rPr>
          <w:rFonts w:ascii="Arial" w:hAnsi="Arial" w:cs="Arial"/>
          <w:color w:val="343434"/>
          <w:sz w:val="20"/>
          <w:szCs w:val="20"/>
        </w:rPr>
        <w:t xml:space="preserve"> </w:t>
      </w:r>
    </w:p>
    <w:p w14:paraId="5D278759" w14:textId="77777777" w:rsidR="0026479F" w:rsidRPr="0026479F" w:rsidRDefault="0026479F" w:rsidP="0026479F">
      <w:pPr>
        <w:widowControl w:val="0"/>
        <w:numPr>
          <w:ilvl w:val="0"/>
          <w:numId w:val="3"/>
        </w:numPr>
        <w:tabs>
          <w:tab w:val="left" w:pos="220"/>
          <w:tab w:val="left" w:pos="720"/>
        </w:tabs>
        <w:autoSpaceDE w:val="0"/>
        <w:autoSpaceDN w:val="0"/>
        <w:adjustRightInd w:val="0"/>
        <w:rPr>
          <w:rFonts w:ascii="Arial" w:hAnsi="Arial" w:cs="Arial"/>
          <w:sz w:val="20"/>
          <w:szCs w:val="20"/>
        </w:rPr>
      </w:pPr>
      <w:r w:rsidRPr="0026479F">
        <w:rPr>
          <w:rFonts w:ascii="Arial" w:hAnsi="Arial" w:cs="Arial"/>
          <w:sz w:val="20"/>
          <w:szCs w:val="20"/>
        </w:rPr>
        <w:t>Critically appraise the development of quality management models</w:t>
      </w:r>
    </w:p>
    <w:p w14:paraId="508058FE" w14:textId="608B4D04" w:rsidR="0026479F" w:rsidRPr="0026479F" w:rsidRDefault="0026479F" w:rsidP="0026479F">
      <w:pPr>
        <w:widowControl w:val="0"/>
        <w:numPr>
          <w:ilvl w:val="0"/>
          <w:numId w:val="3"/>
        </w:numPr>
        <w:tabs>
          <w:tab w:val="left" w:pos="220"/>
          <w:tab w:val="left" w:pos="720"/>
        </w:tabs>
        <w:autoSpaceDE w:val="0"/>
        <w:autoSpaceDN w:val="0"/>
        <w:adjustRightInd w:val="0"/>
        <w:rPr>
          <w:rFonts w:ascii="Arial" w:hAnsi="Arial" w:cs="Arial"/>
          <w:sz w:val="20"/>
          <w:szCs w:val="20"/>
        </w:rPr>
      </w:pPr>
      <w:r w:rsidRPr="0026479F">
        <w:rPr>
          <w:rFonts w:ascii="Arial" w:hAnsi="Arial" w:cs="Arial"/>
          <w:sz w:val="20"/>
          <w:szCs w:val="20"/>
        </w:rPr>
        <w:t>Explain the key issues involved in improving the quality</w:t>
      </w:r>
      <w:r>
        <w:rPr>
          <w:rFonts w:ascii="Arial" w:hAnsi="Arial" w:cs="Arial"/>
          <w:sz w:val="20"/>
          <w:szCs w:val="20"/>
        </w:rPr>
        <w:t xml:space="preserve"> of operations and supply chain </w:t>
      </w:r>
      <w:r w:rsidRPr="0026479F">
        <w:rPr>
          <w:rFonts w:ascii="Arial" w:hAnsi="Arial" w:cs="Arial"/>
          <w:sz w:val="20"/>
          <w:szCs w:val="20"/>
        </w:rPr>
        <w:t>performance</w:t>
      </w:r>
    </w:p>
    <w:p w14:paraId="66E2E52F" w14:textId="5FCBB0C2" w:rsidR="0026479F" w:rsidRPr="0026479F" w:rsidRDefault="0026479F" w:rsidP="0026479F">
      <w:pPr>
        <w:widowControl w:val="0"/>
        <w:numPr>
          <w:ilvl w:val="0"/>
          <w:numId w:val="3"/>
        </w:numPr>
        <w:tabs>
          <w:tab w:val="left" w:pos="220"/>
          <w:tab w:val="left" w:pos="720"/>
        </w:tabs>
        <w:autoSpaceDE w:val="0"/>
        <w:autoSpaceDN w:val="0"/>
        <w:adjustRightInd w:val="0"/>
        <w:rPr>
          <w:rFonts w:ascii="Arial" w:hAnsi="Arial" w:cs="Arial"/>
          <w:sz w:val="20"/>
          <w:szCs w:val="20"/>
        </w:rPr>
      </w:pPr>
      <w:r w:rsidRPr="0026479F">
        <w:rPr>
          <w:rFonts w:ascii="Arial" w:hAnsi="Arial" w:cs="Arial"/>
          <w:sz w:val="20"/>
          <w:szCs w:val="20"/>
        </w:rPr>
        <w:t>Analyze</w:t>
      </w:r>
      <w:r w:rsidRPr="0026479F">
        <w:rPr>
          <w:rFonts w:ascii="Arial" w:hAnsi="Arial" w:cs="Arial"/>
          <w:sz w:val="20"/>
          <w:szCs w:val="20"/>
        </w:rPr>
        <w:t xml:space="preserve"> a range of techniques for improving quality in modern </w:t>
      </w:r>
      <w:r w:rsidRPr="0026479F">
        <w:rPr>
          <w:rFonts w:ascii="Arial" w:hAnsi="Arial" w:cs="Arial"/>
          <w:sz w:val="20"/>
          <w:szCs w:val="20"/>
        </w:rPr>
        <w:t>organizations</w:t>
      </w:r>
    </w:p>
    <w:p w14:paraId="297F1EE8" w14:textId="77777777" w:rsidR="0026479F" w:rsidRPr="0026479F" w:rsidRDefault="0026479F" w:rsidP="0026479F">
      <w:pPr>
        <w:widowControl w:val="0"/>
        <w:numPr>
          <w:ilvl w:val="0"/>
          <w:numId w:val="3"/>
        </w:numPr>
        <w:tabs>
          <w:tab w:val="left" w:pos="220"/>
          <w:tab w:val="left" w:pos="720"/>
        </w:tabs>
        <w:autoSpaceDE w:val="0"/>
        <w:autoSpaceDN w:val="0"/>
        <w:adjustRightInd w:val="0"/>
        <w:rPr>
          <w:rFonts w:ascii="Arial" w:hAnsi="Arial" w:cs="Arial"/>
          <w:sz w:val="20"/>
          <w:szCs w:val="20"/>
        </w:rPr>
      </w:pPr>
      <w:r w:rsidRPr="0026479F">
        <w:rPr>
          <w:rFonts w:ascii="Arial" w:hAnsi="Arial" w:cs="Arial"/>
          <w:sz w:val="20"/>
          <w:szCs w:val="20"/>
        </w:rPr>
        <w:t>Apply statistical and financial models to business processes</w:t>
      </w:r>
    </w:p>
    <w:p w14:paraId="53DA36BF" w14:textId="0CD1742A" w:rsidR="0026479F" w:rsidRPr="0026479F" w:rsidRDefault="0026479F" w:rsidP="0026479F">
      <w:pPr>
        <w:pStyle w:val="ListParagraph"/>
        <w:widowControl w:val="0"/>
        <w:numPr>
          <w:ilvl w:val="0"/>
          <w:numId w:val="3"/>
        </w:numPr>
        <w:autoSpaceDE w:val="0"/>
        <w:autoSpaceDN w:val="0"/>
        <w:adjustRightInd w:val="0"/>
        <w:rPr>
          <w:rFonts w:ascii="Arial" w:hAnsi="Arial" w:cs="Arial"/>
          <w:sz w:val="20"/>
          <w:szCs w:val="20"/>
        </w:rPr>
      </w:pPr>
      <w:r w:rsidRPr="0026479F">
        <w:rPr>
          <w:rFonts w:ascii="Arial" w:hAnsi="Arial" w:cs="Arial"/>
          <w:sz w:val="20"/>
          <w:szCs w:val="20"/>
        </w:rPr>
        <w:t>Compare methods for the international validation of quality</w:t>
      </w:r>
    </w:p>
    <w:p w14:paraId="5A62267B" w14:textId="77777777" w:rsidR="0026479F" w:rsidRDefault="0026479F" w:rsidP="0026479F">
      <w:pPr>
        <w:widowControl w:val="0"/>
        <w:autoSpaceDE w:val="0"/>
        <w:autoSpaceDN w:val="0"/>
        <w:adjustRightInd w:val="0"/>
        <w:rPr>
          <w:rFonts w:ascii="Arial" w:hAnsi="Arial" w:cs="Arial"/>
          <w:color w:val="343434"/>
          <w:sz w:val="26"/>
          <w:szCs w:val="26"/>
        </w:rPr>
      </w:pPr>
    </w:p>
    <w:p w14:paraId="3E0DD284" w14:textId="77777777" w:rsidR="00962525" w:rsidRPr="00BC7C82" w:rsidRDefault="00962525" w:rsidP="00962525">
      <w:pPr>
        <w:rPr>
          <w:rFonts w:ascii="Arial" w:hAnsi="Arial" w:cs="Arial"/>
          <w:bCs/>
          <w:color w:val="343434"/>
          <w:sz w:val="20"/>
          <w:szCs w:val="20"/>
        </w:rPr>
      </w:pPr>
      <w:r w:rsidRPr="00BC7C82">
        <w:rPr>
          <w:rFonts w:ascii="Arial" w:hAnsi="Arial" w:cs="Arial"/>
          <w:bCs/>
          <w:color w:val="343434"/>
          <w:sz w:val="20"/>
          <w:szCs w:val="20"/>
        </w:rPr>
        <w:t>Requirements:</w:t>
      </w:r>
    </w:p>
    <w:p w14:paraId="3351EAD2" w14:textId="7A08C91A" w:rsidR="00962525" w:rsidRPr="00BC7C82" w:rsidRDefault="0026479F" w:rsidP="00962525">
      <w:pPr>
        <w:pStyle w:val="ListParagraph"/>
        <w:numPr>
          <w:ilvl w:val="0"/>
          <w:numId w:val="2"/>
        </w:numPr>
        <w:rPr>
          <w:rFonts w:ascii="Arial" w:hAnsi="Arial" w:cs="Arial"/>
          <w:bCs/>
          <w:color w:val="343434"/>
          <w:sz w:val="20"/>
          <w:szCs w:val="20"/>
        </w:rPr>
      </w:pPr>
      <w:r>
        <w:rPr>
          <w:rFonts w:ascii="Arial" w:hAnsi="Arial" w:cs="Arial"/>
          <w:bCs/>
          <w:color w:val="343434"/>
          <w:sz w:val="20"/>
          <w:szCs w:val="20"/>
        </w:rPr>
        <w:t>26</w:t>
      </w:r>
      <w:r w:rsidR="0050317C">
        <w:rPr>
          <w:rFonts w:ascii="Arial" w:hAnsi="Arial" w:cs="Arial"/>
          <w:bCs/>
          <w:color w:val="343434"/>
          <w:sz w:val="20"/>
          <w:szCs w:val="20"/>
        </w:rPr>
        <w:t>00</w:t>
      </w:r>
      <w:r w:rsidR="00962525" w:rsidRPr="00BC7C82">
        <w:rPr>
          <w:rFonts w:ascii="Arial" w:hAnsi="Arial" w:cs="Arial"/>
          <w:bCs/>
          <w:color w:val="343434"/>
          <w:sz w:val="20"/>
          <w:szCs w:val="20"/>
        </w:rPr>
        <w:t xml:space="preserve"> words</w:t>
      </w:r>
    </w:p>
    <w:p w14:paraId="68AA3E19" w14:textId="77777777" w:rsidR="00962525" w:rsidRPr="00BC7C82" w:rsidRDefault="00962525" w:rsidP="00962525">
      <w:pPr>
        <w:pStyle w:val="ListParagraph"/>
        <w:numPr>
          <w:ilvl w:val="0"/>
          <w:numId w:val="2"/>
        </w:numPr>
        <w:rPr>
          <w:rFonts w:ascii="Arial" w:hAnsi="Arial" w:cs="Arial"/>
          <w:bCs/>
          <w:color w:val="343434"/>
          <w:sz w:val="20"/>
          <w:szCs w:val="20"/>
        </w:rPr>
      </w:pPr>
      <w:r w:rsidRPr="00BC7C82">
        <w:rPr>
          <w:rFonts w:ascii="Arial" w:hAnsi="Arial" w:cs="Arial"/>
          <w:bCs/>
          <w:color w:val="343434"/>
          <w:sz w:val="20"/>
          <w:szCs w:val="20"/>
        </w:rPr>
        <w:t>In-text citation</w:t>
      </w:r>
    </w:p>
    <w:p w14:paraId="661D2DAE" w14:textId="33A93579" w:rsidR="00962525" w:rsidRPr="00BC7C82" w:rsidRDefault="00962525" w:rsidP="00962525">
      <w:pPr>
        <w:pStyle w:val="ListParagraph"/>
        <w:numPr>
          <w:ilvl w:val="0"/>
          <w:numId w:val="2"/>
        </w:numPr>
        <w:rPr>
          <w:rFonts w:ascii="Arial" w:hAnsi="Arial" w:cs="Arial"/>
          <w:bCs/>
          <w:color w:val="343434"/>
          <w:sz w:val="20"/>
          <w:szCs w:val="20"/>
        </w:rPr>
      </w:pPr>
      <w:r w:rsidRPr="00BC7C82">
        <w:rPr>
          <w:rFonts w:ascii="Arial" w:hAnsi="Arial" w:cs="Arial"/>
          <w:bCs/>
          <w:color w:val="343434"/>
          <w:sz w:val="20"/>
          <w:szCs w:val="20"/>
        </w:rPr>
        <w:t xml:space="preserve">Reference list (not less than </w:t>
      </w:r>
      <w:r w:rsidR="0026479F">
        <w:rPr>
          <w:rFonts w:ascii="Arial" w:hAnsi="Arial" w:cs="Arial"/>
          <w:bCs/>
          <w:color w:val="343434"/>
          <w:sz w:val="20"/>
          <w:szCs w:val="20"/>
        </w:rPr>
        <w:t>10</w:t>
      </w:r>
      <w:r w:rsidRPr="00BC7C82">
        <w:rPr>
          <w:rFonts w:ascii="Arial" w:hAnsi="Arial" w:cs="Arial"/>
          <w:bCs/>
          <w:color w:val="343434"/>
          <w:sz w:val="20"/>
          <w:szCs w:val="20"/>
        </w:rPr>
        <w:t xml:space="preserve"> reference)</w:t>
      </w:r>
    </w:p>
    <w:p w14:paraId="086E5BEF" w14:textId="77777777" w:rsidR="00962525" w:rsidRPr="00BC7C82" w:rsidRDefault="00962525" w:rsidP="00962525">
      <w:pPr>
        <w:pStyle w:val="ListParagraph"/>
        <w:numPr>
          <w:ilvl w:val="0"/>
          <w:numId w:val="2"/>
        </w:numPr>
        <w:rPr>
          <w:rFonts w:ascii="Arial" w:hAnsi="Arial" w:cs="Arial"/>
          <w:bCs/>
          <w:color w:val="343434"/>
          <w:sz w:val="20"/>
          <w:szCs w:val="20"/>
        </w:rPr>
      </w:pPr>
      <w:r w:rsidRPr="00BC7C82">
        <w:rPr>
          <w:rFonts w:ascii="Arial" w:hAnsi="Arial" w:cs="Arial"/>
          <w:bCs/>
          <w:color w:val="343434"/>
          <w:sz w:val="20"/>
          <w:szCs w:val="20"/>
        </w:rPr>
        <w:t>Should have 3 parts:</w:t>
      </w:r>
    </w:p>
    <w:p w14:paraId="0CC98CA3" w14:textId="77777777" w:rsidR="00962525" w:rsidRDefault="00962525" w:rsidP="00962525">
      <w:pPr>
        <w:pStyle w:val="ListParagraph"/>
        <w:numPr>
          <w:ilvl w:val="1"/>
          <w:numId w:val="2"/>
        </w:numPr>
        <w:rPr>
          <w:rFonts w:ascii="Arial" w:hAnsi="Arial" w:cs="Arial"/>
          <w:bCs/>
          <w:color w:val="343434"/>
          <w:sz w:val="20"/>
          <w:szCs w:val="20"/>
        </w:rPr>
      </w:pPr>
      <w:r w:rsidRPr="00BC7C82">
        <w:rPr>
          <w:rFonts w:ascii="Arial" w:hAnsi="Arial" w:cs="Arial"/>
          <w:bCs/>
          <w:color w:val="343434"/>
          <w:sz w:val="20"/>
          <w:szCs w:val="20"/>
        </w:rPr>
        <w:t>Introduction</w:t>
      </w:r>
    </w:p>
    <w:p w14:paraId="4355D458" w14:textId="01021A9F" w:rsidR="0026479F" w:rsidRPr="0026479F" w:rsidRDefault="0026479F" w:rsidP="0026479F">
      <w:pPr>
        <w:pStyle w:val="ListParagraph"/>
        <w:numPr>
          <w:ilvl w:val="1"/>
          <w:numId w:val="2"/>
        </w:numPr>
        <w:rPr>
          <w:rFonts w:ascii="Arial" w:hAnsi="Arial" w:cs="Arial"/>
          <w:bCs/>
          <w:color w:val="343434"/>
          <w:sz w:val="20"/>
          <w:szCs w:val="20"/>
        </w:rPr>
      </w:pPr>
      <w:r>
        <w:rPr>
          <w:rFonts w:ascii="Arial" w:hAnsi="Arial" w:cs="Arial"/>
          <w:bCs/>
          <w:color w:val="343434"/>
          <w:sz w:val="20"/>
          <w:szCs w:val="20"/>
        </w:rPr>
        <w:t>Companies background</w:t>
      </w:r>
    </w:p>
    <w:p w14:paraId="2B24EE28" w14:textId="526972DA" w:rsidR="00962525" w:rsidRDefault="00962525" w:rsidP="00962525">
      <w:pPr>
        <w:pStyle w:val="ListParagraph"/>
        <w:numPr>
          <w:ilvl w:val="1"/>
          <w:numId w:val="2"/>
        </w:numPr>
        <w:rPr>
          <w:rFonts w:ascii="Arial" w:hAnsi="Arial" w:cs="Arial"/>
          <w:bCs/>
          <w:color w:val="343434"/>
          <w:sz w:val="20"/>
          <w:szCs w:val="20"/>
        </w:rPr>
      </w:pPr>
      <w:r w:rsidRPr="00BC7C82">
        <w:rPr>
          <w:rFonts w:ascii="Arial" w:hAnsi="Arial" w:cs="Arial"/>
          <w:bCs/>
          <w:color w:val="343434"/>
          <w:sz w:val="20"/>
          <w:szCs w:val="20"/>
        </w:rPr>
        <w:t>Answer</w:t>
      </w:r>
      <w:r w:rsidR="0026479F">
        <w:rPr>
          <w:rFonts w:ascii="Arial" w:hAnsi="Arial" w:cs="Arial"/>
          <w:bCs/>
          <w:color w:val="343434"/>
          <w:sz w:val="20"/>
          <w:szCs w:val="20"/>
        </w:rPr>
        <w:t xml:space="preserve"> the questions parts under different headings </w:t>
      </w:r>
    </w:p>
    <w:p w14:paraId="7D753586" w14:textId="14935C54" w:rsidR="0026479F" w:rsidRPr="00BC7C82" w:rsidRDefault="0026479F" w:rsidP="00962525">
      <w:pPr>
        <w:pStyle w:val="ListParagraph"/>
        <w:numPr>
          <w:ilvl w:val="1"/>
          <w:numId w:val="2"/>
        </w:numPr>
        <w:rPr>
          <w:rFonts w:ascii="Arial" w:hAnsi="Arial" w:cs="Arial"/>
          <w:bCs/>
          <w:color w:val="343434"/>
          <w:sz w:val="20"/>
          <w:szCs w:val="20"/>
        </w:rPr>
      </w:pPr>
      <w:r>
        <w:rPr>
          <w:rFonts w:ascii="Arial" w:hAnsi="Arial" w:cs="Arial"/>
          <w:bCs/>
          <w:color w:val="343434"/>
          <w:sz w:val="20"/>
          <w:szCs w:val="20"/>
        </w:rPr>
        <w:t>Companies background</w:t>
      </w:r>
    </w:p>
    <w:p w14:paraId="42D13D10" w14:textId="77777777" w:rsidR="00962525" w:rsidRPr="00BC7C82" w:rsidRDefault="00962525" w:rsidP="00962525">
      <w:pPr>
        <w:pStyle w:val="ListParagraph"/>
        <w:numPr>
          <w:ilvl w:val="1"/>
          <w:numId w:val="2"/>
        </w:numPr>
        <w:rPr>
          <w:rFonts w:ascii="Arial" w:hAnsi="Arial" w:cs="Arial"/>
          <w:bCs/>
          <w:color w:val="343434"/>
          <w:sz w:val="20"/>
          <w:szCs w:val="20"/>
        </w:rPr>
      </w:pPr>
      <w:r w:rsidRPr="00BC7C82">
        <w:rPr>
          <w:rFonts w:ascii="Arial" w:hAnsi="Arial" w:cs="Arial"/>
          <w:bCs/>
          <w:color w:val="343434"/>
          <w:sz w:val="20"/>
          <w:szCs w:val="20"/>
        </w:rPr>
        <w:t>Conclusion</w:t>
      </w:r>
    </w:p>
    <w:p w14:paraId="7020620E" w14:textId="1132233B" w:rsidR="00962525" w:rsidRPr="00BC7C82" w:rsidRDefault="0026479F" w:rsidP="00962525">
      <w:pPr>
        <w:pStyle w:val="ListParagraph"/>
        <w:numPr>
          <w:ilvl w:val="0"/>
          <w:numId w:val="2"/>
        </w:numPr>
        <w:rPr>
          <w:rFonts w:ascii="Arial" w:hAnsi="Arial" w:cs="Arial"/>
          <w:bCs/>
          <w:color w:val="343434"/>
          <w:sz w:val="20"/>
          <w:szCs w:val="20"/>
        </w:rPr>
      </w:pPr>
      <w:r>
        <w:rPr>
          <w:rFonts w:ascii="Arial" w:hAnsi="Arial" w:cs="Arial"/>
          <w:bCs/>
          <w:color w:val="343434"/>
          <w:sz w:val="20"/>
          <w:szCs w:val="20"/>
        </w:rPr>
        <w:t>Target date- 4</w:t>
      </w:r>
      <w:r w:rsidRPr="0026479F">
        <w:rPr>
          <w:rFonts w:ascii="Arial" w:hAnsi="Arial" w:cs="Arial"/>
          <w:bCs/>
          <w:color w:val="343434"/>
          <w:sz w:val="20"/>
          <w:szCs w:val="20"/>
          <w:vertAlign w:val="superscript"/>
        </w:rPr>
        <w:t>th</w:t>
      </w:r>
      <w:r>
        <w:rPr>
          <w:rFonts w:ascii="Arial" w:hAnsi="Arial" w:cs="Arial"/>
          <w:bCs/>
          <w:color w:val="343434"/>
          <w:sz w:val="20"/>
          <w:szCs w:val="20"/>
        </w:rPr>
        <w:t xml:space="preserve"> July</w:t>
      </w:r>
      <w:r w:rsidR="00962525" w:rsidRPr="00BC7C82">
        <w:rPr>
          <w:rFonts w:ascii="Arial" w:hAnsi="Arial" w:cs="Arial"/>
          <w:bCs/>
          <w:color w:val="343434"/>
          <w:sz w:val="20"/>
          <w:szCs w:val="20"/>
        </w:rPr>
        <w:t xml:space="preserve"> 2014 08:00 am</w:t>
      </w:r>
    </w:p>
    <w:p w14:paraId="339CAFFA" w14:textId="77777777" w:rsidR="00004901" w:rsidRPr="00EC4714" w:rsidRDefault="00004901" w:rsidP="00004901">
      <w:pPr>
        <w:widowControl w:val="0"/>
        <w:autoSpaceDE w:val="0"/>
        <w:autoSpaceDN w:val="0"/>
        <w:adjustRightInd w:val="0"/>
        <w:rPr>
          <w:rFonts w:ascii="Arial" w:hAnsi="Arial" w:cs="Arial"/>
          <w:color w:val="343434"/>
          <w:sz w:val="20"/>
          <w:szCs w:val="20"/>
        </w:rPr>
      </w:pPr>
    </w:p>
    <w:p w14:paraId="1D17E277" w14:textId="77777777" w:rsidR="00EC4714" w:rsidRPr="00EC4714" w:rsidRDefault="00EC4714" w:rsidP="00004901">
      <w:pPr>
        <w:widowControl w:val="0"/>
        <w:autoSpaceDE w:val="0"/>
        <w:autoSpaceDN w:val="0"/>
        <w:adjustRightInd w:val="0"/>
        <w:rPr>
          <w:rFonts w:ascii="Arial" w:hAnsi="Arial" w:cs="Arial"/>
          <w:color w:val="343434"/>
          <w:sz w:val="20"/>
          <w:szCs w:val="20"/>
        </w:rPr>
      </w:pPr>
      <w:r w:rsidRPr="00EC4714">
        <w:rPr>
          <w:rFonts w:ascii="Arial" w:hAnsi="Arial" w:cs="Arial"/>
          <w:color w:val="343434"/>
          <w:sz w:val="20"/>
          <w:szCs w:val="20"/>
        </w:rPr>
        <w:t>The project is:</w:t>
      </w:r>
    </w:p>
    <w:p w14:paraId="3857A9A3" w14:textId="77777777" w:rsidR="00EC4714" w:rsidRPr="00EC4714" w:rsidRDefault="00EC4714" w:rsidP="00004901">
      <w:pPr>
        <w:widowControl w:val="0"/>
        <w:autoSpaceDE w:val="0"/>
        <w:autoSpaceDN w:val="0"/>
        <w:adjustRightInd w:val="0"/>
        <w:rPr>
          <w:rFonts w:ascii="Arial" w:hAnsi="Arial" w:cs="Arial"/>
          <w:color w:val="343434"/>
          <w:sz w:val="20"/>
          <w:szCs w:val="20"/>
        </w:rPr>
      </w:pPr>
    </w:p>
    <w:p w14:paraId="1613AF77" w14:textId="77777777" w:rsidR="00EC4714" w:rsidRPr="00EC4714" w:rsidRDefault="00EC4714" w:rsidP="00EC4714">
      <w:pPr>
        <w:widowControl w:val="0"/>
        <w:autoSpaceDE w:val="0"/>
        <w:autoSpaceDN w:val="0"/>
        <w:adjustRightInd w:val="0"/>
        <w:rPr>
          <w:rFonts w:ascii="Arial" w:hAnsi="Arial" w:cs="Arial"/>
          <w:color w:val="343434"/>
          <w:sz w:val="20"/>
          <w:szCs w:val="20"/>
        </w:rPr>
      </w:pPr>
      <w:r w:rsidRPr="00EC4714">
        <w:rPr>
          <w:rFonts w:ascii="Arial" w:hAnsi="Arial" w:cs="Arial"/>
          <w:color w:val="343434"/>
          <w:sz w:val="20"/>
          <w:szCs w:val="20"/>
        </w:rPr>
        <w:t xml:space="preserve">For this project, you will study the Philips Electronics model of business excellence through speed and teamwork (BEST). You will find this model described in detail in Case Study 11 of your textbook: </w:t>
      </w:r>
    </w:p>
    <w:p w14:paraId="0C3F30EA" w14:textId="77777777" w:rsidR="00EC4714" w:rsidRPr="00EC4714" w:rsidRDefault="00EC4714" w:rsidP="00EC4714">
      <w:pPr>
        <w:widowControl w:val="0"/>
        <w:autoSpaceDE w:val="0"/>
        <w:autoSpaceDN w:val="0"/>
        <w:adjustRightInd w:val="0"/>
        <w:rPr>
          <w:rFonts w:ascii="Arial" w:hAnsi="Arial" w:cs="Arial"/>
          <w:color w:val="343434"/>
          <w:sz w:val="20"/>
          <w:szCs w:val="20"/>
        </w:rPr>
      </w:pPr>
    </w:p>
    <w:p w14:paraId="1D8A6403" w14:textId="3718077F" w:rsidR="009B7F15" w:rsidRDefault="00EC4714" w:rsidP="00EC4714">
      <w:pPr>
        <w:widowControl w:val="0"/>
        <w:autoSpaceDE w:val="0"/>
        <w:autoSpaceDN w:val="0"/>
        <w:adjustRightInd w:val="0"/>
        <w:rPr>
          <w:rFonts w:ascii="Arial" w:hAnsi="Arial" w:cs="Arial"/>
          <w:color w:val="343434"/>
          <w:sz w:val="20"/>
          <w:szCs w:val="20"/>
        </w:rPr>
      </w:pPr>
      <w:r w:rsidRPr="00EC4714">
        <w:rPr>
          <w:rFonts w:ascii="Arial" w:hAnsi="Arial" w:cs="Arial"/>
          <w:color w:val="343434"/>
          <w:sz w:val="20"/>
          <w:szCs w:val="20"/>
        </w:rPr>
        <w:t xml:space="preserve">Oakland, J. S. (2003) </w:t>
      </w:r>
      <w:r w:rsidRPr="00EC4714">
        <w:rPr>
          <w:rFonts w:ascii="Arial" w:hAnsi="Arial" w:cs="Arial"/>
          <w:i/>
          <w:iCs/>
          <w:color w:val="343434"/>
          <w:sz w:val="20"/>
          <w:szCs w:val="20"/>
        </w:rPr>
        <w:t>TQM: text with cases</w:t>
      </w:r>
      <w:r w:rsidRPr="00EC4714">
        <w:rPr>
          <w:rFonts w:ascii="Arial" w:hAnsi="Arial" w:cs="Arial"/>
          <w:color w:val="343434"/>
          <w:sz w:val="20"/>
          <w:szCs w:val="20"/>
        </w:rPr>
        <w:t xml:space="preserve"> (pp. 454–470). 3rd ed. Oxford: Butterworth-Heinemann.</w:t>
      </w:r>
      <w:r w:rsidR="009B7F15">
        <w:rPr>
          <w:rFonts w:ascii="Arial" w:hAnsi="Arial" w:cs="Arial"/>
          <w:color w:val="343434"/>
          <w:sz w:val="20"/>
          <w:szCs w:val="20"/>
        </w:rPr>
        <w:t xml:space="preserve"> Which can be found here: </w:t>
      </w:r>
      <w:hyperlink r:id="rId6" w:history="1">
        <w:r w:rsidR="009B7F15" w:rsidRPr="00D2332F">
          <w:rPr>
            <w:rStyle w:val="Hyperlink"/>
            <w:rFonts w:ascii="Arial" w:hAnsi="Arial" w:cs="Arial"/>
            <w:sz w:val="20"/>
            <w:szCs w:val="20"/>
          </w:rPr>
          <w:t>http://kashifoffline.files.wordpress.com/2013/05/tqm-text-with-cases-thirdedition.pdf</w:t>
        </w:r>
      </w:hyperlink>
    </w:p>
    <w:p w14:paraId="6F443BD3" w14:textId="612B8235" w:rsidR="00EC4714" w:rsidRPr="00EC4714" w:rsidRDefault="009B7F15" w:rsidP="00EC4714">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 xml:space="preserve"> </w:t>
      </w:r>
      <w:r w:rsidR="00EC4714" w:rsidRPr="00EC4714">
        <w:rPr>
          <w:rFonts w:ascii="Arial" w:hAnsi="Arial" w:cs="Arial"/>
          <w:color w:val="343434"/>
          <w:sz w:val="20"/>
          <w:szCs w:val="20"/>
        </w:rPr>
        <w:t xml:space="preserve"> </w:t>
      </w:r>
    </w:p>
    <w:p w14:paraId="27B7FE0C" w14:textId="77777777" w:rsidR="00EC4714" w:rsidRPr="00EC4714" w:rsidRDefault="00EC4714" w:rsidP="00EC4714">
      <w:pPr>
        <w:widowControl w:val="0"/>
        <w:autoSpaceDE w:val="0"/>
        <w:autoSpaceDN w:val="0"/>
        <w:adjustRightInd w:val="0"/>
        <w:rPr>
          <w:rFonts w:ascii="Arial" w:hAnsi="Arial" w:cs="Arial"/>
          <w:color w:val="343434"/>
          <w:sz w:val="20"/>
          <w:szCs w:val="20"/>
        </w:rPr>
      </w:pPr>
    </w:p>
    <w:p w14:paraId="5899D784" w14:textId="77777777" w:rsidR="00EC4714" w:rsidRPr="00EC4714" w:rsidRDefault="00EC4714" w:rsidP="00EC4714">
      <w:pPr>
        <w:widowControl w:val="0"/>
        <w:autoSpaceDE w:val="0"/>
        <w:autoSpaceDN w:val="0"/>
        <w:adjustRightInd w:val="0"/>
        <w:rPr>
          <w:rFonts w:ascii="Arial" w:hAnsi="Arial" w:cs="Arial"/>
          <w:color w:val="343434"/>
          <w:sz w:val="20"/>
          <w:szCs w:val="20"/>
        </w:rPr>
      </w:pPr>
      <w:r w:rsidRPr="00EC4714">
        <w:rPr>
          <w:rFonts w:ascii="Arial" w:hAnsi="Arial" w:cs="Arial"/>
          <w:color w:val="343434"/>
          <w:sz w:val="20"/>
          <w:szCs w:val="20"/>
        </w:rPr>
        <w:t>You will also read the following brief but important journal article:</w:t>
      </w:r>
    </w:p>
    <w:p w14:paraId="20EDD5E5" w14:textId="77777777" w:rsidR="00EC4714" w:rsidRPr="00EC4714" w:rsidRDefault="00EC4714" w:rsidP="00EC4714">
      <w:pPr>
        <w:widowControl w:val="0"/>
        <w:autoSpaceDE w:val="0"/>
        <w:autoSpaceDN w:val="0"/>
        <w:adjustRightInd w:val="0"/>
        <w:rPr>
          <w:rFonts w:ascii="Arial" w:hAnsi="Arial" w:cs="Arial"/>
          <w:color w:val="343434"/>
          <w:sz w:val="20"/>
          <w:szCs w:val="20"/>
        </w:rPr>
      </w:pPr>
    </w:p>
    <w:p w14:paraId="5F337E18" w14:textId="77777777" w:rsidR="00EC4714" w:rsidRPr="00EC4714" w:rsidRDefault="00EC4714" w:rsidP="00EC4714">
      <w:pPr>
        <w:widowControl w:val="0"/>
        <w:autoSpaceDE w:val="0"/>
        <w:autoSpaceDN w:val="0"/>
        <w:adjustRightInd w:val="0"/>
        <w:rPr>
          <w:rFonts w:ascii="Arial" w:hAnsi="Arial" w:cs="Arial"/>
          <w:color w:val="343434"/>
          <w:sz w:val="20"/>
          <w:szCs w:val="20"/>
        </w:rPr>
      </w:pPr>
      <w:proofErr w:type="spellStart"/>
      <w:r w:rsidRPr="00EC4714">
        <w:rPr>
          <w:rFonts w:ascii="Arial" w:hAnsi="Arial" w:cs="Arial"/>
          <w:color w:val="343434"/>
          <w:sz w:val="20"/>
          <w:szCs w:val="20"/>
        </w:rPr>
        <w:t>Adebanjo</w:t>
      </w:r>
      <w:proofErr w:type="spellEnd"/>
      <w:r w:rsidRPr="00EC4714">
        <w:rPr>
          <w:rFonts w:ascii="Arial" w:hAnsi="Arial" w:cs="Arial"/>
          <w:color w:val="343434"/>
          <w:sz w:val="20"/>
          <w:szCs w:val="20"/>
        </w:rPr>
        <w:t>, D. (2001) ‘TQM and business excellence: is there really a conflict?</w:t>
      </w:r>
      <w:proofErr w:type="gramStart"/>
      <w:r w:rsidRPr="00EC4714">
        <w:rPr>
          <w:rFonts w:ascii="Arial" w:hAnsi="Arial" w:cs="Arial"/>
          <w:color w:val="343434"/>
          <w:sz w:val="20"/>
          <w:szCs w:val="20"/>
        </w:rPr>
        <w:t>’,</w:t>
      </w:r>
      <w:proofErr w:type="gramEnd"/>
      <w:r w:rsidRPr="00EC4714">
        <w:rPr>
          <w:rFonts w:ascii="Arial" w:hAnsi="Arial" w:cs="Arial"/>
          <w:color w:val="343434"/>
          <w:sz w:val="20"/>
          <w:szCs w:val="20"/>
        </w:rPr>
        <w:t xml:space="preserve"> </w:t>
      </w:r>
      <w:r w:rsidRPr="00EC4714">
        <w:rPr>
          <w:rFonts w:ascii="Arial" w:hAnsi="Arial" w:cs="Arial"/>
          <w:i/>
          <w:iCs/>
          <w:color w:val="343434"/>
          <w:sz w:val="20"/>
          <w:szCs w:val="20"/>
        </w:rPr>
        <w:t>Measuring Business Excellence</w:t>
      </w:r>
      <w:r w:rsidRPr="00EC4714">
        <w:rPr>
          <w:rFonts w:ascii="Arial" w:hAnsi="Arial" w:cs="Arial"/>
          <w:color w:val="343434"/>
          <w:sz w:val="20"/>
          <w:szCs w:val="20"/>
        </w:rPr>
        <w:t xml:space="preserve">, 5 (3), pp. 37–40. </w:t>
      </w:r>
    </w:p>
    <w:p w14:paraId="557938A2" w14:textId="77777777" w:rsidR="00EC4714" w:rsidRPr="00EC4714" w:rsidRDefault="0026479F" w:rsidP="00EC4714">
      <w:pPr>
        <w:widowControl w:val="0"/>
        <w:autoSpaceDE w:val="0"/>
        <w:autoSpaceDN w:val="0"/>
        <w:adjustRightInd w:val="0"/>
        <w:rPr>
          <w:rFonts w:ascii="Arial" w:hAnsi="Arial" w:cs="Arial"/>
          <w:color w:val="343434"/>
          <w:sz w:val="20"/>
          <w:szCs w:val="20"/>
        </w:rPr>
      </w:pPr>
      <w:hyperlink r:id="rId7" w:history="1">
        <w:r w:rsidR="00EC4714" w:rsidRPr="00EC4714">
          <w:rPr>
            <w:rFonts w:ascii="Arial" w:hAnsi="Arial" w:cs="Arial"/>
            <w:color w:val="032553"/>
            <w:sz w:val="20"/>
            <w:szCs w:val="20"/>
            <w:u w:val="single" w:color="032553"/>
          </w:rPr>
          <w:t>[Click here for PDF version of article]</w:t>
        </w:r>
      </w:hyperlink>
    </w:p>
    <w:p w14:paraId="267E777E" w14:textId="77777777" w:rsidR="00EC4714" w:rsidRPr="00EC4714" w:rsidRDefault="00EC4714" w:rsidP="00EC4714">
      <w:pPr>
        <w:widowControl w:val="0"/>
        <w:autoSpaceDE w:val="0"/>
        <w:autoSpaceDN w:val="0"/>
        <w:adjustRightInd w:val="0"/>
        <w:rPr>
          <w:rFonts w:ascii="Arial" w:hAnsi="Arial" w:cs="Arial"/>
          <w:color w:val="343434"/>
          <w:sz w:val="20"/>
          <w:szCs w:val="20"/>
        </w:rPr>
      </w:pPr>
    </w:p>
    <w:p w14:paraId="5CBAF20A" w14:textId="44A52579" w:rsidR="00EC4714" w:rsidRDefault="0026479F" w:rsidP="00EC4714">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w:t>
      </w:r>
      <w:r w:rsidR="00EC4714" w:rsidRPr="00EC4714">
        <w:rPr>
          <w:rFonts w:ascii="Arial" w:hAnsi="Arial" w:cs="Arial"/>
          <w:color w:val="343434"/>
          <w:sz w:val="20"/>
          <w:szCs w:val="20"/>
        </w:rPr>
        <w:t xml:space="preserve"> task for the project is:</w:t>
      </w:r>
    </w:p>
    <w:p w14:paraId="0E9B7019" w14:textId="77777777" w:rsidR="0026479F" w:rsidRPr="00EC4714" w:rsidRDefault="0026479F" w:rsidP="00EC4714">
      <w:pPr>
        <w:widowControl w:val="0"/>
        <w:autoSpaceDE w:val="0"/>
        <w:autoSpaceDN w:val="0"/>
        <w:adjustRightInd w:val="0"/>
        <w:rPr>
          <w:rFonts w:ascii="Arial" w:hAnsi="Arial" w:cs="Arial"/>
          <w:color w:val="343434"/>
          <w:sz w:val="20"/>
          <w:szCs w:val="20"/>
        </w:rPr>
      </w:pPr>
    </w:p>
    <w:p w14:paraId="0AE45E99" w14:textId="77777777" w:rsidR="00EC4714" w:rsidRPr="00EC4714" w:rsidRDefault="00EC4714" w:rsidP="00EC4714">
      <w:pPr>
        <w:widowControl w:val="0"/>
        <w:numPr>
          <w:ilvl w:val="0"/>
          <w:numId w:val="1"/>
        </w:numPr>
        <w:tabs>
          <w:tab w:val="left" w:pos="220"/>
          <w:tab w:val="left" w:pos="720"/>
        </w:tabs>
        <w:autoSpaceDE w:val="0"/>
        <w:autoSpaceDN w:val="0"/>
        <w:adjustRightInd w:val="0"/>
        <w:ind w:hanging="720"/>
        <w:rPr>
          <w:rFonts w:ascii="Arial" w:hAnsi="Arial" w:cs="Arial"/>
          <w:color w:val="343434"/>
          <w:sz w:val="20"/>
          <w:szCs w:val="20"/>
        </w:rPr>
      </w:pPr>
      <w:r w:rsidRPr="00EC4714">
        <w:rPr>
          <w:rFonts w:ascii="Arial" w:hAnsi="Arial" w:cs="Arial"/>
          <w:color w:val="343434"/>
          <w:sz w:val="20"/>
          <w:szCs w:val="20"/>
        </w:rPr>
        <w:t>To assess the BEST model, with particular reference to the importance of teamwork in a company like Philips Electronics.</w:t>
      </w:r>
    </w:p>
    <w:p w14:paraId="760DDBCF" w14:textId="77777777" w:rsidR="00EC4714" w:rsidRPr="00EC4714" w:rsidRDefault="00EC4714" w:rsidP="00EC4714">
      <w:pPr>
        <w:widowControl w:val="0"/>
        <w:numPr>
          <w:ilvl w:val="0"/>
          <w:numId w:val="1"/>
        </w:numPr>
        <w:tabs>
          <w:tab w:val="left" w:pos="220"/>
          <w:tab w:val="left" w:pos="720"/>
        </w:tabs>
        <w:autoSpaceDE w:val="0"/>
        <w:autoSpaceDN w:val="0"/>
        <w:adjustRightInd w:val="0"/>
        <w:ind w:hanging="720"/>
        <w:rPr>
          <w:rFonts w:ascii="Arial" w:hAnsi="Arial" w:cs="Arial"/>
          <w:color w:val="343434"/>
          <w:sz w:val="20"/>
          <w:szCs w:val="20"/>
        </w:rPr>
      </w:pPr>
      <w:r w:rsidRPr="00EC4714">
        <w:rPr>
          <w:rFonts w:ascii="Arial" w:hAnsi="Arial" w:cs="Arial"/>
          <w:color w:val="343434"/>
          <w:sz w:val="20"/>
          <w:szCs w:val="20"/>
        </w:rPr>
        <w:t xml:space="preserve">To evaluate the model against Adebanjo’s proposition that ‘business excellence and quality can and need to complement each other to provide </w:t>
      </w:r>
      <w:proofErr w:type="spellStart"/>
      <w:r w:rsidRPr="00EC4714">
        <w:rPr>
          <w:rFonts w:ascii="Arial" w:hAnsi="Arial" w:cs="Arial"/>
          <w:color w:val="343434"/>
          <w:sz w:val="20"/>
          <w:szCs w:val="20"/>
        </w:rPr>
        <w:t>organisations</w:t>
      </w:r>
      <w:proofErr w:type="spellEnd"/>
      <w:r w:rsidRPr="00EC4714">
        <w:rPr>
          <w:rFonts w:ascii="Arial" w:hAnsi="Arial" w:cs="Arial"/>
          <w:color w:val="343434"/>
          <w:sz w:val="20"/>
          <w:szCs w:val="20"/>
        </w:rPr>
        <w:t xml:space="preserve"> with the operational and business success they aspire to and which is necessary for survival in today’s market.’</w:t>
      </w:r>
    </w:p>
    <w:p w14:paraId="0CB6984D" w14:textId="77777777" w:rsidR="00EC4714" w:rsidRDefault="00EC4714" w:rsidP="00EC4714">
      <w:pPr>
        <w:widowControl w:val="0"/>
        <w:numPr>
          <w:ilvl w:val="0"/>
          <w:numId w:val="1"/>
        </w:numPr>
        <w:tabs>
          <w:tab w:val="left" w:pos="220"/>
          <w:tab w:val="left" w:pos="720"/>
        </w:tabs>
        <w:autoSpaceDE w:val="0"/>
        <w:autoSpaceDN w:val="0"/>
        <w:adjustRightInd w:val="0"/>
        <w:ind w:hanging="720"/>
        <w:rPr>
          <w:rFonts w:ascii="Arial" w:hAnsi="Arial" w:cs="Arial"/>
          <w:color w:val="343434"/>
          <w:sz w:val="20"/>
          <w:szCs w:val="20"/>
        </w:rPr>
      </w:pPr>
      <w:r w:rsidRPr="00EC4714">
        <w:rPr>
          <w:rFonts w:ascii="Arial" w:hAnsi="Arial" w:cs="Arial"/>
          <w:color w:val="343434"/>
          <w:sz w:val="20"/>
          <w:szCs w:val="20"/>
        </w:rPr>
        <w:t>To show how BEST tools and competencies could be applied to the pursuit of business excellence in your company or another company you think could benefit from using the model.</w:t>
      </w:r>
    </w:p>
    <w:p w14:paraId="556C3FCF" w14:textId="77777777" w:rsidR="009B7F15" w:rsidRDefault="009B7F15" w:rsidP="009B7F15">
      <w:pPr>
        <w:widowControl w:val="0"/>
        <w:tabs>
          <w:tab w:val="left" w:pos="220"/>
          <w:tab w:val="left" w:pos="720"/>
        </w:tabs>
        <w:autoSpaceDE w:val="0"/>
        <w:autoSpaceDN w:val="0"/>
        <w:adjustRightInd w:val="0"/>
        <w:rPr>
          <w:rFonts w:ascii="Arial" w:hAnsi="Arial" w:cs="Arial"/>
          <w:color w:val="343434"/>
          <w:sz w:val="20"/>
          <w:szCs w:val="20"/>
        </w:rPr>
      </w:pPr>
    </w:p>
    <w:p w14:paraId="2FE4651C" w14:textId="61BD0509" w:rsidR="009B7F15" w:rsidRDefault="009B7F15" w:rsidP="009B7F15">
      <w:pPr>
        <w:widowControl w:val="0"/>
        <w:tabs>
          <w:tab w:val="left" w:pos="220"/>
          <w:tab w:val="left" w:pos="720"/>
        </w:tabs>
        <w:autoSpaceDE w:val="0"/>
        <w:autoSpaceDN w:val="0"/>
        <w:adjustRightInd w:val="0"/>
        <w:rPr>
          <w:rFonts w:ascii="Arial" w:hAnsi="Arial" w:cs="Arial"/>
          <w:color w:val="343434"/>
          <w:sz w:val="20"/>
          <w:szCs w:val="20"/>
        </w:rPr>
      </w:pPr>
      <w:r>
        <w:rPr>
          <w:rFonts w:ascii="Arial" w:hAnsi="Arial" w:cs="Arial"/>
          <w:color w:val="343434"/>
          <w:sz w:val="20"/>
          <w:szCs w:val="20"/>
        </w:rPr>
        <w:t xml:space="preserve">Case study may be found here: </w:t>
      </w:r>
      <w:hyperlink r:id="rId8" w:history="1">
        <w:r w:rsidRPr="00D2332F">
          <w:rPr>
            <w:rStyle w:val="Hyperlink"/>
            <w:rFonts w:ascii="Arial" w:hAnsi="Arial" w:cs="Arial"/>
            <w:sz w:val="20"/>
            <w:szCs w:val="20"/>
          </w:rPr>
          <w:t>http://kashifoffline.files.wordpress.com/2013/05/tqm-text-with-cases-thirdedition.pdf</w:t>
        </w:r>
      </w:hyperlink>
    </w:p>
    <w:p w14:paraId="4DD6FF46" w14:textId="77777777" w:rsidR="009B7F15" w:rsidRDefault="009B7F15" w:rsidP="009B7F15">
      <w:pPr>
        <w:widowControl w:val="0"/>
        <w:tabs>
          <w:tab w:val="left" w:pos="220"/>
          <w:tab w:val="left" w:pos="720"/>
        </w:tabs>
        <w:autoSpaceDE w:val="0"/>
        <w:autoSpaceDN w:val="0"/>
        <w:adjustRightInd w:val="0"/>
        <w:rPr>
          <w:rFonts w:ascii="Arial" w:hAnsi="Arial" w:cs="Arial"/>
          <w:color w:val="343434"/>
          <w:sz w:val="20"/>
          <w:szCs w:val="20"/>
        </w:rPr>
      </w:pPr>
    </w:p>
    <w:p w14:paraId="3EE87EEE" w14:textId="7C281A16" w:rsidR="008F7CE8" w:rsidRDefault="008F7CE8" w:rsidP="00004901"/>
    <w:sectPr w:rsidR="008F7CE8" w:rsidSect="008F7C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DE2769"/>
    <w:multiLevelType w:val="hybridMultilevel"/>
    <w:tmpl w:val="9E7EF47A"/>
    <w:lvl w:ilvl="0" w:tplc="9EB86D38">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C5B65"/>
    <w:multiLevelType w:val="hybridMultilevel"/>
    <w:tmpl w:val="D7B6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01"/>
    <w:rsid w:val="00004901"/>
    <w:rsid w:val="0026479F"/>
    <w:rsid w:val="0050317C"/>
    <w:rsid w:val="008F7CE8"/>
    <w:rsid w:val="00962525"/>
    <w:rsid w:val="009B7F15"/>
    <w:rsid w:val="00D46144"/>
    <w:rsid w:val="00EC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0F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25"/>
    <w:pPr>
      <w:ind w:left="720"/>
      <w:contextualSpacing/>
    </w:pPr>
  </w:style>
  <w:style w:type="character" w:styleId="Hyperlink">
    <w:name w:val="Hyperlink"/>
    <w:basedOn w:val="DefaultParagraphFont"/>
    <w:uiPriority w:val="99"/>
    <w:unhideWhenUsed/>
    <w:rsid w:val="009B7F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25"/>
    <w:pPr>
      <w:ind w:left="720"/>
      <w:contextualSpacing/>
    </w:pPr>
  </w:style>
  <w:style w:type="character" w:styleId="Hyperlink">
    <w:name w:val="Hyperlink"/>
    <w:basedOn w:val="DefaultParagraphFont"/>
    <w:uiPriority w:val="99"/>
    <w:unhideWhenUsed/>
    <w:rsid w:val="009B7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ashifoffline.files.wordpress.com/2013/05/tqm-text-with-cases-thirdedition.pdf" TargetMode="External"/><Relationship Id="rId7" Type="http://schemas.openxmlformats.org/officeDocument/2006/relationships/hyperlink" Target="https://elearning.uol.ohecampus.com/bbcswebdav/pid-7014322-dt-content-rid-79201_4/xid-79201_4" TargetMode="External"/><Relationship Id="rId8" Type="http://schemas.openxmlformats.org/officeDocument/2006/relationships/hyperlink" Target="http://kashifoffline.files.wordpress.com/2013/05/tqm-text-with-cases-thirdeditio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Macintosh Word</Application>
  <DocSecurity>0</DocSecurity>
  <Lines>16</Lines>
  <Paragraphs>4</Paragraphs>
  <ScaleCrop>false</ScaleCrop>
  <Compan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Suleiman Mahrazy</dc:creator>
  <cp:keywords/>
  <dc:description/>
  <cp:lastModifiedBy>Suleiman Mahrazy</cp:lastModifiedBy>
  <cp:revision>2</cp:revision>
  <dcterms:created xsi:type="dcterms:W3CDTF">2014-06-27T05:46:00Z</dcterms:created>
  <dcterms:modified xsi:type="dcterms:W3CDTF">2014-06-27T05:46:00Z</dcterms:modified>
</cp:coreProperties>
</file>