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BCE" w:rsidRPr="00A62BCE" w:rsidRDefault="00A62BCE" w:rsidP="00A62BC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A62BCE">
        <w:rPr>
          <w:rFonts w:ascii="Arial" w:eastAsia="Times New Roman" w:hAnsi="Arial" w:cs="Arial"/>
          <w:color w:val="001847"/>
          <w:sz w:val="36"/>
          <w:szCs w:val="36"/>
        </w:rPr>
        <w:t>1. (Video) </w:t>
      </w:r>
      <w:hyperlink r:id="rId5" w:tgtFrame="_blank" w:history="1">
        <w:r w:rsidRPr="00A62BCE">
          <w:rPr>
            <w:rFonts w:ascii="Arial" w:eastAsia="Times New Roman" w:hAnsi="Arial" w:cs="Arial"/>
            <w:color w:val="0000FF"/>
            <w:sz w:val="36"/>
            <w:u w:val="single"/>
          </w:rPr>
          <w:t>The Inventor: Out for Blood in Silicon Valley - Official Trailer (HBO, 2019)</w:t>
        </w:r>
      </w:hyperlink>
    </w:p>
    <w:p w:rsidR="00A62BCE" w:rsidRPr="00A62BCE" w:rsidRDefault="00A62BCE" w:rsidP="00A62BC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A62BCE">
        <w:rPr>
          <w:rFonts w:ascii="Arial" w:eastAsia="Times New Roman" w:hAnsi="Arial" w:cs="Arial"/>
          <w:color w:val="001847"/>
          <w:sz w:val="36"/>
          <w:szCs w:val="36"/>
        </w:rPr>
        <w:t>2. </w:t>
      </w:r>
      <w:hyperlink r:id="rId6" w:tgtFrame="_blank" w:history="1">
        <w:r w:rsidRPr="00A62BCE">
          <w:rPr>
            <w:rFonts w:ascii="Arial" w:eastAsia="Times New Roman" w:hAnsi="Arial" w:cs="Arial"/>
            <w:color w:val="0000FF"/>
            <w:sz w:val="36"/>
            <w:u w:val="single"/>
          </w:rPr>
          <w:t>Elizabeth Holmes surrounded Theranos with powerful people</w:t>
        </w:r>
      </w:hyperlink>
      <w:r w:rsidRPr="00A62BCE">
        <w:rPr>
          <w:rFonts w:ascii="Arial" w:eastAsia="Times New Roman" w:hAnsi="Arial" w:cs="Arial"/>
          <w:color w:val="001847"/>
          <w:sz w:val="36"/>
          <w:szCs w:val="36"/>
        </w:rPr>
        <w:t> (CNN, 2018) </w:t>
      </w:r>
    </w:p>
    <w:p w:rsidR="00A62BCE" w:rsidRPr="00A62BCE" w:rsidRDefault="00A62BCE" w:rsidP="00A62BC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A62BCE">
        <w:rPr>
          <w:rFonts w:ascii="Arial" w:eastAsia="Times New Roman" w:hAnsi="Arial" w:cs="Arial"/>
          <w:color w:val="001847"/>
          <w:sz w:val="36"/>
          <w:szCs w:val="36"/>
        </w:rPr>
        <w:t>3. (Video) </w:t>
      </w:r>
      <w:hyperlink r:id="rId7" w:tgtFrame="_blank" w:history="1">
        <w:r w:rsidRPr="00A62BCE">
          <w:rPr>
            <w:rFonts w:ascii="Arial" w:eastAsia="Times New Roman" w:hAnsi="Arial" w:cs="Arial"/>
            <w:color w:val="0000FF"/>
            <w:sz w:val="36"/>
            <w:u w:val="single"/>
          </w:rPr>
          <w:t>Theranos, Whistleblowing and speaking Truth to Power | Erika Cheung (Ted Talk) – Watch until 13:00 min.</w:t>
        </w:r>
      </w:hyperlink>
      <w:r w:rsidRPr="00A62BCE">
        <w:rPr>
          <w:rFonts w:ascii="Arial" w:eastAsia="Times New Roman" w:hAnsi="Arial" w:cs="Arial"/>
          <w:color w:val="001847"/>
          <w:sz w:val="36"/>
          <w:szCs w:val="36"/>
        </w:rPr>
        <w:t> (Ted Talk, 2020)</w:t>
      </w:r>
    </w:p>
    <w:p w:rsidR="00A62BCE" w:rsidRPr="00A62BCE" w:rsidRDefault="00A62BCE" w:rsidP="00A62BC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A62BCE">
        <w:rPr>
          <w:rFonts w:ascii="Arial" w:eastAsia="Times New Roman" w:hAnsi="Arial" w:cs="Arial"/>
          <w:color w:val="001847"/>
          <w:sz w:val="36"/>
          <w:szCs w:val="36"/>
        </w:rPr>
        <w:t>4. </w:t>
      </w:r>
      <w:hyperlink r:id="rId8" w:tgtFrame="_blank" w:history="1">
        <w:r w:rsidRPr="00A62BCE">
          <w:rPr>
            <w:rFonts w:ascii="Arial" w:eastAsia="Times New Roman" w:hAnsi="Arial" w:cs="Arial"/>
            <w:color w:val="0000FF"/>
            <w:sz w:val="36"/>
            <w:u w:val="single"/>
          </w:rPr>
          <w:t>Theranos Whistleblower Shook the Company—and His Family</w:t>
        </w:r>
      </w:hyperlink>
      <w:r w:rsidRPr="00A62BCE">
        <w:rPr>
          <w:rFonts w:ascii="Arial" w:eastAsia="Times New Roman" w:hAnsi="Arial" w:cs="Arial"/>
          <w:color w:val="001847"/>
          <w:sz w:val="36"/>
          <w:szCs w:val="36"/>
        </w:rPr>
        <w:t> (WSJ, July 2020)</w:t>
      </w:r>
    </w:p>
    <w:p w:rsidR="00A62BCE" w:rsidRPr="00A62BCE" w:rsidRDefault="00A62BCE" w:rsidP="00A62BC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A62BCE">
        <w:rPr>
          <w:rFonts w:ascii="Arial" w:eastAsia="Times New Roman" w:hAnsi="Arial" w:cs="Arial"/>
          <w:color w:val="001847"/>
          <w:sz w:val="36"/>
          <w:szCs w:val="36"/>
        </w:rPr>
        <w:t>5. (Video) </w:t>
      </w:r>
      <w:hyperlink r:id="rId9" w:tgtFrame="_blank" w:history="1">
        <w:r w:rsidRPr="00A62BCE">
          <w:rPr>
            <w:rFonts w:ascii="Arial" w:eastAsia="Times New Roman" w:hAnsi="Arial" w:cs="Arial"/>
            <w:color w:val="0000FF"/>
            <w:sz w:val="36"/>
            <w:u w:val="single"/>
          </w:rPr>
          <w:t>Dice Experiment (Dan Ariely)</w:t>
        </w:r>
      </w:hyperlink>
    </w:p>
    <w:p w:rsidR="00A62BCE" w:rsidRPr="00A62BCE" w:rsidRDefault="00A62BCE" w:rsidP="00A62BCE">
      <w:pPr>
        <w:spacing w:after="150" w:line="240" w:lineRule="auto"/>
        <w:rPr>
          <w:rFonts w:ascii="Arial" w:eastAsia="Times New Roman" w:hAnsi="Arial" w:cs="Arial"/>
          <w:color w:val="001847"/>
          <w:sz w:val="36"/>
          <w:szCs w:val="36"/>
        </w:rPr>
      </w:pPr>
      <w:r w:rsidRPr="00A62BCE">
        <w:rPr>
          <w:rFonts w:ascii="Arial" w:eastAsia="Times New Roman" w:hAnsi="Arial" w:cs="Arial"/>
          <w:color w:val="001847"/>
          <w:sz w:val="36"/>
          <w:szCs w:val="36"/>
        </w:rPr>
        <w:t>"</w:t>
      </w:r>
      <w:r w:rsidRPr="00A62BCE">
        <w:rPr>
          <w:rFonts w:ascii="Arial" w:eastAsia="Times New Roman" w:hAnsi="Arial" w:cs="Arial"/>
          <w:i/>
          <w:iCs/>
          <w:color w:val="001847"/>
          <w:sz w:val="36"/>
        </w:rPr>
        <w:t>Theranos' star was shining bright going into 2015</w:t>
      </w:r>
      <w:r w:rsidRPr="00A62BCE">
        <w:rPr>
          <w:rFonts w:ascii="Arial" w:eastAsia="Times New Roman" w:hAnsi="Arial" w:cs="Arial"/>
          <w:color w:val="001847"/>
          <w:sz w:val="36"/>
          <w:szCs w:val="36"/>
        </w:rPr>
        <w:t>. The blood-testing startup had racked up a $9 billion valuation with its big vision to test for a number of conditions using a small sample of blood, and its CEO Elizabeth Holmes was featured on the covers of business magazines and lists of top executives. But then questions started being raised about how the company's technology worked." - Business Insider.</w:t>
      </w:r>
    </w:p>
    <w:p w:rsidR="00A62BCE" w:rsidRPr="00A62BCE" w:rsidRDefault="00A62BCE" w:rsidP="00A62BCE">
      <w:pPr>
        <w:spacing w:after="150" w:line="240" w:lineRule="auto"/>
        <w:rPr>
          <w:rFonts w:ascii="Arial" w:eastAsia="Times New Roman" w:hAnsi="Arial" w:cs="Arial"/>
          <w:color w:val="001847"/>
          <w:sz w:val="36"/>
          <w:szCs w:val="36"/>
        </w:rPr>
      </w:pPr>
      <w:r w:rsidRPr="00A62BCE">
        <w:rPr>
          <w:rFonts w:ascii="Arial" w:eastAsia="Times New Roman" w:hAnsi="Arial" w:cs="Arial"/>
          <w:color w:val="001847"/>
          <w:sz w:val="36"/>
          <w:szCs w:val="36"/>
        </w:rPr>
        <w:t>Watch and Read about how this 'bright young thing', Stanford-dropout, Steve Jobs-admirer, was able to establish this start-up company, recruiting all kinds of powerful people to be either her investors and/or board members, and then everything fell apart. There are so many different things to discuss, but we will focus on three topics below.  </w:t>
      </w:r>
    </w:p>
    <w:p w:rsidR="0056189A" w:rsidRDefault="0056189A"/>
    <w:sectPr w:rsidR="0056189A" w:rsidSect="005618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12AC5"/>
    <w:multiLevelType w:val="multilevel"/>
    <w:tmpl w:val="9ED00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62BCE"/>
    <w:rsid w:val="0056189A"/>
    <w:rsid w:val="00A62B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8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62BCE"/>
    <w:rPr>
      <w:color w:val="0000FF"/>
      <w:u w:val="single"/>
    </w:rPr>
  </w:style>
  <w:style w:type="paragraph" w:styleId="NormalWeb">
    <w:name w:val="Normal (Web)"/>
    <w:basedOn w:val="Normal"/>
    <w:uiPriority w:val="99"/>
    <w:semiHidden/>
    <w:unhideWhenUsed/>
    <w:rsid w:val="00A62BC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62BCE"/>
    <w:rPr>
      <w:i/>
      <w:iCs/>
    </w:rPr>
  </w:style>
</w:styles>
</file>

<file path=word/webSettings.xml><?xml version="1.0" encoding="utf-8"?>
<w:webSettings xmlns:r="http://schemas.openxmlformats.org/officeDocument/2006/relationships" xmlns:w="http://schemas.openxmlformats.org/wordprocessingml/2006/main">
  <w:divs>
    <w:div w:id="14669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sj.com/articles/theranos-whistleblower-shook-the-companyand-his-family-1479335963" TargetMode="External"/><Relationship Id="rId3" Type="http://schemas.openxmlformats.org/officeDocument/2006/relationships/settings" Target="settings.xml"/><Relationship Id="rId7" Type="http://schemas.openxmlformats.org/officeDocument/2006/relationships/hyperlink" Target="https://www.youtube.com/watch?v=vMQlj9TZQf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ey.cnn.com/2018/03/15/technology/elizabeth-holmes-theranos/index.html" TargetMode="External"/><Relationship Id="rId11" Type="http://schemas.openxmlformats.org/officeDocument/2006/relationships/theme" Target="theme/theme1.xml"/><Relationship Id="rId5" Type="http://schemas.openxmlformats.org/officeDocument/2006/relationships/hyperlink" Target="https://www.youtube.com/watch?v=wtDaP18OGfw"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LV1dVtG8xw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2021-06-15T05:53:00Z</dcterms:created>
  <dcterms:modified xsi:type="dcterms:W3CDTF">2021-06-15T05:53:00Z</dcterms:modified>
</cp:coreProperties>
</file>