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43" w:rsidRDefault="009E4A43" w:rsidP="009E4A43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lang w:bidi="ar-KW"/>
        </w:rPr>
      </w:pPr>
      <w:r>
        <w:rPr>
          <w:rFonts w:ascii="Calibri" w:eastAsia="Calibri" w:hAnsi="Calibri" w:cs="Arial"/>
          <w:noProof/>
          <w:sz w:val="22"/>
          <w:szCs w:val="22"/>
        </w:rPr>
        <w:drawing>
          <wp:inline distT="0" distB="0" distL="0" distR="0">
            <wp:extent cx="5810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43" w:rsidRDefault="009E4A43" w:rsidP="009E4A43">
      <w:pPr>
        <w:tabs>
          <w:tab w:val="left" w:pos="360"/>
          <w:tab w:val="left" w:pos="2430"/>
          <w:tab w:val="left" w:pos="3330"/>
        </w:tabs>
        <w:bidi/>
        <w:jc w:val="center"/>
        <w:rPr>
          <w:rFonts w:ascii="Arial Black" w:eastAsia="Calibri" w:hAnsi="Arial Black" w:cs="Arial"/>
          <w:b/>
          <w:bCs/>
          <w:sz w:val="28"/>
          <w:szCs w:val="28"/>
          <w:lang w:bidi="ar-JO"/>
        </w:rPr>
      </w:pPr>
      <w:r>
        <w:rPr>
          <w:rFonts w:ascii="Arial Black" w:eastAsia="Calibri" w:hAnsi="Arial Black" w:cs="Arial"/>
          <w:b/>
          <w:bCs/>
          <w:sz w:val="28"/>
          <w:szCs w:val="28"/>
          <w:lang w:bidi="ar-JO"/>
        </w:rPr>
        <w:t>Arab Open University</w:t>
      </w:r>
    </w:p>
    <w:p w:rsidR="009E4A43" w:rsidRDefault="009E4A43" w:rsidP="009E4A43">
      <w:pPr>
        <w:bidi/>
        <w:jc w:val="center"/>
        <w:rPr>
          <w:rFonts w:ascii="Arial Black" w:eastAsia="Calibri" w:hAnsi="Arial Black" w:cs="Arial"/>
          <w:b/>
          <w:bCs/>
          <w:sz w:val="28"/>
          <w:szCs w:val="28"/>
          <w:rtl/>
          <w:lang w:bidi="ar-JO"/>
        </w:rPr>
      </w:pPr>
      <w:r>
        <w:rPr>
          <w:rFonts w:ascii="Arial Black" w:eastAsia="Calibri" w:hAnsi="Arial Black" w:cs="Arial"/>
          <w:b/>
          <w:bCs/>
          <w:sz w:val="28"/>
          <w:szCs w:val="28"/>
          <w:lang w:bidi="ar-JO"/>
        </w:rPr>
        <w:t>Tutor Marked Assignment (TMA)</w:t>
      </w:r>
    </w:p>
    <w:p w:rsidR="009E4A43" w:rsidRDefault="009E4A43" w:rsidP="009E4A43">
      <w:pPr>
        <w:bidi/>
        <w:jc w:val="center"/>
        <w:rPr>
          <w:rFonts w:ascii="Calibri" w:eastAsia="Calibri" w:hAnsi="Calibri" w:cs="Calibri"/>
          <w:lang w:bidi="ar-JO"/>
        </w:rPr>
      </w:pPr>
      <w:r>
        <w:rPr>
          <w:rFonts w:ascii="Calibri" w:eastAsia="Calibri" w:hAnsi="Calibri" w:cs="Calibri"/>
          <w:b/>
          <w:bCs/>
          <w:color w:val="000000"/>
          <w:lang w:bidi="ar-JO"/>
        </w:rPr>
        <w:t>FACULTY OF LANGUAGE STUDIES</w:t>
      </w:r>
    </w:p>
    <w:p w:rsidR="009E4A43" w:rsidRDefault="009E4A43" w:rsidP="009E4A43">
      <w:pPr>
        <w:shd w:val="clear" w:color="auto" w:fill="FFFFFF"/>
        <w:ind w:right="-36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bidi="ar-JO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en-GB"/>
        </w:rPr>
        <w:t xml:space="preserve">E301A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339966"/>
          <w:lang w:bidi="ar-JO"/>
        </w:rPr>
        <w:t>TMA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bidi="ar-JO"/>
        </w:rPr>
        <w:t>COVER FORM (2013/2014)</w:t>
      </w:r>
    </w:p>
    <w:tbl>
      <w:tblPr>
        <w:tblW w:w="10364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6"/>
        <w:gridCol w:w="4658"/>
      </w:tblGrid>
      <w:tr w:rsidR="009E4A43" w:rsidTr="002142FD">
        <w:trPr>
          <w:trHeight w:val="229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JO"/>
              </w:rPr>
              <w:t>Branch</w:t>
            </w:r>
            <w:r w:rsidRPr="004D5890">
              <w:rPr>
                <w:rFonts w:ascii="Calibri" w:eastAsia="Calibri" w:hAnsi="Calibri" w:cs="Calibri"/>
                <w:b/>
                <w:bCs/>
                <w:sz w:val="22"/>
                <w:szCs w:val="22"/>
                <w:lang w:bidi="ar-JO"/>
              </w:rPr>
              <w:t xml:space="preserve">: 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KW"/>
              </w:rPr>
              <w:t>Program: English Language and Literature</w:t>
            </w:r>
          </w:p>
        </w:tc>
      </w:tr>
      <w:tr w:rsidR="009E4A43" w:rsidTr="002142FD">
        <w:trPr>
          <w:trHeight w:val="296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KW"/>
              </w:rPr>
              <w:t>Course Title: The Art of English: Everyday creativity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KW"/>
              </w:rPr>
              <w:t>Course Code: E301A</w:t>
            </w:r>
          </w:p>
        </w:tc>
      </w:tr>
      <w:tr w:rsidR="009E4A43" w:rsidTr="002142FD">
        <w:trPr>
          <w:trHeight w:val="242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KW"/>
              </w:rPr>
              <w:t>Student Name: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KW"/>
              </w:rPr>
              <w:t xml:space="preserve">Student ID: </w:t>
            </w:r>
          </w:p>
        </w:tc>
      </w:tr>
      <w:tr w:rsidR="009E4A43" w:rsidTr="002142FD">
        <w:trPr>
          <w:trHeight w:val="179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KW"/>
              </w:rPr>
              <w:t>Section Number: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lang w:bidi="ar-JO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bidi="ar-KW"/>
              </w:rPr>
              <w:t>Tutor Name:</w:t>
            </w:r>
          </w:p>
        </w:tc>
      </w:tr>
    </w:tbl>
    <w:p w:rsidR="009E4A43" w:rsidRDefault="009E4A43" w:rsidP="009E4A43">
      <w:pPr>
        <w:tabs>
          <w:tab w:val="center" w:pos="4320"/>
        </w:tabs>
        <w:outlineLvl w:val="0"/>
        <w:rPr>
          <w:rFonts w:ascii="Calibri" w:eastAsia="Calibri" w:hAnsi="Calibri" w:cs="Calibri"/>
          <w:b/>
          <w:bCs/>
          <w:sz w:val="20"/>
          <w:szCs w:val="20"/>
          <w:lang w:bidi="ar-KW"/>
        </w:rPr>
      </w:pPr>
    </w:p>
    <w:tbl>
      <w:tblPr>
        <w:tblW w:w="1043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700"/>
        <w:gridCol w:w="4134"/>
        <w:gridCol w:w="1353"/>
      </w:tblGrid>
      <w:tr w:rsidR="009E4A43" w:rsidTr="002142FD">
        <w:trPr>
          <w:trHeight w:val="32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9E4A43" w:rsidRDefault="009E4A43" w:rsidP="002142FD">
            <w:pPr>
              <w:tabs>
                <w:tab w:val="left" w:pos="2385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 xml:space="preserve">Mark Allocated </w:t>
            </w:r>
          </w:p>
          <w:p w:rsidR="009E4A43" w:rsidRDefault="009E4A43" w:rsidP="002142FD">
            <w:pPr>
              <w:tabs>
                <w:tab w:val="left" w:pos="2385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>to TMA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4A43" w:rsidRDefault="009E4A43" w:rsidP="002142FD">
            <w:pPr>
              <w:tabs>
                <w:tab w:val="left" w:pos="2385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>STUDENT MARK</w:t>
            </w:r>
          </w:p>
        </w:tc>
      </w:tr>
      <w:tr w:rsidR="009E4A43" w:rsidTr="002142FD">
        <w:trPr>
          <w:trHeight w:val="536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A43" w:rsidRDefault="009E4A43" w:rsidP="002142FD">
            <w:pPr>
              <w:tabs>
                <w:tab w:val="left" w:pos="2385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</w:p>
          <w:p w:rsidR="009E4A43" w:rsidRPr="00496912" w:rsidRDefault="009E4A43" w:rsidP="002142FD">
            <w:pPr>
              <w:tabs>
                <w:tab w:val="left" w:pos="2385"/>
              </w:tabs>
              <w:jc w:val="center"/>
              <w:rPr>
                <w:rFonts w:ascii="Calibri" w:eastAsia="Calibri" w:hAnsi="Calibri" w:cs="Calibri"/>
                <w:b/>
                <w:bCs/>
                <w:lang w:bidi="ar-KW"/>
              </w:rPr>
            </w:pPr>
            <w:r w:rsidRPr="00496912">
              <w:rPr>
                <w:rFonts w:ascii="Calibri" w:eastAsia="Calibri" w:hAnsi="Calibri" w:cs="Calibri"/>
                <w:b/>
                <w:bCs/>
                <w:lang w:bidi="ar-KW"/>
              </w:rPr>
              <w:t>20%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4A43" w:rsidRDefault="009E4A43" w:rsidP="002142FD">
            <w:pPr>
              <w:tabs>
                <w:tab w:val="left" w:pos="2385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 xml:space="preserve">for content : a max of 20 marks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4A43" w:rsidRDefault="009E4A43" w:rsidP="002142FD">
            <w:pPr>
              <w:tabs>
                <w:tab w:val="left" w:pos="2385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>marks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 xml:space="preserve"> deducted for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bidi="ar-KW"/>
              </w:rPr>
              <w:t xml:space="preserve"> lang.  &amp; communication errors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 xml:space="preserve">:   a maximum of  6 marks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4A43" w:rsidRDefault="009E4A43" w:rsidP="002142FD">
            <w:pPr>
              <w:tabs>
                <w:tab w:val="left" w:pos="2385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  <w:t>Earned Mark</w:t>
            </w:r>
          </w:p>
        </w:tc>
      </w:tr>
      <w:tr w:rsidR="009E4A43" w:rsidTr="002142FD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4A43" w:rsidRDefault="009E4A43" w:rsidP="002142F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tabs>
                <w:tab w:val="left" w:pos="2385"/>
              </w:tabs>
              <w:rPr>
                <w:rFonts w:ascii="Calibri" w:eastAsia="Calibri" w:hAnsi="Calibri" w:cs="Calibri"/>
                <w:b/>
                <w:bCs/>
                <w:lang w:bidi="ar-KW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tabs>
                <w:tab w:val="left" w:pos="2385"/>
              </w:tabs>
              <w:rPr>
                <w:rFonts w:ascii="Calibri" w:eastAsia="Calibri" w:hAnsi="Calibri" w:cs="Calibri"/>
                <w:b/>
                <w:bCs/>
                <w:lang w:bidi="ar-K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tabs>
                <w:tab w:val="left" w:pos="2385"/>
              </w:tabs>
              <w:rPr>
                <w:rFonts w:ascii="Calibri" w:eastAsia="Calibri" w:hAnsi="Calibri" w:cs="Calibri"/>
                <w:b/>
                <w:bCs/>
                <w:lang w:bidi="ar-KW"/>
              </w:rPr>
            </w:pPr>
          </w:p>
        </w:tc>
      </w:tr>
    </w:tbl>
    <w:p w:rsidR="009E4A43" w:rsidRPr="00DC761E" w:rsidRDefault="009E4A43" w:rsidP="009E4A43">
      <w:pPr>
        <w:tabs>
          <w:tab w:val="left" w:pos="-900"/>
        </w:tabs>
        <w:ind w:left="-1170"/>
        <w:rPr>
          <w:rFonts w:ascii="Calibri" w:eastAsia="Calibri" w:hAnsi="Calibri" w:cs="Calibri"/>
          <w:b/>
          <w:bCs/>
          <w:u w:val="single"/>
          <w:lang w:bidi="ar-JO"/>
        </w:rPr>
      </w:pPr>
      <w:r w:rsidRPr="00DC761E">
        <w:rPr>
          <w:rFonts w:ascii="Calibri" w:eastAsia="Calibri" w:hAnsi="Calibri" w:cs="Calibri"/>
          <w:b/>
          <w:bCs/>
          <w:u w:val="single"/>
          <w:lang w:bidi="ar-JO"/>
        </w:rPr>
        <w:t>Notes on plagiarism:</w:t>
      </w:r>
    </w:p>
    <w:p w:rsidR="009E4A43" w:rsidRDefault="009E4A43" w:rsidP="009E4A43">
      <w:pPr>
        <w:numPr>
          <w:ilvl w:val="0"/>
          <w:numId w:val="1"/>
        </w:numPr>
        <w:tabs>
          <w:tab w:val="left" w:pos="-900"/>
        </w:tabs>
        <w:spacing w:after="200" w:line="276" w:lineRule="auto"/>
        <w:ind w:left="-90"/>
        <w:contextualSpacing/>
        <w:jc w:val="both"/>
        <w:rPr>
          <w:rFonts w:ascii="Calibri" w:eastAsia="Calibri" w:hAnsi="Calibri" w:cs="Calibri"/>
          <w:sz w:val="22"/>
          <w:szCs w:val="22"/>
          <w:lang w:bidi="ar-KW"/>
        </w:rPr>
      </w:pPr>
      <w:r>
        <w:rPr>
          <w:rFonts w:ascii="Calibri" w:eastAsia="Calibri" w:hAnsi="Calibri" w:cs="Calibri"/>
          <w:sz w:val="22"/>
          <w:szCs w:val="22"/>
        </w:rPr>
        <w:t xml:space="preserve">According to the Arab Open University By-laws, “the </w:t>
      </w:r>
      <w:r>
        <w:rPr>
          <w:rFonts w:ascii="Calibri" w:eastAsia="Calibri" w:hAnsi="Calibri" w:cs="Calibri"/>
          <w:sz w:val="22"/>
          <w:szCs w:val="22"/>
          <w:lang w:bidi="ar-KW"/>
        </w:rPr>
        <w:t>following acts represent cases of cheating and plagiarism:</w:t>
      </w:r>
    </w:p>
    <w:p w:rsidR="009E4A43" w:rsidRDefault="009E4A43" w:rsidP="009E4A43">
      <w:pPr>
        <w:numPr>
          <w:ilvl w:val="0"/>
          <w:numId w:val="2"/>
        </w:numPr>
        <w:tabs>
          <w:tab w:val="left" w:pos="0"/>
          <w:tab w:val="left" w:pos="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bidi="ar-KW"/>
        </w:rPr>
      </w:pPr>
      <w:r>
        <w:rPr>
          <w:rFonts w:ascii="Calibri" w:eastAsia="Calibri" w:hAnsi="Calibri" w:cs="Calibri"/>
          <w:sz w:val="22"/>
          <w:szCs w:val="22"/>
          <w:lang w:bidi="ar-KW"/>
        </w:rPr>
        <w:t>Verbatim copying of printed material and submitting them as part of TMAs without proper academic acknowledgement and documentation.</w:t>
      </w:r>
    </w:p>
    <w:p w:rsidR="009E4A43" w:rsidRDefault="009E4A43" w:rsidP="009E4A43">
      <w:pPr>
        <w:numPr>
          <w:ilvl w:val="0"/>
          <w:numId w:val="2"/>
        </w:numPr>
        <w:tabs>
          <w:tab w:val="left" w:pos="0"/>
          <w:tab w:val="left" w:pos="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bidi="ar-KW"/>
        </w:rPr>
      </w:pPr>
      <w:r>
        <w:rPr>
          <w:rFonts w:ascii="Calibri" w:eastAsia="Calibri" w:hAnsi="Calibri" w:cs="Calibri"/>
          <w:sz w:val="22"/>
          <w:szCs w:val="22"/>
          <w:lang w:bidi="ar-KW"/>
        </w:rPr>
        <w:t>Verbatim copying of material from the Internet, including tables and graphics.</w:t>
      </w:r>
    </w:p>
    <w:p w:rsidR="009E4A43" w:rsidRDefault="009E4A43" w:rsidP="009E4A43">
      <w:pPr>
        <w:numPr>
          <w:ilvl w:val="0"/>
          <w:numId w:val="2"/>
        </w:numPr>
        <w:tabs>
          <w:tab w:val="left" w:pos="0"/>
          <w:tab w:val="left" w:pos="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bidi="ar-KW"/>
        </w:rPr>
      </w:pPr>
      <w:r>
        <w:rPr>
          <w:rFonts w:ascii="Calibri" w:eastAsia="Calibri" w:hAnsi="Calibri" w:cs="Calibri"/>
          <w:sz w:val="22"/>
          <w:szCs w:val="22"/>
          <w:lang w:bidi="ar-KW"/>
        </w:rPr>
        <w:t>Copying other students’ notes or reports.</w:t>
      </w:r>
    </w:p>
    <w:p w:rsidR="009E4A43" w:rsidRDefault="009E4A43" w:rsidP="009E4A43">
      <w:pPr>
        <w:numPr>
          <w:ilvl w:val="0"/>
          <w:numId w:val="2"/>
        </w:numPr>
        <w:tabs>
          <w:tab w:val="left" w:pos="0"/>
          <w:tab w:val="left" w:pos="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bidi="ar-KW"/>
        </w:rPr>
      </w:pPr>
      <w:r>
        <w:rPr>
          <w:rFonts w:ascii="Calibri" w:eastAsia="Calibri" w:hAnsi="Calibri" w:cs="Calibri"/>
          <w:sz w:val="22"/>
          <w:szCs w:val="22"/>
          <w:lang w:bidi="ar-KW"/>
        </w:rPr>
        <w:t>Using paid or unpaid material prepared for the student by individuals or firms.</w:t>
      </w:r>
    </w:p>
    <w:p w:rsidR="009E4A43" w:rsidRDefault="009E4A43" w:rsidP="009E4A43">
      <w:pPr>
        <w:numPr>
          <w:ilvl w:val="0"/>
          <w:numId w:val="1"/>
        </w:numPr>
        <w:spacing w:after="200" w:line="276" w:lineRule="auto"/>
        <w:ind w:left="-90"/>
        <w:jc w:val="both"/>
        <w:rPr>
          <w:rFonts w:ascii="Calibri" w:eastAsia="Calibri" w:hAnsi="Calibri" w:cs="Calibri"/>
          <w:sz w:val="22"/>
          <w:szCs w:val="22"/>
          <w:lang w:bidi="ar-KW"/>
        </w:rPr>
      </w:pPr>
      <w:r>
        <w:rPr>
          <w:rFonts w:ascii="Calibri" w:eastAsia="Calibri" w:hAnsi="Calibri" w:cs="Calibri"/>
          <w:sz w:val="22"/>
          <w:szCs w:val="22"/>
          <w:lang w:bidi="ar-JO"/>
        </w:rPr>
        <w:t xml:space="preserve">Penalties for plagiarism ranges from failure in the TMA to expulsion from the university. </w:t>
      </w:r>
    </w:p>
    <w:tbl>
      <w:tblPr>
        <w:tblW w:w="10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1"/>
      </w:tblGrid>
      <w:tr w:rsidR="009E4A43" w:rsidTr="002142FD">
        <w:trPr>
          <w:trHeight w:val="881"/>
          <w:jc w:val="center"/>
        </w:trPr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43" w:rsidRDefault="009E4A43" w:rsidP="002142FD">
            <w:pPr>
              <w:jc w:val="both"/>
              <w:rPr>
                <w:rFonts w:ascii="Calibri" w:eastAsia="Calibri" w:hAnsi="Calibri" w:cs="Calibri"/>
                <w:lang w:bidi="ar-JO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JO"/>
              </w:rPr>
              <w:t>Declaration: I hereby declare that the submitted TMA is my own work and I have not copied any other person’s work or plagiarized in any other form as specified above.</w:t>
            </w:r>
          </w:p>
          <w:p w:rsidR="009E4A43" w:rsidRDefault="009E4A43" w:rsidP="002142FD">
            <w:pPr>
              <w:jc w:val="both"/>
              <w:rPr>
                <w:rFonts w:ascii="Calibri" w:eastAsia="Calibri" w:hAnsi="Calibri" w:cs="Calibri"/>
                <w:lang w:bidi="ar-JO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JO"/>
              </w:rPr>
              <w:t>Student Signature:</w:t>
            </w:r>
          </w:p>
        </w:tc>
      </w:tr>
    </w:tbl>
    <w:p w:rsidR="009E4A43" w:rsidRDefault="009E4A43" w:rsidP="009E4A43">
      <w:pPr>
        <w:ind w:left="-1170"/>
        <w:rPr>
          <w:rFonts w:ascii="Arial Black" w:eastAsia="Calibri" w:hAnsi="Arial Black" w:cs="Calibri"/>
          <w:b/>
          <w:bCs/>
          <w:sz w:val="22"/>
          <w:szCs w:val="22"/>
          <w:u w:val="single"/>
          <w:lang w:bidi="ar-JO"/>
        </w:rPr>
      </w:pPr>
      <w:r>
        <w:rPr>
          <w:rFonts w:ascii="Arial Black" w:eastAsia="Calibri" w:hAnsi="Arial Black" w:cs="Calibri"/>
          <w:b/>
          <w:bCs/>
          <w:sz w:val="22"/>
          <w:szCs w:val="22"/>
          <w:u w:val="single"/>
          <w:lang w:bidi="ar-JO"/>
        </w:rPr>
        <w:t>TMA feedback: (PT3)</w:t>
      </w:r>
    </w:p>
    <w:p w:rsidR="009E4A43" w:rsidRDefault="009E4A43" w:rsidP="009E4A43">
      <w:pPr>
        <w:rPr>
          <w:rFonts w:ascii="Calibri" w:eastAsia="Calibri" w:hAnsi="Calibri" w:cs="Arial"/>
          <w:sz w:val="22"/>
          <w:szCs w:val="22"/>
          <w:lang w:bidi="ar-KW"/>
        </w:rPr>
      </w:pPr>
    </w:p>
    <w:p w:rsidR="009E4A43" w:rsidRDefault="009E4A43" w:rsidP="009E4A43">
      <w:pPr>
        <w:rPr>
          <w:rFonts w:ascii="Calibri" w:eastAsia="Calibri" w:hAnsi="Calibri" w:cs="Arial"/>
          <w:sz w:val="22"/>
          <w:szCs w:val="22"/>
          <w:lang w:bidi="ar-KW"/>
        </w:rPr>
      </w:pPr>
    </w:p>
    <w:p w:rsidR="009E4A43" w:rsidRDefault="009E4A43" w:rsidP="009E4A43">
      <w:pPr>
        <w:spacing w:after="200" w:line="276" w:lineRule="auto"/>
        <w:rPr>
          <w:rFonts w:ascii="Calibri" w:eastAsia="Calibri" w:hAnsi="Calibri" w:cs="Arial"/>
          <w:sz w:val="22"/>
          <w:szCs w:val="22"/>
          <w:lang w:bidi="ar-KW"/>
        </w:rPr>
      </w:pPr>
    </w:p>
    <w:p w:rsidR="009E4A43" w:rsidRDefault="009E4A43" w:rsidP="009E4A43">
      <w:pPr>
        <w:spacing w:after="200" w:line="276" w:lineRule="auto"/>
        <w:rPr>
          <w:rFonts w:ascii="Calibri" w:eastAsia="Calibri" w:hAnsi="Calibri" w:cs="Arial"/>
          <w:sz w:val="22"/>
          <w:szCs w:val="22"/>
          <w:lang w:bidi="ar-KW"/>
        </w:rPr>
      </w:pPr>
    </w:p>
    <w:p w:rsidR="009E4A43" w:rsidRDefault="009E4A43" w:rsidP="009E4A43">
      <w:pPr>
        <w:spacing w:after="200" w:line="276" w:lineRule="auto"/>
        <w:rPr>
          <w:rFonts w:ascii="Calibri" w:eastAsia="Calibri" w:hAnsi="Calibri" w:cs="Arial"/>
          <w:sz w:val="22"/>
          <w:szCs w:val="22"/>
          <w:lang w:bidi="ar-KW"/>
        </w:rPr>
      </w:pPr>
    </w:p>
    <w:p w:rsidR="009E4A43" w:rsidRDefault="009E4A43" w:rsidP="009E4A43">
      <w:pPr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</w:p>
    <w:p w:rsidR="009E4A43" w:rsidRDefault="009E4A43" w:rsidP="009E4A43">
      <w:pPr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</w:p>
    <w:p w:rsidR="009E4A43" w:rsidRDefault="009E4A43" w:rsidP="009E4A43">
      <w:pPr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</w:p>
    <w:p w:rsidR="009E4A43" w:rsidRPr="00BB0750" w:rsidRDefault="009E4A43" w:rsidP="009E4A4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B0750">
        <w:rPr>
          <w:rFonts w:asciiTheme="majorBidi" w:hAnsiTheme="majorBidi" w:cstheme="majorBidi"/>
          <w:b/>
          <w:bCs/>
          <w:sz w:val="36"/>
          <w:szCs w:val="36"/>
        </w:rPr>
        <w:lastRenderedPageBreak/>
        <w:t>E301A: The Art of English (I)</w:t>
      </w:r>
    </w:p>
    <w:p w:rsidR="009E4A43" w:rsidRPr="00BB0750" w:rsidRDefault="009E4A43" w:rsidP="009E4A43">
      <w:pPr>
        <w:shd w:val="clear" w:color="auto" w:fill="FFFFFF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  <w:lang w:val="en-GB"/>
        </w:rPr>
        <w:t>TMA: Semester 2</w:t>
      </w:r>
      <w:r w:rsidRPr="00BB0750">
        <w:rPr>
          <w:rFonts w:asciiTheme="majorBidi" w:hAnsiTheme="majorBidi" w:cstheme="majorBidi"/>
          <w:b/>
          <w:bCs/>
          <w:color w:val="000000"/>
          <w:sz w:val="36"/>
          <w:szCs w:val="36"/>
          <w:lang w:val="en-GB"/>
        </w:rPr>
        <w:t>, 2013 - 2014</w:t>
      </w:r>
    </w:p>
    <w:p w:rsidR="009E4A43" w:rsidRPr="00BB0750" w:rsidRDefault="009E4A43" w:rsidP="009E4A43">
      <w:pPr>
        <w:shd w:val="clear" w:color="auto" w:fill="FFFFFF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lang w:val="en-GB"/>
        </w:rPr>
      </w:pPr>
      <w:r w:rsidRPr="00BB0750">
        <w:rPr>
          <w:rFonts w:asciiTheme="majorBidi" w:hAnsiTheme="majorBidi" w:cstheme="majorBidi"/>
          <w:b/>
          <w:bCs/>
          <w:color w:val="000000"/>
          <w:sz w:val="36"/>
          <w:szCs w:val="36"/>
          <w:lang w:val="en-GB"/>
        </w:rPr>
        <w:t>TMA: 20 points</w:t>
      </w:r>
    </w:p>
    <w:p w:rsidR="009E4A43" w:rsidRPr="00BB0750" w:rsidRDefault="009E4A43" w:rsidP="009E4A4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color w:val="000000"/>
          <w:lang w:val="en-GB"/>
        </w:rPr>
      </w:pPr>
      <w:r w:rsidRPr="00BB0750">
        <w:rPr>
          <w:rFonts w:asciiTheme="majorBidi" w:hAnsiTheme="majorBidi" w:cstheme="majorBidi"/>
          <w:i/>
          <w:iCs/>
          <w:color w:val="000000"/>
          <w:lang w:val="en-GB"/>
        </w:rPr>
        <w:t xml:space="preserve">[Prepared by Course Chair: </w:t>
      </w:r>
      <w:proofErr w:type="spellStart"/>
      <w:proofErr w:type="gramStart"/>
      <w:r w:rsidRPr="00BB0750">
        <w:rPr>
          <w:rFonts w:asciiTheme="majorBidi" w:hAnsiTheme="majorBidi" w:cstheme="majorBidi"/>
          <w:i/>
          <w:iCs/>
          <w:color w:val="000000"/>
          <w:lang w:val="en-GB"/>
        </w:rPr>
        <w:t>Dr.Yusuf</w:t>
      </w:r>
      <w:proofErr w:type="spellEnd"/>
      <w:r w:rsidRPr="00BB0750">
        <w:rPr>
          <w:rFonts w:asciiTheme="majorBidi" w:hAnsiTheme="majorBidi" w:cstheme="majorBidi"/>
          <w:i/>
          <w:iCs/>
          <w:color w:val="000000"/>
          <w:lang w:val="en-GB"/>
        </w:rPr>
        <w:t xml:space="preserve">  </w:t>
      </w:r>
      <w:proofErr w:type="spellStart"/>
      <w:r w:rsidRPr="00BB0750">
        <w:rPr>
          <w:rFonts w:asciiTheme="majorBidi" w:hAnsiTheme="majorBidi" w:cstheme="majorBidi"/>
          <w:i/>
          <w:iCs/>
          <w:color w:val="000000"/>
          <w:lang w:val="en-GB"/>
        </w:rPr>
        <w:t>Shudooh</w:t>
      </w:r>
      <w:proofErr w:type="spellEnd"/>
      <w:proofErr w:type="gramEnd"/>
      <w:r w:rsidRPr="00BB0750">
        <w:rPr>
          <w:rFonts w:asciiTheme="majorBidi" w:hAnsiTheme="majorBidi" w:cstheme="majorBidi"/>
          <w:i/>
          <w:iCs/>
          <w:color w:val="000000"/>
          <w:lang w:val="en-GB"/>
        </w:rPr>
        <w:t>]</w:t>
      </w:r>
    </w:p>
    <w:p w:rsidR="009E4A43" w:rsidRPr="00BB0750" w:rsidRDefault="009E4A43" w:rsidP="009E4A43">
      <w:pPr>
        <w:spacing w:line="360" w:lineRule="auto"/>
        <w:rPr>
          <w:rFonts w:asciiTheme="majorBidi" w:hAnsiTheme="majorBidi" w:cstheme="majorBidi"/>
          <w:b/>
          <w:bCs/>
          <w:lang w:val="en-GB"/>
        </w:rPr>
      </w:pPr>
    </w:p>
    <w:p w:rsidR="009E4A43" w:rsidRDefault="009E4A43" w:rsidP="009E4A43">
      <w:pPr>
        <w:rPr>
          <w:b/>
          <w:bCs/>
          <w:sz w:val="28"/>
          <w:szCs w:val="28"/>
        </w:rPr>
      </w:pPr>
    </w:p>
    <w:p w:rsidR="009E4A43" w:rsidRDefault="009E4A43" w:rsidP="009E4A43">
      <w:pPr>
        <w:rPr>
          <w:b/>
          <w:bCs/>
          <w:sz w:val="28"/>
          <w:szCs w:val="28"/>
        </w:rPr>
      </w:pPr>
    </w:p>
    <w:p w:rsidR="009E4A43" w:rsidRDefault="009E4A43" w:rsidP="009E4A43">
      <w:pPr>
        <w:rPr>
          <w:b/>
          <w:bCs/>
          <w:sz w:val="28"/>
          <w:szCs w:val="28"/>
        </w:rPr>
      </w:pPr>
    </w:p>
    <w:p w:rsidR="009E4A43" w:rsidRDefault="009E4A43" w:rsidP="009E4A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TMA Question:</w:t>
      </w:r>
    </w:p>
    <w:p w:rsidR="009E4A43" w:rsidRPr="000E136F" w:rsidRDefault="009E4A43" w:rsidP="009E4A43">
      <w:pPr>
        <w:rPr>
          <w:b/>
          <w:bCs/>
          <w:sz w:val="28"/>
          <w:szCs w:val="28"/>
        </w:rPr>
      </w:pPr>
    </w:p>
    <w:p w:rsidR="009E4A43" w:rsidRPr="005B4E09" w:rsidRDefault="009E4A43" w:rsidP="009E4A43">
      <w:pPr>
        <w:spacing w:line="360" w:lineRule="auto"/>
        <w:rPr>
          <w:rFonts w:asciiTheme="majorBidi" w:hAnsiTheme="majorBidi" w:cstheme="majorBidi"/>
          <w:b/>
          <w:bCs/>
          <w:color w:val="000000"/>
        </w:rPr>
      </w:pPr>
      <w:r w:rsidRPr="005B4E09">
        <w:rPr>
          <w:rFonts w:asciiTheme="majorBidi" w:hAnsiTheme="majorBidi" w:cstheme="majorBidi"/>
          <w:b/>
          <w:bCs/>
          <w:color w:val="000000"/>
        </w:rPr>
        <w:t>How do people use language to “style” themselves – to take on a particular persona or juggle between personae in interaction with others?</w:t>
      </w:r>
    </w:p>
    <w:p w:rsidR="009E4A43" w:rsidRPr="00EC0F07" w:rsidRDefault="009E4A43" w:rsidP="009E4A43">
      <w:pPr>
        <w:shd w:val="clear" w:color="auto" w:fill="FFFFFF"/>
        <w:spacing w:line="360" w:lineRule="auto"/>
        <w:rPr>
          <w:rFonts w:asciiTheme="majorBidi" w:hAnsiTheme="majorBidi" w:cstheme="majorBidi"/>
          <w:b/>
          <w:bCs/>
        </w:rPr>
      </w:pPr>
      <w:r w:rsidRPr="00EC0F07">
        <w:rPr>
          <w:rFonts w:asciiTheme="majorBidi" w:hAnsiTheme="majorBidi" w:cstheme="majorBidi"/>
          <w:b/>
          <w:bCs/>
        </w:rPr>
        <w:t xml:space="preserve">You are encouraged to reflect on your own experience, use your own examples, report views and cite examples from both the course material and other sources. </w:t>
      </w:r>
    </w:p>
    <w:p w:rsidR="009E4A43" w:rsidRDefault="009E4A43" w:rsidP="009E4A43">
      <w:pPr>
        <w:spacing w:line="360" w:lineRule="auto"/>
        <w:rPr>
          <w:rFonts w:asciiTheme="majorBidi" w:hAnsiTheme="majorBidi" w:cstheme="majorBidi"/>
          <w:b/>
          <w:bCs/>
          <w:color w:val="000000"/>
        </w:rPr>
      </w:pPr>
    </w:p>
    <w:p w:rsidR="009E4A43" w:rsidRDefault="009E4A43" w:rsidP="009E4A43">
      <w:pPr>
        <w:rPr>
          <w:rFonts w:asciiTheme="majorBidi" w:hAnsiTheme="majorBidi" w:cstheme="majorBidi"/>
          <w:b/>
          <w:bCs/>
          <w:color w:val="000000"/>
        </w:rPr>
      </w:pPr>
    </w:p>
    <w:p w:rsidR="009E4A43" w:rsidRDefault="009E4A43" w:rsidP="009E4A43">
      <w:pPr>
        <w:spacing w:line="480" w:lineRule="auto"/>
        <w:rPr>
          <w:b/>
          <w:bCs/>
          <w:sz w:val="28"/>
          <w:szCs w:val="28"/>
        </w:rPr>
      </w:pPr>
    </w:p>
    <w:p w:rsidR="009E4A43" w:rsidRPr="00F63EE4" w:rsidRDefault="009E4A43" w:rsidP="009E4A43">
      <w:pPr>
        <w:spacing w:line="480" w:lineRule="auto"/>
        <w:rPr>
          <w:b/>
          <w:bCs/>
          <w:sz w:val="28"/>
          <w:szCs w:val="28"/>
        </w:rPr>
      </w:pPr>
      <w:r w:rsidRPr="00F63EE4">
        <w:rPr>
          <w:b/>
          <w:bCs/>
          <w:sz w:val="28"/>
          <w:szCs w:val="28"/>
        </w:rPr>
        <w:t>Student notes</w:t>
      </w:r>
      <w:r>
        <w:rPr>
          <w:b/>
          <w:bCs/>
          <w:sz w:val="28"/>
          <w:szCs w:val="28"/>
        </w:rPr>
        <w:t>:</w:t>
      </w:r>
    </w:p>
    <w:p w:rsidR="009E4A43" w:rsidRPr="00557CCF" w:rsidRDefault="009E4A43" w:rsidP="009E4A43">
      <w:pPr>
        <w:numPr>
          <w:ilvl w:val="0"/>
          <w:numId w:val="3"/>
        </w:numPr>
        <w:spacing w:line="480" w:lineRule="auto"/>
      </w:pPr>
      <w:r w:rsidRPr="00557CCF">
        <w:t xml:space="preserve">This TMA is to be written </w:t>
      </w:r>
      <w:r>
        <w:t>in between 1400 - 15</w:t>
      </w:r>
      <w:r w:rsidRPr="00557CCF">
        <w:t>00 words.</w:t>
      </w:r>
    </w:p>
    <w:p w:rsidR="009E4A43" w:rsidRPr="00557CCF" w:rsidRDefault="009E4A43" w:rsidP="009E4A43">
      <w:pPr>
        <w:numPr>
          <w:ilvl w:val="0"/>
          <w:numId w:val="3"/>
        </w:numPr>
        <w:spacing w:line="480" w:lineRule="auto"/>
      </w:pPr>
      <w:r w:rsidRPr="00557CCF">
        <w:t>The main source of study mate</w:t>
      </w:r>
      <w:r>
        <w:t>rial for this TMA topic is Chapter 3</w:t>
      </w:r>
      <w:r w:rsidRPr="00557CCF">
        <w:t xml:space="preserve"> of the textbook </w:t>
      </w:r>
      <w:r w:rsidRPr="00557CCF">
        <w:rPr>
          <w:i/>
          <w:iCs/>
        </w:rPr>
        <w:t xml:space="preserve">The Art of English: literary creativity </w:t>
      </w:r>
      <w:r>
        <w:t>and Readings A and</w:t>
      </w:r>
      <w:r w:rsidRPr="00557CCF">
        <w:t xml:space="preserve"> B in the same chapter. </w:t>
      </w:r>
    </w:p>
    <w:p w:rsidR="009E4A43" w:rsidRPr="00557CCF" w:rsidRDefault="009E4A43" w:rsidP="009E4A43">
      <w:pPr>
        <w:numPr>
          <w:ilvl w:val="0"/>
          <w:numId w:val="3"/>
        </w:numPr>
        <w:spacing w:line="480" w:lineRule="auto"/>
      </w:pPr>
      <w:r w:rsidRPr="00557CCF">
        <w:rPr>
          <w:iCs/>
        </w:rPr>
        <w:t xml:space="preserve">There is also relevant material in the E301A </w:t>
      </w:r>
      <w:r w:rsidRPr="00557CCF">
        <w:rPr>
          <w:i/>
        </w:rPr>
        <w:t>Study Guide</w:t>
      </w:r>
      <w:r w:rsidRPr="00557CCF">
        <w:rPr>
          <w:iCs/>
        </w:rPr>
        <w:t xml:space="preserve"> (</w:t>
      </w:r>
      <w:r>
        <w:rPr>
          <w:iCs/>
        </w:rPr>
        <w:t>Unit 3</w:t>
      </w:r>
      <w:r w:rsidRPr="00557CCF">
        <w:rPr>
          <w:iCs/>
        </w:rPr>
        <w:t xml:space="preserve">, pp. </w:t>
      </w:r>
      <w:r>
        <w:rPr>
          <w:iCs/>
        </w:rPr>
        <w:t>29-41</w:t>
      </w:r>
      <w:r w:rsidRPr="00557CCF">
        <w:rPr>
          <w:iCs/>
        </w:rPr>
        <w:t>).</w:t>
      </w:r>
    </w:p>
    <w:p w:rsidR="009E4A43" w:rsidRPr="00557CCF" w:rsidRDefault="009E4A43" w:rsidP="009E4A43">
      <w:pPr>
        <w:numPr>
          <w:ilvl w:val="0"/>
          <w:numId w:val="3"/>
        </w:numPr>
        <w:spacing w:line="480" w:lineRule="auto"/>
      </w:pPr>
      <w:r w:rsidRPr="00557CCF">
        <w:rPr>
          <w:iCs/>
        </w:rPr>
        <w:t xml:space="preserve">The accompanying </w:t>
      </w:r>
      <w:r>
        <w:rPr>
          <w:iCs/>
        </w:rPr>
        <w:t xml:space="preserve">CD-Rom Bands: 7 (Messing with style), 8 (Language crossing) &amp; 10 (Performance and </w:t>
      </w:r>
      <w:proofErr w:type="spellStart"/>
      <w:r>
        <w:rPr>
          <w:iCs/>
        </w:rPr>
        <w:t>performativeity</w:t>
      </w:r>
      <w:proofErr w:type="spellEnd"/>
      <w:r>
        <w:rPr>
          <w:iCs/>
        </w:rPr>
        <w:t xml:space="preserve">) </w:t>
      </w:r>
      <w:r w:rsidRPr="00557CCF">
        <w:rPr>
          <w:iCs/>
        </w:rPr>
        <w:t>are useful too.</w:t>
      </w:r>
    </w:p>
    <w:p w:rsidR="009E4A43" w:rsidRPr="00557CCF" w:rsidRDefault="009E4A43" w:rsidP="009E4A43">
      <w:pPr>
        <w:numPr>
          <w:ilvl w:val="0"/>
          <w:numId w:val="3"/>
        </w:numPr>
        <w:shd w:val="clear" w:color="auto" w:fill="FFFFFF"/>
        <w:spacing w:line="480" w:lineRule="auto"/>
      </w:pPr>
      <w:r w:rsidRPr="00557CCF">
        <w:t>Any other external resources you find relevant.</w:t>
      </w:r>
    </w:p>
    <w:p w:rsidR="009E4A43" w:rsidRDefault="009E4A43" w:rsidP="009E4A43">
      <w:pPr>
        <w:numPr>
          <w:ilvl w:val="0"/>
          <w:numId w:val="3"/>
        </w:numPr>
        <w:spacing w:line="480" w:lineRule="auto"/>
      </w:pPr>
      <w:r w:rsidRPr="00557CCF">
        <w:rPr>
          <w:iCs/>
        </w:rPr>
        <w:t>Students are welcome to provide views and examples from their own cultural/linguistic background. These will be considered as an added asset.</w:t>
      </w:r>
    </w:p>
    <w:p w:rsidR="009E4A43" w:rsidRPr="000A36D5" w:rsidRDefault="009E4A43" w:rsidP="009E4A43">
      <w:pPr>
        <w:spacing w:line="480" w:lineRule="auto"/>
        <w:ind w:left="720"/>
      </w:pPr>
    </w:p>
    <w:p w:rsidR="009E4A43" w:rsidRPr="00CF773B" w:rsidRDefault="009E4A43" w:rsidP="009E4A43">
      <w:pPr>
        <w:spacing w:after="200" w:line="276" w:lineRule="auto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CF773B">
        <w:rPr>
          <w:rFonts w:asciiTheme="majorBidi" w:eastAsiaTheme="minorHAnsi" w:hAnsiTheme="majorBidi" w:cstheme="majorBidi"/>
          <w:b/>
          <w:bCs/>
          <w:sz w:val="26"/>
          <w:szCs w:val="26"/>
        </w:rPr>
        <w:lastRenderedPageBreak/>
        <w:t>Bibliography</w:t>
      </w:r>
    </w:p>
    <w:p w:rsidR="009E4A43" w:rsidRPr="00CF773B" w:rsidRDefault="009E4A43" w:rsidP="009E4A43">
      <w:pPr>
        <w:spacing w:after="120"/>
        <w:rPr>
          <w:rFonts w:asciiTheme="minorHAnsi" w:eastAsiaTheme="minorHAnsi" w:hAnsiTheme="minorHAnsi" w:cstheme="minorBidi"/>
          <w:color w:val="000000" w:themeColor="text1"/>
        </w:rPr>
      </w:pPr>
      <w:r w:rsidRPr="00CF773B">
        <w:rPr>
          <w:rFonts w:asciiTheme="minorHAnsi" w:eastAsiaTheme="minorHAnsi" w:hAnsiTheme="minorHAnsi" w:cstheme="minorBidi"/>
          <w:b/>
          <w:bCs/>
          <w:color w:val="000000" w:themeColor="text1"/>
        </w:rPr>
        <w:t>Suggested Resources</w:t>
      </w:r>
      <w:r w:rsidRPr="00CF773B">
        <w:rPr>
          <w:rFonts w:asciiTheme="minorHAnsi" w:eastAsiaTheme="minorHAnsi" w:hAnsiTheme="minorHAnsi" w:cstheme="minorBidi"/>
          <w:color w:val="000000" w:themeColor="text1"/>
        </w:rPr>
        <w:t>:</w:t>
      </w:r>
    </w:p>
    <w:p w:rsidR="009E4A43" w:rsidRPr="00CF773B" w:rsidRDefault="009E4A43" w:rsidP="009E4A43">
      <w:pPr>
        <w:numPr>
          <w:ilvl w:val="0"/>
          <w:numId w:val="7"/>
        </w:numPr>
        <w:spacing w:after="120"/>
        <w:rPr>
          <w:rFonts w:asciiTheme="minorHAnsi" w:eastAsiaTheme="minorHAnsi" w:hAnsiTheme="minorHAnsi" w:cstheme="minorBidi"/>
          <w:color w:val="000000" w:themeColor="text1"/>
        </w:rPr>
      </w:pPr>
      <w:proofErr w:type="spellStart"/>
      <w:r w:rsidRPr="00CF773B">
        <w:rPr>
          <w:rFonts w:asciiTheme="minorHAnsi" w:eastAsiaTheme="minorHAnsi" w:hAnsiTheme="minorHAnsi" w:cstheme="minorBidi"/>
          <w:color w:val="000000" w:themeColor="text1"/>
        </w:rPr>
        <w:t>Goffman</w:t>
      </w:r>
      <w:proofErr w:type="spellEnd"/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, E. (1981) </w:t>
      </w:r>
      <w:r w:rsidRPr="00CF773B">
        <w:rPr>
          <w:rFonts w:asciiTheme="minorHAnsi" w:eastAsiaTheme="minorHAnsi" w:hAnsiTheme="minorHAnsi" w:cstheme="minorBidi"/>
          <w:i/>
          <w:iCs/>
          <w:color w:val="000000" w:themeColor="text1"/>
        </w:rPr>
        <w:t xml:space="preserve">Forms of Talk, </w:t>
      </w:r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Oxford, Blackwell. </w:t>
      </w:r>
    </w:p>
    <w:p w:rsidR="009E4A43" w:rsidRPr="00CF773B" w:rsidRDefault="009E4A43" w:rsidP="009E4A43">
      <w:pPr>
        <w:numPr>
          <w:ilvl w:val="0"/>
          <w:numId w:val="7"/>
        </w:numPr>
        <w:spacing w:after="120"/>
        <w:rPr>
          <w:rFonts w:asciiTheme="minorHAnsi" w:eastAsiaTheme="minorHAnsi" w:hAnsiTheme="minorHAnsi" w:cstheme="minorBidi"/>
          <w:color w:val="000000" w:themeColor="text1"/>
        </w:rPr>
      </w:pPr>
      <w:proofErr w:type="spellStart"/>
      <w:r w:rsidRPr="00CF773B">
        <w:rPr>
          <w:rFonts w:asciiTheme="minorHAnsi" w:eastAsiaTheme="minorHAnsi" w:hAnsiTheme="minorHAnsi" w:cstheme="minorBidi"/>
          <w:color w:val="000000" w:themeColor="text1"/>
        </w:rPr>
        <w:t>Hebdige</w:t>
      </w:r>
      <w:proofErr w:type="spellEnd"/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, D. (1984) </w:t>
      </w:r>
      <w:r w:rsidRPr="00CF773B">
        <w:rPr>
          <w:rFonts w:asciiTheme="minorHAnsi" w:eastAsiaTheme="minorHAnsi" w:hAnsiTheme="minorHAnsi" w:cstheme="minorBidi"/>
          <w:i/>
          <w:iCs/>
          <w:color w:val="000000" w:themeColor="text1"/>
        </w:rPr>
        <w:t>Subculture: The meaning of style,</w:t>
      </w:r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 New York, Methuen. </w:t>
      </w:r>
    </w:p>
    <w:p w:rsidR="009E4A43" w:rsidRPr="00CF773B" w:rsidRDefault="009E4A43" w:rsidP="009E4A43">
      <w:pPr>
        <w:numPr>
          <w:ilvl w:val="0"/>
          <w:numId w:val="7"/>
        </w:numPr>
        <w:spacing w:after="120"/>
        <w:rPr>
          <w:rFonts w:asciiTheme="minorHAnsi" w:eastAsiaTheme="minorHAnsi" w:hAnsiTheme="minorHAnsi" w:cstheme="minorBidi"/>
          <w:color w:val="000000" w:themeColor="text1"/>
        </w:rPr>
      </w:pPr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Hewitt, R. (1986) </w:t>
      </w:r>
      <w:r w:rsidRPr="00CF773B">
        <w:rPr>
          <w:rFonts w:asciiTheme="minorHAnsi" w:eastAsiaTheme="minorHAnsi" w:hAnsiTheme="minorHAnsi" w:cstheme="minorBidi"/>
          <w:i/>
          <w:iCs/>
          <w:color w:val="000000" w:themeColor="text1"/>
        </w:rPr>
        <w:t>White Talk Black Talk,</w:t>
      </w:r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 Cambridge, Cambridge University Press.</w:t>
      </w:r>
    </w:p>
    <w:p w:rsidR="009E4A43" w:rsidRPr="00CF773B" w:rsidRDefault="009E4A43" w:rsidP="009E4A43">
      <w:pPr>
        <w:numPr>
          <w:ilvl w:val="0"/>
          <w:numId w:val="7"/>
        </w:numPr>
        <w:spacing w:after="120"/>
        <w:rPr>
          <w:rFonts w:asciiTheme="minorHAnsi" w:eastAsiaTheme="minorHAnsi" w:hAnsiTheme="minorHAnsi" w:cstheme="minorBidi"/>
          <w:color w:val="000000" w:themeColor="text1"/>
        </w:rPr>
      </w:pPr>
      <w:proofErr w:type="spellStart"/>
      <w:r w:rsidRPr="00CF773B">
        <w:rPr>
          <w:rFonts w:asciiTheme="minorHAnsi" w:eastAsiaTheme="minorHAnsi" w:hAnsiTheme="minorHAnsi" w:cstheme="minorBidi"/>
          <w:color w:val="000000" w:themeColor="text1"/>
        </w:rPr>
        <w:t>Rampton</w:t>
      </w:r>
      <w:proofErr w:type="spellEnd"/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, B. (2005) </w:t>
      </w:r>
      <w:r w:rsidRPr="00CF773B">
        <w:rPr>
          <w:rFonts w:asciiTheme="minorHAnsi" w:eastAsiaTheme="minorHAnsi" w:hAnsiTheme="minorHAnsi" w:cstheme="minorBidi"/>
          <w:i/>
          <w:iCs/>
          <w:color w:val="000000" w:themeColor="text1"/>
        </w:rPr>
        <w:t xml:space="preserve">Crossing: Language and Ethnicity </w:t>
      </w:r>
      <w:proofErr w:type="gramStart"/>
      <w:r w:rsidRPr="00CF773B">
        <w:rPr>
          <w:rFonts w:asciiTheme="minorHAnsi" w:eastAsiaTheme="minorHAnsi" w:hAnsiTheme="minorHAnsi" w:cstheme="minorBidi"/>
          <w:i/>
          <w:iCs/>
          <w:color w:val="000000" w:themeColor="text1"/>
        </w:rPr>
        <w:t>Among</w:t>
      </w:r>
      <w:proofErr w:type="gramEnd"/>
      <w:r w:rsidRPr="00CF773B">
        <w:rPr>
          <w:rFonts w:asciiTheme="minorHAnsi" w:eastAsiaTheme="minorHAnsi" w:hAnsiTheme="minorHAnsi" w:cstheme="minorBidi"/>
          <w:i/>
          <w:iCs/>
          <w:color w:val="000000" w:themeColor="text1"/>
        </w:rPr>
        <w:t xml:space="preserve"> Adolescents,</w:t>
      </w:r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 Manchester, St. Jerome Press; 1</w:t>
      </w:r>
      <w:r w:rsidRPr="00CF773B">
        <w:rPr>
          <w:rFonts w:asciiTheme="minorHAnsi" w:eastAsiaTheme="minorHAnsi" w:hAnsiTheme="minorHAnsi" w:cstheme="minorBidi"/>
          <w:color w:val="000000" w:themeColor="text1"/>
          <w:vertAlign w:val="superscript"/>
        </w:rPr>
        <w:t>st</w:t>
      </w:r>
      <w:r w:rsidRPr="00CF773B">
        <w:rPr>
          <w:rFonts w:asciiTheme="minorHAnsi" w:eastAsiaTheme="minorHAnsi" w:hAnsiTheme="minorHAnsi" w:cstheme="minorBidi"/>
          <w:color w:val="000000" w:themeColor="text1"/>
        </w:rPr>
        <w:t xml:space="preserve"> ed. London, Longman.  </w:t>
      </w:r>
    </w:p>
    <w:p w:rsidR="009E4A43" w:rsidRDefault="009E4A43" w:rsidP="009E4A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A43" w:rsidRDefault="009E4A43" w:rsidP="009E4A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A43" w:rsidRDefault="009E4A43" w:rsidP="009E4A4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Learning Outcomes</w:t>
      </w:r>
      <w:r>
        <w:rPr>
          <w:b/>
          <w:bCs/>
        </w:rPr>
        <w:t xml:space="preserve"> (</w:t>
      </w:r>
      <w:r>
        <w:rPr>
          <w:bCs/>
        </w:rPr>
        <w:t>extracted and slightly adapted from: www.open.ac.uk):</w:t>
      </w:r>
    </w:p>
    <w:p w:rsidR="009E4A43" w:rsidRDefault="009E4A43" w:rsidP="009E4A4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9E4A43" w:rsidRDefault="009E4A43" w:rsidP="009E4A43">
      <w:r>
        <w:t>These outcomes represent an initial draft that will need to be refined as the course develops. The course provides opportunities for students to develop and demonstrate the following learning outcomes:</w:t>
      </w: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</w:rPr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Knowledge and understanding:</w:t>
      </w:r>
    </w:p>
    <w:p w:rsidR="009E4A43" w:rsidRDefault="009E4A43" w:rsidP="009E4A43">
      <w:pPr>
        <w:pStyle w:val="NormalWeb"/>
        <w:spacing w:before="0" w:beforeAutospacing="0" w:after="0" w:afterAutospacing="0"/>
      </w:pPr>
      <w:r>
        <w:t>You are expected to demonstrate knowledge and understanding of:</w:t>
      </w:r>
    </w:p>
    <w:p w:rsidR="009E4A43" w:rsidRDefault="009E4A43" w:rsidP="009E4A4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How English (and other languages) may be used creatively, both in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proofErr w:type="gramStart"/>
      <w:r>
        <w:t>everyday</w:t>
      </w:r>
      <w:proofErr w:type="gramEnd"/>
      <w:r>
        <w:t xml:space="preserve"> and more literary texts and practices;</w:t>
      </w:r>
    </w:p>
    <w:p w:rsidR="009E4A43" w:rsidRDefault="009E4A43" w:rsidP="009E4A4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The diverse forms that creativity/verbal art may take in English; how these relate to the affordance (being able to do or provide something without unacceptable or disadvantageous consequences) of different modes and media, genres and social/cultural contexts.</w:t>
      </w:r>
    </w:p>
    <w:p w:rsidR="009E4A43" w:rsidRDefault="009E4A43" w:rsidP="009E4A4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The role of different participants - authors, designers, audiences (listeners, readers, viewers) - in the construction of ‘artful’ texts and practices;</w:t>
      </w:r>
    </w:p>
    <w:p w:rsidR="009E4A43" w:rsidRDefault="009E4A43" w:rsidP="009E4A4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Different theories of creativity/verbal art, including those that focus on 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r>
        <w:t>‘</w:t>
      </w:r>
      <w:proofErr w:type="gramStart"/>
      <w:r>
        <w:t>local</w:t>
      </w:r>
      <w:proofErr w:type="gramEnd"/>
      <w:r>
        <w:t>’ interactional functions and those that appeal to more general explanations - socio-psychological, neurological, evolutionary;</w:t>
      </w:r>
    </w:p>
    <w:p w:rsidR="009E4A43" w:rsidRDefault="009E4A43" w:rsidP="009E4A4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Different theoretical and analytical approaches to the study of 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proofErr w:type="gramStart"/>
      <w:r>
        <w:t>English/language (including those that privilege texts, those that privilege contextualized language practices, those that insist on a critical approach to texts/practices) and the relative strengths and limitations of these approaches.</w:t>
      </w:r>
      <w:proofErr w:type="gramEnd"/>
    </w:p>
    <w:p w:rsidR="009E4A43" w:rsidRDefault="009E4A43" w:rsidP="009E4A4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A wide range of terminology for describing English language texts and 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proofErr w:type="gramStart"/>
      <w:r>
        <w:t>practices</w:t>
      </w:r>
      <w:proofErr w:type="gramEnd"/>
      <w:r>
        <w:t>.</w:t>
      </w:r>
    </w:p>
    <w:p w:rsidR="009E4A43" w:rsidRDefault="009E4A43" w:rsidP="009E4A4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How your learning in different parts of the course may be integrated 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proofErr w:type="gramStart"/>
      <w:r>
        <w:t>according</w:t>
      </w:r>
      <w:proofErr w:type="gramEnd"/>
      <w:r>
        <w:t xml:space="preserve"> to the central conceptual strands of the course: how meaning is collaboratively produced through spoken, written and multi-modal communication; the relationships between language and context, language and identity, language and social/cultural diversity, language and power.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Cognitive </w:t>
      </w:r>
      <w:r>
        <w:rPr>
          <w:rStyle w:val="Emphasis"/>
          <w:b/>
          <w:bCs/>
          <w:sz w:val="28"/>
          <w:szCs w:val="28"/>
        </w:rPr>
        <w:t>skills</w:t>
      </w:r>
      <w:r>
        <w:rPr>
          <w:b/>
          <w:bCs/>
          <w:sz w:val="28"/>
          <w:szCs w:val="28"/>
        </w:rPr>
        <w:t>:</w:t>
      </w:r>
    </w:p>
    <w:p w:rsidR="009E4A43" w:rsidRDefault="009E4A43" w:rsidP="009E4A43">
      <w:pPr>
        <w:pStyle w:val="NormalWeb"/>
        <w:spacing w:before="0" w:beforeAutospacing="0" w:after="0" w:afterAutospacing="0"/>
      </w:pPr>
      <w:r>
        <w:t xml:space="preserve">                      You are also expected to:</w:t>
      </w:r>
    </w:p>
    <w:p w:rsidR="009E4A43" w:rsidRDefault="009E4A43" w:rsidP="009E4A43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Critically evaluate the strengths and limitations of particular theoretical 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proofErr w:type="gramStart"/>
      <w:r>
        <w:t>and</w:t>
      </w:r>
      <w:proofErr w:type="gramEnd"/>
      <w:r>
        <w:t xml:space="preserve"> analytical approaches to the study of language.</w:t>
      </w:r>
    </w:p>
    <w:p w:rsidR="009E4A43" w:rsidRDefault="009E4A43" w:rsidP="009E4A43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Apply different approaches to the study and analysis of spoken and written language (including linguistic/textual approaches, ethnographic and practice-based approaches, semiotic and multimodal approaches, literary approaches and critical approaches).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3.</w:t>
      </w:r>
      <w:r>
        <w:tab/>
        <w:t xml:space="preserve">Describe and analyze both relevant formal properties of spoken and 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proofErr w:type="gramStart"/>
      <w:r>
        <w:t>written</w:t>
      </w:r>
      <w:proofErr w:type="gramEnd"/>
      <w:r>
        <w:t xml:space="preserve"> texts and how these are used for a range of purposes by speakers and writers.</w:t>
      </w:r>
    </w:p>
    <w:p w:rsidR="009E4A43" w:rsidRDefault="009E4A43" w:rsidP="009E4A43">
      <w:pPr>
        <w:pStyle w:val="NormalWeb"/>
        <w:numPr>
          <w:ilvl w:val="0"/>
          <w:numId w:val="6"/>
        </w:numPr>
        <w:spacing w:before="0" w:beforeAutospacing="0" w:after="0" w:afterAutospacing="0"/>
        <w:ind w:left="1350" w:hanging="630"/>
      </w:pPr>
      <w:r>
        <w:t xml:space="preserve"> Use appropriate terminology to describe and discuss specific theories, </w:t>
      </w:r>
    </w:p>
    <w:p w:rsidR="009E4A43" w:rsidRDefault="009E4A43" w:rsidP="009E4A43">
      <w:pPr>
        <w:pStyle w:val="NormalWeb"/>
        <w:spacing w:before="0" w:beforeAutospacing="0" w:after="0" w:afterAutospacing="0"/>
        <w:ind w:left="1440"/>
      </w:pPr>
      <w:proofErr w:type="gramStart"/>
      <w:r>
        <w:t>concepts</w:t>
      </w:r>
      <w:proofErr w:type="gramEnd"/>
      <w:r>
        <w:t xml:space="preserve"> and evidence.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5</w:t>
      </w:r>
      <w:r>
        <w:tab/>
        <w:t xml:space="preserve">Synthesize different points of </w:t>
      </w:r>
      <w:proofErr w:type="gramStart"/>
      <w:r>
        <w:t>view,</w:t>
      </w:r>
      <w:proofErr w:type="gramEnd"/>
      <w:r>
        <w:t xml:space="preserve"> and personal research data in order to reach your own conclusions.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6.</w:t>
      </w:r>
      <w:r>
        <w:tab/>
        <w:t>Relate theoretical concepts to concrete experience.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 </w:t>
      </w: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Key skills: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1.</w:t>
      </w:r>
      <w:r>
        <w:tab/>
        <w:t xml:space="preserve">Read academic and other texts critically, identifying and evaluating </w:t>
      </w:r>
    </w:p>
    <w:p w:rsidR="009E4A43" w:rsidRDefault="009E4A43" w:rsidP="009E4A43">
      <w:pPr>
        <w:pStyle w:val="NormalWeb"/>
        <w:spacing w:before="0" w:beforeAutospacing="0" w:after="0" w:afterAutospacing="0"/>
        <w:ind w:left="720" w:firstLine="720"/>
      </w:pPr>
      <w:proofErr w:type="gramStart"/>
      <w:r>
        <w:t>positions</w:t>
      </w:r>
      <w:proofErr w:type="gramEnd"/>
      <w:r>
        <w:t xml:space="preserve"> and arguments.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2.</w:t>
      </w:r>
      <w:r>
        <w:tab/>
        <w:t>Develop research skills, including the ability to gather, sift and organize material and to evaluate its relevance and significance.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3.</w:t>
      </w:r>
      <w:r>
        <w:tab/>
        <w:t>Use ICT, including the Internet, to access information.</w:t>
      </w:r>
      <w:r>
        <w:tab/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4.</w:t>
      </w:r>
      <w:r>
        <w:tab/>
        <w:t>Select and synthesize the main points of information, or of an argument, from a variety of sources.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5.</w:t>
      </w:r>
      <w:r>
        <w:tab/>
        <w:t>Exercise critical judgment about sources of evidence.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6.</w:t>
      </w:r>
      <w:r>
        <w:tab/>
        <w:t xml:space="preserve">Develop good practice in the acknowledgement of source material and in the presentation of bibliographies, using appropriate academic </w:t>
      </w:r>
    </w:p>
    <w:p w:rsidR="009E4A43" w:rsidRDefault="009E4A43" w:rsidP="009E4A43">
      <w:pPr>
        <w:pStyle w:val="NormalWeb"/>
        <w:spacing w:before="0" w:beforeAutospacing="0" w:after="0" w:afterAutospacing="0"/>
        <w:ind w:left="720" w:firstLine="720"/>
      </w:pPr>
      <w:proofErr w:type="gramStart"/>
      <w:r>
        <w:t>conventions</w:t>
      </w:r>
      <w:proofErr w:type="gramEnd"/>
      <w:r>
        <w:t>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7.</w:t>
      </w:r>
      <w:r>
        <w:tab/>
        <w:t>Construct a coherent argument, supported by evidence and clearly focused on the topic under discussion.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8.</w:t>
      </w:r>
      <w:r>
        <w:tab/>
        <w:t>Present written work to a high standard using the appropriate register and style.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9.</w:t>
      </w:r>
      <w:r>
        <w:tab/>
        <w:t>Evaluate your own writing, and respond to feedback about improving the effectiveness of writing.</w:t>
      </w: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Application of number:</w:t>
      </w: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10.</w:t>
      </w:r>
      <w:r>
        <w:tab/>
        <w:t xml:space="preserve">Understand, interpret and discuss statistical data in the form of graphs, </w:t>
      </w:r>
      <w:r>
        <w:tab/>
        <w:t>tables and figures.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 </w:t>
      </w: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E4A43" w:rsidRDefault="009E4A43" w:rsidP="009E4A4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Practical and/or professional skills: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1.</w:t>
      </w:r>
      <w:r>
        <w:tab/>
        <w:t>Abstract and synthesize information from a variety of sources.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2.</w:t>
      </w:r>
      <w:r>
        <w:tab/>
        <w:t>Communicate effectively in writing, selecting an appropriate genre, style and register.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3.</w:t>
      </w:r>
      <w:r>
        <w:tab/>
        <w:t xml:space="preserve">Make effective use of ICT (such as word processing and the ability to   </w:t>
      </w:r>
    </w:p>
    <w:p w:rsidR="009E4A43" w:rsidRDefault="009E4A43" w:rsidP="009E4A43">
      <w:pPr>
        <w:pStyle w:val="NormalWeb"/>
        <w:spacing w:before="0" w:beforeAutospacing="0" w:after="0" w:afterAutospacing="0"/>
        <w:ind w:left="720" w:firstLine="720"/>
      </w:pPr>
      <w:proofErr w:type="gramStart"/>
      <w:r>
        <w:t>access</w:t>
      </w:r>
      <w:proofErr w:type="gramEnd"/>
      <w:r>
        <w:t>, sift and use electronic information).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4.</w:t>
      </w:r>
      <w:r>
        <w:tab/>
        <w:t>Plan and undertake research.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5.</w:t>
      </w:r>
      <w:r>
        <w:tab/>
        <w:t>Make independent and analytical judgments.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6.</w:t>
      </w:r>
      <w:r>
        <w:tab/>
        <w:t xml:space="preserve">Use and evaluate a variety of means to analyze language data. </w:t>
      </w:r>
    </w:p>
    <w:p w:rsidR="009E4A43" w:rsidRDefault="009E4A43" w:rsidP="009E4A43">
      <w:pPr>
        <w:pStyle w:val="NormalWeb"/>
        <w:spacing w:before="0" w:beforeAutospacing="0" w:after="0" w:afterAutospacing="0"/>
        <w:ind w:left="720"/>
      </w:pPr>
      <w:r>
        <w:t>7.</w:t>
      </w:r>
      <w:r>
        <w:tab/>
        <w:t>Evaluate social, political and ethical issues related to language use.</w:t>
      </w:r>
    </w:p>
    <w:p w:rsidR="009E4A43" w:rsidRDefault="009E4A43" w:rsidP="009E4A43">
      <w:pPr>
        <w:pStyle w:val="NormalWeb"/>
        <w:spacing w:before="0" w:beforeAutospacing="0" w:after="0" w:afterAutospacing="0"/>
        <w:ind w:left="1440" w:hanging="720"/>
      </w:pPr>
      <w:r>
        <w:t>8.</w:t>
      </w:r>
      <w:r>
        <w:tab/>
        <w:t>Work independently, demonstrating initiative, self-organization and time-management.</w:t>
      </w:r>
    </w:p>
    <w:p w:rsidR="009E4A43" w:rsidRDefault="009E4A43" w:rsidP="009E4A43">
      <w:pPr>
        <w:rPr>
          <w:rFonts w:eastAsia="Calibri"/>
          <w:b/>
          <w:bCs/>
        </w:rPr>
      </w:pPr>
    </w:p>
    <w:p w:rsidR="009E4A43" w:rsidRDefault="009E4A43" w:rsidP="009E4A43">
      <w:pPr>
        <w:jc w:val="both"/>
        <w:rPr>
          <w:rFonts w:cs="Calibri"/>
          <w:b/>
          <w:bCs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>The following are guidelines on plagiarism:</w:t>
      </w:r>
    </w:p>
    <w:p w:rsidR="009E4A43" w:rsidRDefault="009E4A43" w:rsidP="009E4A43">
      <w:pPr>
        <w:jc w:val="both"/>
        <w:rPr>
          <w:rFonts w:cs="Calibri"/>
          <w:sz w:val="25"/>
          <w:szCs w:val="25"/>
        </w:rPr>
      </w:pPr>
    </w:p>
    <w:p w:rsidR="009E4A43" w:rsidRDefault="009E4A43" w:rsidP="009E4A43">
      <w:pPr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If you submit an assignment that contains work other than yours without acknowledging your sources, you are committing plagiarism. This might occur when:</w:t>
      </w:r>
    </w:p>
    <w:p w:rsidR="009E4A43" w:rsidRDefault="009E4A43" w:rsidP="009E4A43">
      <w:pPr>
        <w:ind w:left="360"/>
        <w:jc w:val="both"/>
        <w:rPr>
          <w:rFonts w:cs="Calibri"/>
          <w:sz w:val="25"/>
          <w:szCs w:val="25"/>
        </w:rPr>
      </w:pPr>
    </w:p>
    <w:p w:rsidR="009E4A43" w:rsidRDefault="009E4A43" w:rsidP="009E4A43">
      <w:pPr>
        <w:numPr>
          <w:ilvl w:val="0"/>
          <w:numId w:val="8"/>
        </w:numPr>
        <w:jc w:val="both"/>
        <w:rPr>
          <w:rFonts w:cs="Calibri"/>
          <w:sz w:val="25"/>
          <w:szCs w:val="25"/>
          <w:rtl/>
        </w:rPr>
      </w:pPr>
      <w:r>
        <w:rPr>
          <w:rFonts w:cs="Calibri"/>
          <w:sz w:val="25"/>
          <w:szCs w:val="25"/>
        </w:rPr>
        <w:t>Using a sentence or phrase that you have come across</w:t>
      </w:r>
    </w:p>
    <w:p w:rsidR="009E4A43" w:rsidRDefault="009E4A43" w:rsidP="009E4A43">
      <w:pPr>
        <w:numPr>
          <w:ilvl w:val="0"/>
          <w:numId w:val="8"/>
        </w:numPr>
        <w:jc w:val="both"/>
        <w:rPr>
          <w:rFonts w:cs="Calibri"/>
          <w:sz w:val="25"/>
          <w:szCs w:val="25"/>
          <w:rtl/>
        </w:rPr>
      </w:pPr>
      <w:r>
        <w:rPr>
          <w:rFonts w:cs="Calibri"/>
          <w:sz w:val="25"/>
          <w:szCs w:val="25"/>
        </w:rPr>
        <w:t>Copying word-for-word directly from a text</w:t>
      </w:r>
    </w:p>
    <w:p w:rsidR="009E4A43" w:rsidRDefault="009E4A43" w:rsidP="009E4A43">
      <w:pPr>
        <w:numPr>
          <w:ilvl w:val="0"/>
          <w:numId w:val="8"/>
        </w:numPr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Paraphrasing the words from the text very closely</w:t>
      </w:r>
    </w:p>
    <w:p w:rsidR="009E4A43" w:rsidRDefault="009E4A43" w:rsidP="009E4A43">
      <w:pPr>
        <w:numPr>
          <w:ilvl w:val="0"/>
          <w:numId w:val="8"/>
        </w:numPr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Using text downloaded from the Internet</w:t>
      </w:r>
    </w:p>
    <w:p w:rsidR="009E4A43" w:rsidRDefault="009E4A43" w:rsidP="009E4A43">
      <w:pPr>
        <w:numPr>
          <w:ilvl w:val="0"/>
          <w:numId w:val="8"/>
        </w:numPr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Borrowing statistics or assembled fact from another person or source</w:t>
      </w:r>
    </w:p>
    <w:p w:rsidR="009E4A43" w:rsidRDefault="009E4A43" w:rsidP="009E4A43">
      <w:pPr>
        <w:numPr>
          <w:ilvl w:val="0"/>
          <w:numId w:val="8"/>
        </w:numPr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Copying or downloading figures, photographs, pictures or diagrams without acknowledging your sources</w:t>
      </w:r>
    </w:p>
    <w:p w:rsidR="009E4A43" w:rsidRDefault="009E4A43" w:rsidP="009E4A43">
      <w:pPr>
        <w:numPr>
          <w:ilvl w:val="0"/>
          <w:numId w:val="8"/>
        </w:numPr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Copying from the notes or essays of a fellow student</w:t>
      </w:r>
    </w:p>
    <w:p w:rsidR="009E4A43" w:rsidRDefault="009E4A43" w:rsidP="009E4A43">
      <w:pPr>
        <w:ind w:left="720"/>
        <w:jc w:val="both"/>
        <w:rPr>
          <w:rFonts w:cs="Calibri"/>
          <w:sz w:val="25"/>
          <w:szCs w:val="25"/>
        </w:rPr>
      </w:pPr>
    </w:p>
    <w:p w:rsidR="009E4A43" w:rsidRPr="002F254B" w:rsidRDefault="009E4A43" w:rsidP="009E4A43">
      <w:pPr>
        <w:ind w:left="360"/>
        <w:jc w:val="both"/>
        <w:rPr>
          <w:rFonts w:cs="Calibri"/>
          <w:sz w:val="22"/>
          <w:szCs w:val="22"/>
        </w:rPr>
      </w:pPr>
      <w:r w:rsidRPr="002F254B">
        <w:rPr>
          <w:rFonts w:cs="Calibri"/>
          <w:sz w:val="22"/>
          <w:szCs w:val="22"/>
        </w:rPr>
        <w:t>(Slightly adapted from OU document on quoting versus plagiarism)</w:t>
      </w:r>
    </w:p>
    <w:p w:rsidR="009E4A43" w:rsidRDefault="009E4A43" w:rsidP="009E4A43">
      <w:pPr>
        <w:ind w:left="360"/>
        <w:jc w:val="both"/>
        <w:rPr>
          <w:rFonts w:cs="Calibri"/>
          <w:sz w:val="25"/>
          <w:szCs w:val="25"/>
        </w:rPr>
      </w:pPr>
    </w:p>
    <w:p w:rsidR="009E4A43" w:rsidRDefault="009E4A43" w:rsidP="009E4A43">
      <w:pPr>
        <w:jc w:val="both"/>
        <w:rPr>
          <w:b/>
          <w:bCs/>
          <w:color w:val="000000"/>
        </w:rPr>
      </w:pPr>
      <w:r>
        <w:rPr>
          <w:b/>
          <w:bCs/>
        </w:rPr>
        <w:t>It is important to remember that plagiarism is strictly barred and would be subject to punitive action by the Arab Open University</w:t>
      </w:r>
      <w:r>
        <w:rPr>
          <w:b/>
          <w:bCs/>
          <w:color w:val="000000"/>
        </w:rPr>
        <w:t>.</w:t>
      </w:r>
    </w:p>
    <w:p w:rsidR="009E4A43" w:rsidRDefault="009E4A43" w:rsidP="009E4A43">
      <w:pPr>
        <w:jc w:val="center"/>
        <w:rPr>
          <w:rFonts w:cs="Calibri"/>
          <w:b/>
          <w:bCs/>
          <w:u w:val="single"/>
        </w:rPr>
      </w:pPr>
    </w:p>
    <w:p w:rsidR="009E4A43" w:rsidRDefault="009E4A43" w:rsidP="009E4A43">
      <w:pPr>
        <w:jc w:val="center"/>
        <w:rPr>
          <w:rFonts w:cs="Calibri"/>
          <w:b/>
          <w:bCs/>
          <w:u w:val="single"/>
        </w:rPr>
      </w:pPr>
    </w:p>
    <w:p w:rsidR="009E4A43" w:rsidRDefault="009E4A43" w:rsidP="009E4A43">
      <w:pPr>
        <w:jc w:val="center"/>
        <w:rPr>
          <w:rFonts w:cs="Calibri"/>
          <w:b/>
          <w:bCs/>
          <w:u w:val="single"/>
        </w:rPr>
      </w:pPr>
      <w:bookmarkStart w:id="0" w:name="_GoBack"/>
      <w:bookmarkEnd w:id="0"/>
    </w:p>
    <w:p w:rsidR="009E4A43" w:rsidRDefault="009E4A43" w:rsidP="009E4A43">
      <w:pPr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Marking Descriptor</w:t>
      </w:r>
    </w:p>
    <w:p w:rsidR="009E4A43" w:rsidRDefault="009E4A43" w:rsidP="009E4A43">
      <w:pPr>
        <w:keepLines/>
        <w:tabs>
          <w:tab w:val="left" w:pos="720"/>
        </w:tabs>
        <w:ind w:right="630"/>
        <w:rPr>
          <w:rFonts w:cs="Calibri"/>
          <w:b/>
          <w:i/>
          <w:iCs/>
          <w:u w:val="single"/>
          <w:lang w:val="en-GB"/>
        </w:rPr>
      </w:pPr>
    </w:p>
    <w:tbl>
      <w:tblPr>
        <w:tblW w:w="93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4153"/>
        <w:gridCol w:w="4087"/>
      </w:tblGrid>
      <w:tr w:rsidR="009E4A43" w:rsidTr="002142FD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GRADE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CONTENT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LANGUAGE &amp; ORGANIZATION</w:t>
            </w:r>
          </w:p>
        </w:tc>
      </w:tr>
      <w:tr w:rsidR="009E4A43" w:rsidTr="002142FD">
        <w:trPr>
          <w:trHeight w:val="7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Excellent answers showing confident and wide-ranging knowledge of core material, good understanding of any relevant theory, and a capacity to address the question in a structural, direct and effective way, thoughtfully and with insight. Originality of thought </w:t>
            </w:r>
            <w:r>
              <w:rPr>
                <w:rFonts w:cs="Calibri"/>
              </w:rPr>
              <w:lastRenderedPageBreak/>
              <w:t xml:space="preserve">or ideas from outside the course </w:t>
            </w:r>
            <w:proofErr w:type="gramStart"/>
            <w:r>
              <w:rPr>
                <w:rFonts w:cs="Calibri"/>
              </w:rPr>
              <w:t>are</w:t>
            </w:r>
            <w:proofErr w:type="gramEnd"/>
            <w:r>
              <w:rPr>
                <w:rFonts w:cs="Calibri"/>
              </w:rPr>
              <w:t xml:space="preserve"> an added asset. Examples are to the point.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Has an introduction defining plan of essay.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Body divided into several paragraphs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Conclusion which directly relates arguments to topic.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Evidence that essay has been edited.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Error-free grammar &amp; register.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Wide range of specialized terminology.</w:t>
            </w:r>
          </w:p>
        </w:tc>
      </w:tr>
      <w:tr w:rsidR="009E4A43" w:rsidTr="002142FD">
        <w:trPr>
          <w:trHeight w:val="174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B to B+</w:t>
            </w:r>
          </w:p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Very good answers showing secure knowledge of course materials. Adopting an analytical approach and providing relevant discussion covering most of the key issues. Distinguished from </w:t>
            </w:r>
            <w:proofErr w:type="gramStart"/>
            <w:r>
              <w:rPr>
                <w:rFonts w:cs="Calibri"/>
              </w:rPr>
              <w:t>A</w:t>
            </w:r>
            <w:proofErr w:type="gramEnd"/>
            <w:r>
              <w:rPr>
                <w:rFonts w:cs="Calibri"/>
              </w:rPr>
              <w:t xml:space="preserve"> answers by being less insightful or by showing less comprehensive knowledge of the course.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- First four criteria above maintained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Demonstrates extensive grammar control.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Terminology specialized but   less varied.</w:t>
            </w:r>
          </w:p>
        </w:tc>
      </w:tr>
      <w:tr w:rsidR="009E4A43" w:rsidTr="002142FD">
        <w:trPr>
          <w:trHeight w:val="116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 to C+</w:t>
            </w:r>
          </w:p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Competent answers reflecting adequate knowledge of the more directly relevant course material and concepts, with reasonable structure and adequate coherence related to the question set.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Introduction and/or </w:t>
            </w:r>
            <w:proofErr w:type="gramStart"/>
            <w:r>
              <w:rPr>
                <w:rFonts w:cs="Calibri"/>
              </w:rPr>
              <w:t>conclusion  short</w:t>
            </w:r>
            <w:proofErr w:type="gramEnd"/>
            <w:r>
              <w:rPr>
                <w:rFonts w:cs="Calibri"/>
              </w:rPr>
              <w:t xml:space="preserve"> but still satisfactory. 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Evidence of editing.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Less grammar control than above.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Good range of specialized terminology.</w:t>
            </w:r>
          </w:p>
        </w:tc>
      </w:tr>
      <w:tr w:rsidR="009E4A43" w:rsidTr="002142FD">
        <w:trPr>
          <w:trHeight w:val="31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</w:p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Answers which omit some concepts /evidence and/or lack coherence /structure, and/or make minor errors while still demonstrating basic understanding. Or Bare pass answers which show awareness of some relevant material and attempt to relate it to the question.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Introduction and/or conclusion short but acceptable. 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>
              <w:rPr>
                <w:rFonts w:cs="Calibri"/>
              </w:rPr>
              <w:t>no</w:t>
            </w:r>
            <w:proofErr w:type="gramEnd"/>
            <w:r>
              <w:rPr>
                <w:rFonts w:cs="Calibri"/>
              </w:rPr>
              <w:t xml:space="preserve"> evidence of editing.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Few grammatical errors that impede communication.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Above average range of specialized terminology.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Slightly confused introduction and/or conclusion, but body still fair.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No evidence of editing.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Some error types that impede communication.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Fair range of specialized terminology.</w:t>
            </w:r>
          </w:p>
        </w:tc>
      </w:tr>
      <w:tr w:rsidR="009E4A43" w:rsidTr="002142FD">
        <w:trPr>
          <w:trHeight w:val="143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</w:t>
            </w:r>
          </w:p>
          <w:p w:rsidR="009E4A43" w:rsidRDefault="009E4A43" w:rsidP="002142FD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Bare fail answers which attempt to draw upon relevant material but do not reflect sufficient knowledge of the course and/or neglect the focus required by the question, and/or are incomplete in some important aspects whilst being acceptable in others.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No introduction and /or no conclusion.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Body badly organized or irrelevant.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Poor grammar control (extremely limited range of grammar &amp; register).</w:t>
            </w:r>
          </w:p>
          <w:p w:rsidR="009E4A43" w:rsidRDefault="009E4A43" w:rsidP="00214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Limited or not specialized range of terminology. </w:t>
            </w:r>
          </w:p>
        </w:tc>
      </w:tr>
    </w:tbl>
    <w:p w:rsidR="009E4A43" w:rsidRDefault="009E4A43" w:rsidP="009E4A43">
      <w:pPr>
        <w:keepNext/>
        <w:keepLines/>
        <w:outlineLvl w:val="2"/>
        <w:rPr>
          <w:b/>
          <w:bCs/>
          <w:color w:val="4F81BD"/>
          <w:lang w:val="en-GB" w:bidi="ar-JO"/>
        </w:rPr>
      </w:pPr>
    </w:p>
    <w:p w:rsidR="009E4A43" w:rsidRDefault="009E4A43" w:rsidP="009E4A43">
      <w:pPr>
        <w:keepNext/>
        <w:keepLines/>
        <w:outlineLvl w:val="2"/>
        <w:rPr>
          <w:b/>
          <w:bCs/>
          <w:color w:val="4F81BD"/>
          <w:lang w:val="en-GB" w:bidi="ar-JO"/>
        </w:rPr>
      </w:pPr>
    </w:p>
    <w:p w:rsidR="009E4A43" w:rsidRDefault="009E4A43" w:rsidP="009E4A43">
      <w:pPr>
        <w:keepNext/>
        <w:keepLines/>
        <w:outlineLvl w:val="2"/>
        <w:rPr>
          <w:b/>
          <w:bCs/>
          <w:color w:val="4F81BD"/>
          <w:lang w:val="en-GB" w:bidi="ar-JO"/>
        </w:rPr>
      </w:pPr>
    </w:p>
    <w:p w:rsidR="009E4A43" w:rsidRDefault="009E4A43" w:rsidP="009E4A43">
      <w:pPr>
        <w:keepNext/>
        <w:keepLines/>
        <w:outlineLvl w:val="2"/>
        <w:rPr>
          <w:b/>
          <w:bCs/>
          <w:color w:val="4F81BD"/>
          <w:lang w:val="en-GB" w:bidi="ar-JO"/>
        </w:rPr>
      </w:pPr>
    </w:p>
    <w:p w:rsidR="009E4A43" w:rsidRDefault="009E4A43" w:rsidP="009E4A43">
      <w:pPr>
        <w:keepNext/>
        <w:keepLines/>
        <w:outlineLvl w:val="2"/>
        <w:rPr>
          <w:b/>
          <w:bCs/>
          <w:color w:val="4F81BD"/>
          <w:lang w:val="en-GB"/>
        </w:rPr>
      </w:pPr>
    </w:p>
    <w:p w:rsidR="009E4A43" w:rsidRDefault="009E4A43" w:rsidP="009E4A43">
      <w:pPr>
        <w:keepNext/>
        <w:keepLines/>
        <w:outlineLvl w:val="2"/>
        <w:rPr>
          <w:b/>
          <w:bCs/>
          <w:color w:val="4F81BD"/>
          <w:lang w:val="en-GB"/>
        </w:rPr>
      </w:pPr>
      <w:r>
        <w:rPr>
          <w:b/>
          <w:bCs/>
          <w:color w:val="4F81BD"/>
          <w:lang w:val="en-GB"/>
        </w:rPr>
        <w:t>Mark-Deduction Descriptor</w:t>
      </w:r>
    </w:p>
    <w:p w:rsidR="009E4A43" w:rsidRDefault="009E4A43" w:rsidP="009E4A43">
      <w:pPr>
        <w:ind w:right="-64"/>
        <w:rPr>
          <w:lang w:val="en-GB"/>
        </w:rPr>
      </w:pPr>
      <w:r>
        <w:rPr>
          <w:lang w:val="en-GB"/>
        </w:rPr>
        <w:t>The following grid is used in deducting marks, when grading TMAs, MTAs, and FEs, on the basis of language use and organisation</w:t>
      </w:r>
    </w:p>
    <w:p w:rsidR="009E4A43" w:rsidRDefault="009E4A43" w:rsidP="009E4A43">
      <w:pPr>
        <w:jc w:val="lowKashida"/>
        <w:rPr>
          <w:lang w:val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1"/>
        <w:gridCol w:w="2072"/>
        <w:gridCol w:w="6"/>
        <w:gridCol w:w="2067"/>
      </w:tblGrid>
      <w:tr w:rsidR="009E4A43" w:rsidTr="002142FD">
        <w:trPr>
          <w:trHeight w:val="204"/>
        </w:trPr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E4A43" w:rsidRDefault="009E4A43" w:rsidP="002142F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LANGUAGE &amp; ORGANIZATION 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E4A43" w:rsidRDefault="009E4A43" w:rsidP="002142F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Deduction</w:t>
            </w:r>
          </w:p>
        </w:tc>
      </w:tr>
      <w:tr w:rsidR="009E4A43" w:rsidTr="002142FD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  <w:lang w:bidi="ar-JO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E4A43" w:rsidRDefault="009E4A43" w:rsidP="002142F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level courses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E4A43" w:rsidRDefault="009E4A43" w:rsidP="002142F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&amp; 2</w:t>
            </w:r>
            <w: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level courses</w:t>
            </w:r>
          </w:p>
        </w:tc>
      </w:tr>
      <w:tr w:rsidR="009E4A43" w:rsidTr="002142FD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Has an introduction defining plan of essay.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Body divided into several paragraphs.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Conclusion which directly relates arguments to topic.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Evidence that essay has been edited.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Wide range of specialized terminology.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Error-free grammar &amp; register, mechanics, etc.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No deduction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No deduction</w:t>
            </w:r>
          </w:p>
        </w:tc>
      </w:tr>
      <w:tr w:rsidR="009E4A43" w:rsidTr="002142FD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Clear organization, with good introduction and conclusion. 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Body divided into several paragraphs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Demonstrates extensive grammar control and mechanics: correct spelling, proper punctuation, correct sentences, with occasional/sporadic grammar mistakes (e.g., phrasal verbs, relative clauses).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Evidence of editing</w:t>
            </w:r>
          </w:p>
          <w:p w:rsidR="009E4A43" w:rsidRDefault="009E4A43" w:rsidP="002142FD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   Terminology specialized but less varied.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Deduct 30% of deduction allowed: </w:t>
            </w: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TMA: 2</w:t>
            </w: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MTA: 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TMA: 1.5</w:t>
            </w: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MTA: 2</w:t>
            </w:r>
          </w:p>
        </w:tc>
      </w:tr>
      <w:tr w:rsidR="009E4A43" w:rsidTr="002142FD">
        <w:trPr>
          <w:trHeight w:val="1844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Introduction and/or conclusion short but still satisfactory. 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Some evidence of editing.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Less grammar control than above: (e.g., wrong use of prepositions, verb tenses).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Some non-recurrent problems in mechanics of writing 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 range of specialized terminology.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Deduct 50% of deduction allowed</w:t>
            </w: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TMA:3</w:t>
            </w: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MTA:4.5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TMA: 2</w:t>
            </w: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MTA: 3</w:t>
            </w:r>
          </w:p>
        </w:tc>
      </w:tr>
      <w:tr w:rsidR="009E4A43" w:rsidTr="002142FD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Introduction and/or conclusion short and slightly confused, but acceptable, with body still fair.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evidence of editing: some grammatical and other recurrent types of errors that impede communication (e.g., verb forms, auxiliary verbs, passive structures, subject-verb agreement).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Recurrent errors of spelling and punctuation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 formatting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Below average range of specialized terminology.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Deduct 80% of deduction allowed</w:t>
            </w: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TMA: 5</w:t>
            </w: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MTA: 7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TMA: 3.5</w:t>
            </w: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MTA: 5</w:t>
            </w:r>
          </w:p>
        </w:tc>
      </w:tr>
      <w:tr w:rsidR="009E4A43" w:rsidTr="002142FD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introduction and /or conclusion.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Body badly organized or irrelevant.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editing whatsoever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Poor grammar control (extremely limited range of grammar &amp; register, very basic, recurrent, and varied grammatical, spelling, and punctuation errors of all types).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formatting</w:t>
            </w:r>
          </w:p>
          <w:p w:rsidR="009E4A43" w:rsidRDefault="009E4A43" w:rsidP="009E4A43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or not specialized range of terminology.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 Deduct 100% of deduction allowed</w:t>
            </w: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         TMA: 6</w:t>
            </w: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MTA: 9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TMA: 6</w:t>
            </w:r>
          </w:p>
          <w:p w:rsidR="009E4A43" w:rsidRDefault="009E4A43" w:rsidP="002142FD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MTA: 9</w:t>
            </w:r>
          </w:p>
          <w:p w:rsidR="009E4A43" w:rsidRDefault="009E4A43" w:rsidP="002142FD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E4A43" w:rsidRDefault="009E4A43" w:rsidP="009E4A43">
      <w:pPr>
        <w:rPr>
          <w:lang w:bidi="ar-JO"/>
        </w:rPr>
      </w:pPr>
    </w:p>
    <w:p w:rsidR="009E4A43" w:rsidRDefault="009E4A43" w:rsidP="009E4A43">
      <w:pPr>
        <w:rPr>
          <w:b/>
          <w:bCs/>
        </w:rPr>
      </w:pPr>
    </w:p>
    <w:p w:rsidR="009E4A43" w:rsidRPr="00876EBC" w:rsidRDefault="009E4A43" w:rsidP="009E4A43">
      <w:pPr>
        <w:rPr>
          <w:rFonts w:asciiTheme="majorBidi" w:hAnsiTheme="majorBidi" w:cstheme="majorBidi"/>
          <w:sz w:val="22"/>
          <w:szCs w:val="22"/>
        </w:rPr>
      </w:pPr>
    </w:p>
    <w:p w:rsidR="00A55E29" w:rsidRDefault="00A55E29"/>
    <w:sectPr w:rsidR="00A55E29" w:rsidSect="000E569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594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F5F" w:rsidRDefault="009E4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F5F" w:rsidRDefault="009E4A4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062"/>
    <w:multiLevelType w:val="hybridMultilevel"/>
    <w:tmpl w:val="73C859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E3D82"/>
    <w:multiLevelType w:val="hybridMultilevel"/>
    <w:tmpl w:val="FDAA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EA1"/>
    <w:multiLevelType w:val="hybridMultilevel"/>
    <w:tmpl w:val="2CFAFE88"/>
    <w:lvl w:ilvl="0" w:tplc="7F1829C8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634F7"/>
    <w:multiLevelType w:val="hybridMultilevel"/>
    <w:tmpl w:val="264698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A03B6"/>
    <w:multiLevelType w:val="hybridMultilevel"/>
    <w:tmpl w:val="245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4DC7"/>
    <w:multiLevelType w:val="hybridMultilevel"/>
    <w:tmpl w:val="0A2EDA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24670"/>
    <w:multiLevelType w:val="hybridMultilevel"/>
    <w:tmpl w:val="F9967B20"/>
    <w:lvl w:ilvl="0" w:tplc="213C698E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94EF3"/>
    <w:multiLevelType w:val="hybridMultilevel"/>
    <w:tmpl w:val="76D68DE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55B7E"/>
    <w:multiLevelType w:val="hybridMultilevel"/>
    <w:tmpl w:val="1D244080"/>
    <w:lvl w:ilvl="0" w:tplc="B704B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E4A43"/>
    <w:rsid w:val="009E4A43"/>
    <w:rsid w:val="00A5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E4A4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E4A4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E4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Star3</dc:creator>
  <cp:keywords/>
  <dc:description/>
  <cp:lastModifiedBy>Star3</cp:lastModifiedBy>
  <cp:revision>1</cp:revision>
  <dcterms:created xsi:type="dcterms:W3CDTF">2014-05-03T16:49:00Z</dcterms:created>
  <dcterms:modified xsi:type="dcterms:W3CDTF">2014-05-03T16:49:00Z</dcterms:modified>
</cp:coreProperties>
</file>