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D11" w:rsidRDefault="00735D11" w:rsidP="00735D1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LOre</w:t>
      </w:r>
      <w:bookmarkStart w:id="0" w:name="_GoBack"/>
      <w:bookmarkEnd w:id="0"/>
      <w:r>
        <w:rPr>
          <w:rStyle w:val="Strong"/>
          <w:rFonts w:ascii="Arial" w:hAnsi="Arial" w:cs="Arial"/>
          <w:color w:val="001847"/>
          <w:sz w:val="36"/>
          <w:szCs w:val="36"/>
        </w:rPr>
        <w:t>al</w:t>
      </w:r>
      <w:r>
        <w:rPr>
          <w:rFonts w:ascii="Arial" w:hAnsi="Arial" w:cs="Arial"/>
          <w:color w:val="001847"/>
          <w:sz w:val="36"/>
          <w:szCs w:val="36"/>
        </w:rPr>
        <w:t>: Global Brand, Local Knowledge,” Pages 1-14.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Harvard Business School</w:t>
      </w:r>
      <w:r>
        <w:rPr>
          <w:rFonts w:ascii="Arial" w:hAnsi="Arial" w:cs="Arial"/>
          <w:color w:val="001847"/>
          <w:sz w:val="36"/>
          <w:szCs w:val="36"/>
        </w:rPr>
        <w:t>.  Product 9-311-118.</w:t>
      </w:r>
    </w:p>
    <w:p w:rsidR="00735D11" w:rsidRDefault="00735D11" w:rsidP="00735D1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Electronic copies of the cases can be purchased for approximately at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Harvard Business Publishing</w:t>
      </w:r>
      <w:r>
        <w:rPr>
          <w:rFonts w:ascii="Arial" w:hAnsi="Arial" w:cs="Arial"/>
          <w:color w:val="001847"/>
          <w:sz w:val="36"/>
          <w:szCs w:val="36"/>
        </w:rPr>
        <w:t>. Access: </w:t>
      </w:r>
      <w:hyperlink r:id="rId5" w:tgtFrame="_blank" w:history="1">
        <w:r>
          <w:rPr>
            <w:rStyle w:val="Hyperlink"/>
            <w:rFonts w:ascii="Arial" w:hAnsi="Arial" w:cs="Arial"/>
            <w:color w:val="7429FF"/>
            <w:sz w:val="36"/>
            <w:szCs w:val="36"/>
          </w:rPr>
          <w:t>https://hbsp.harvard.edu/import/757992 (Links to an external site.)</w:t>
        </w:r>
      </w:hyperlink>
    </w:p>
    <w:p w:rsidR="00735D11" w:rsidRDefault="00735D11" w:rsidP="00735D11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Due:</w:t>
      </w:r>
      <w:r>
        <w:rPr>
          <w:rFonts w:ascii="Arial" w:hAnsi="Arial" w:cs="Arial"/>
          <w:color w:val="001847"/>
          <w:sz w:val="36"/>
          <w:szCs w:val="36"/>
        </w:rPr>
        <w:t>  Sun Sept 27 @10:00pm  NOTE: Original Post due @10:00pm; </w:t>
      </w:r>
    </w:p>
    <w:p w:rsidR="001B2603" w:rsidRDefault="001B2603"/>
    <w:sectPr w:rsidR="001B26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D11"/>
    <w:rsid w:val="001B2603"/>
    <w:rsid w:val="0073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5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35D11"/>
    <w:rPr>
      <w:b/>
      <w:bCs/>
    </w:rPr>
  </w:style>
  <w:style w:type="character" w:styleId="Emphasis">
    <w:name w:val="Emphasis"/>
    <w:basedOn w:val="DefaultParagraphFont"/>
    <w:uiPriority w:val="20"/>
    <w:qFormat/>
    <w:rsid w:val="00735D1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35D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5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35D11"/>
    <w:rPr>
      <w:b/>
      <w:bCs/>
    </w:rPr>
  </w:style>
  <w:style w:type="character" w:styleId="Emphasis">
    <w:name w:val="Emphasis"/>
    <w:basedOn w:val="DefaultParagraphFont"/>
    <w:uiPriority w:val="20"/>
    <w:qFormat/>
    <w:rsid w:val="00735D1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35D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hbsp.harvard.edu/import/7579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2020-09-29T05:46:00Z</dcterms:created>
  <dcterms:modified xsi:type="dcterms:W3CDTF">2020-09-29T05:46:00Z</dcterms:modified>
</cp:coreProperties>
</file>